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0B8F" w14:textId="77777777" w:rsidR="00865C2F" w:rsidRPr="00865C2F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65C2F">
        <w:rPr>
          <w:b/>
          <w:smallCaps/>
          <w:szCs w:val="24"/>
          <w:lang w:val="en-GB"/>
        </w:rPr>
        <w:t>Business Justification</w:t>
      </w:r>
    </w:p>
    <w:p w14:paraId="693843B7" w14:textId="77777777" w:rsidR="00F91F93" w:rsidRDefault="00865C2F" w:rsidP="005D2709">
      <w:pPr>
        <w:suppressLineNumbers/>
        <w:jc w:val="center"/>
        <w:rPr>
          <w:b/>
          <w:smallCaps/>
          <w:szCs w:val="24"/>
          <w:lang w:val="en-GB"/>
        </w:rPr>
      </w:pPr>
      <w:r w:rsidRPr="00865C2F">
        <w:rPr>
          <w:b/>
          <w:smallCaps/>
          <w:szCs w:val="24"/>
          <w:lang w:val="en-GB"/>
        </w:rPr>
        <w:t xml:space="preserve">for the </w:t>
      </w:r>
      <w:r w:rsidR="0011751D">
        <w:rPr>
          <w:b/>
          <w:smallCaps/>
          <w:szCs w:val="24"/>
          <w:lang w:val="en-GB"/>
        </w:rPr>
        <w:t xml:space="preserve">development </w:t>
      </w:r>
      <w:r w:rsidRPr="00865C2F">
        <w:rPr>
          <w:b/>
          <w:smallCaps/>
          <w:szCs w:val="24"/>
          <w:lang w:val="en-GB"/>
        </w:rPr>
        <w:t xml:space="preserve">of </w:t>
      </w:r>
      <w:r w:rsidR="0011751D">
        <w:rPr>
          <w:b/>
          <w:smallCaps/>
          <w:szCs w:val="24"/>
          <w:lang w:val="en-GB"/>
        </w:rPr>
        <w:t>new</w:t>
      </w:r>
      <w:r w:rsidRPr="00865C2F">
        <w:rPr>
          <w:b/>
          <w:smallCaps/>
          <w:szCs w:val="24"/>
          <w:lang w:val="en-GB"/>
        </w:rPr>
        <w:t xml:space="preserve"> ISO 20022 financial repository</w:t>
      </w:r>
      <w:r w:rsidR="0011751D">
        <w:rPr>
          <w:b/>
          <w:smallCaps/>
          <w:szCs w:val="24"/>
          <w:lang w:val="en-GB"/>
        </w:rPr>
        <w:t xml:space="preserve"> items</w:t>
      </w:r>
    </w:p>
    <w:p w14:paraId="18B64DF6" w14:textId="77777777" w:rsidR="00732F78" w:rsidRDefault="00732F78" w:rsidP="005D2709">
      <w:pPr>
        <w:suppressLineNumbers/>
        <w:rPr>
          <w:i/>
          <w:szCs w:val="24"/>
          <w:lang w:val="en-GB"/>
        </w:rPr>
      </w:pPr>
    </w:p>
    <w:p w14:paraId="24D9953C" w14:textId="77777777" w:rsidR="00865C2F" w:rsidRDefault="00D123C1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>Name of the request:</w:t>
      </w:r>
    </w:p>
    <w:p w14:paraId="52A598B9" w14:textId="5AFF5F79" w:rsidR="00211EFD" w:rsidRDefault="00211EFD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Test Suite.</w:t>
      </w:r>
    </w:p>
    <w:p w14:paraId="695D1ED9" w14:textId="77777777" w:rsidR="00577BCC" w:rsidRPr="00F30A29" w:rsidRDefault="00577BCC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 xml:space="preserve">Submitting </w:t>
      </w:r>
      <w:r w:rsidR="001F7568">
        <w:rPr>
          <w:b/>
          <w:szCs w:val="24"/>
          <w:lang w:val="en-GB"/>
        </w:rPr>
        <w:t>organisation</w:t>
      </w:r>
      <w:r w:rsidR="008A7F65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4754BA4" w14:textId="427058E3" w:rsidR="00D123C1" w:rsidRPr="00D123C1" w:rsidRDefault="00211EFD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ISO20022</w:t>
      </w:r>
      <w:r w:rsidR="00DE6CD1">
        <w:rPr>
          <w:szCs w:val="24"/>
          <w:lang w:val="en-GB"/>
        </w:rPr>
        <w:t>.plus</w:t>
      </w:r>
    </w:p>
    <w:p w14:paraId="12E3A022" w14:textId="77777777" w:rsidR="00865C2F" w:rsidRDefault="00865C2F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 xml:space="preserve">Scope of the </w:t>
      </w:r>
      <w:r w:rsidR="008A7F65">
        <w:rPr>
          <w:b/>
          <w:szCs w:val="24"/>
          <w:lang w:val="en-GB"/>
        </w:rPr>
        <w:t>new development</w:t>
      </w:r>
      <w:r>
        <w:rPr>
          <w:b/>
          <w:szCs w:val="24"/>
          <w:lang w:val="en-GB"/>
        </w:rPr>
        <w:t>:</w:t>
      </w:r>
      <w:r w:rsidR="003C1216">
        <w:rPr>
          <w:b/>
          <w:szCs w:val="24"/>
          <w:lang w:val="en-GB"/>
        </w:rPr>
        <w:t xml:space="preserve"> </w:t>
      </w:r>
    </w:p>
    <w:p w14:paraId="340F4229" w14:textId="1B258571" w:rsidR="00DE6CD1" w:rsidRDefault="001D004E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Financial instruments in scope: none. </w:t>
      </w:r>
    </w:p>
    <w:p w14:paraId="14001FDA" w14:textId="5020F360" w:rsidR="001D004E" w:rsidRDefault="00C14472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Business Area</w:t>
      </w:r>
      <w:r w:rsidR="00640E65">
        <w:rPr>
          <w:szCs w:val="24"/>
          <w:lang w:val="en-GB"/>
        </w:rPr>
        <w:t xml:space="preserve"> &amp; Message Set</w:t>
      </w:r>
      <w:r>
        <w:rPr>
          <w:szCs w:val="24"/>
          <w:lang w:val="en-GB"/>
        </w:rPr>
        <w:t>: “test”.</w:t>
      </w:r>
    </w:p>
    <w:p w14:paraId="7ED17226" w14:textId="77777777" w:rsidR="00251755" w:rsidRDefault="00C14472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Business Processes</w:t>
      </w:r>
      <w:r w:rsidR="00251755">
        <w:rPr>
          <w:szCs w:val="24"/>
          <w:lang w:val="en-GB"/>
        </w:rPr>
        <w:t xml:space="preserve">: </w:t>
      </w:r>
    </w:p>
    <w:p w14:paraId="24B288A8" w14:textId="68EDA8BF" w:rsidR="006432AD" w:rsidRDefault="006432AD" w:rsidP="00251755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Schema Generation</w:t>
      </w:r>
      <w:r>
        <w:rPr>
          <w:szCs w:val="24"/>
          <w:lang w:val="en-GB"/>
        </w:rPr>
        <w:br/>
        <w:t xml:space="preserve">Tests that </w:t>
      </w:r>
      <w:r w:rsidR="008015C4">
        <w:rPr>
          <w:szCs w:val="24"/>
          <w:lang w:val="en-GB"/>
        </w:rPr>
        <w:t>schema generation rules are complete</w:t>
      </w:r>
      <w:r w:rsidR="00774DB1">
        <w:rPr>
          <w:szCs w:val="24"/>
          <w:lang w:val="en-GB"/>
        </w:rPr>
        <w:t>,</w:t>
      </w:r>
      <w:r w:rsidR="008015C4">
        <w:rPr>
          <w:szCs w:val="24"/>
          <w:lang w:val="en-GB"/>
        </w:rPr>
        <w:t xml:space="preserve"> that implementations operate as specified</w:t>
      </w:r>
      <w:r w:rsidR="00774DB1">
        <w:rPr>
          <w:szCs w:val="24"/>
          <w:lang w:val="en-GB"/>
        </w:rPr>
        <w:t xml:space="preserve">, and </w:t>
      </w:r>
      <w:r w:rsidR="000B48D1">
        <w:rPr>
          <w:szCs w:val="24"/>
          <w:lang w:val="en-GB"/>
        </w:rPr>
        <w:t xml:space="preserve">to determine </w:t>
      </w:r>
      <w:r w:rsidR="00774DB1">
        <w:rPr>
          <w:szCs w:val="24"/>
          <w:lang w:val="en-GB"/>
        </w:rPr>
        <w:t>the level of validation provided by generated schema.</w:t>
      </w:r>
    </w:p>
    <w:p w14:paraId="7D493FB8" w14:textId="166B22D0" w:rsidR="002C1A35" w:rsidRDefault="002C1A35" w:rsidP="00251755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Test </w:t>
      </w:r>
      <w:r w:rsidR="00BE628B">
        <w:rPr>
          <w:szCs w:val="24"/>
          <w:lang w:val="en-GB"/>
        </w:rPr>
        <w:t>Message</w:t>
      </w:r>
      <w:r w:rsidR="003160E5">
        <w:rPr>
          <w:szCs w:val="24"/>
          <w:lang w:val="en-GB"/>
        </w:rPr>
        <w:br/>
      </w:r>
      <w:r w:rsidR="006432AD">
        <w:rPr>
          <w:szCs w:val="24"/>
          <w:lang w:val="en-GB"/>
        </w:rPr>
        <w:t>Tests that</w:t>
      </w:r>
      <w:r w:rsidR="000B48D1">
        <w:rPr>
          <w:szCs w:val="24"/>
          <w:lang w:val="en-GB"/>
        </w:rPr>
        <w:t xml:space="preserve"> a message created by a </w:t>
      </w:r>
      <w:r w:rsidR="001E735F">
        <w:rPr>
          <w:szCs w:val="24"/>
          <w:lang w:val="en-GB"/>
        </w:rPr>
        <w:t>Writer</w:t>
      </w:r>
      <w:r w:rsidR="004C7BDA">
        <w:rPr>
          <w:szCs w:val="24"/>
          <w:lang w:val="en-GB"/>
        </w:rPr>
        <w:t>’s software</w:t>
      </w:r>
      <w:r w:rsidR="001E735F">
        <w:rPr>
          <w:szCs w:val="24"/>
          <w:lang w:val="en-GB"/>
        </w:rPr>
        <w:t xml:space="preserve"> can be understood by a </w:t>
      </w:r>
      <w:r w:rsidR="004A1AE4">
        <w:rPr>
          <w:szCs w:val="24"/>
          <w:lang w:val="en-GB"/>
        </w:rPr>
        <w:t>R</w:t>
      </w:r>
      <w:r w:rsidR="001E735F">
        <w:rPr>
          <w:szCs w:val="24"/>
          <w:lang w:val="en-GB"/>
        </w:rPr>
        <w:t>eader</w:t>
      </w:r>
      <w:r w:rsidR="004C7BDA">
        <w:rPr>
          <w:szCs w:val="24"/>
          <w:lang w:val="en-GB"/>
        </w:rPr>
        <w:t>’s software</w:t>
      </w:r>
      <w:r w:rsidR="001E735F">
        <w:rPr>
          <w:szCs w:val="24"/>
          <w:lang w:val="en-GB"/>
        </w:rPr>
        <w:t>.</w:t>
      </w:r>
    </w:p>
    <w:p w14:paraId="7477FCDE" w14:textId="47E9C38B" w:rsidR="002C1A35" w:rsidRDefault="002C1A35" w:rsidP="00251755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Service</w:t>
      </w:r>
      <w:r w:rsidR="001E735F">
        <w:rPr>
          <w:szCs w:val="24"/>
          <w:lang w:val="en-GB"/>
        </w:rPr>
        <w:br/>
        <w:t>Tests</w:t>
      </w:r>
      <w:r w:rsidR="004C7BDA">
        <w:rPr>
          <w:szCs w:val="24"/>
          <w:lang w:val="en-GB"/>
        </w:rPr>
        <w:t xml:space="preserve"> that </w:t>
      </w:r>
      <w:r w:rsidR="009B7A54">
        <w:rPr>
          <w:szCs w:val="24"/>
          <w:lang w:val="en-GB"/>
        </w:rPr>
        <w:t>a C</w:t>
      </w:r>
      <w:r w:rsidR="00316D31">
        <w:rPr>
          <w:szCs w:val="24"/>
          <w:lang w:val="en-GB"/>
        </w:rPr>
        <w:t xml:space="preserve">lient and </w:t>
      </w:r>
      <w:r w:rsidR="009B7A54">
        <w:rPr>
          <w:szCs w:val="24"/>
          <w:lang w:val="en-GB"/>
        </w:rPr>
        <w:t>a S</w:t>
      </w:r>
      <w:r w:rsidR="00700731">
        <w:rPr>
          <w:szCs w:val="24"/>
          <w:lang w:val="en-GB"/>
        </w:rPr>
        <w:t xml:space="preserve">ervice </w:t>
      </w:r>
      <w:r w:rsidR="009B7A54">
        <w:rPr>
          <w:szCs w:val="24"/>
          <w:lang w:val="en-GB"/>
        </w:rPr>
        <w:t xml:space="preserve">both handle some common </w:t>
      </w:r>
      <w:r w:rsidR="007F45FD">
        <w:rPr>
          <w:szCs w:val="24"/>
          <w:lang w:val="en-GB"/>
        </w:rPr>
        <w:t>service patterns</w:t>
      </w:r>
      <w:r w:rsidR="00316D31">
        <w:rPr>
          <w:szCs w:val="24"/>
          <w:lang w:val="en-GB"/>
        </w:rPr>
        <w:t>.</w:t>
      </w:r>
      <w:r w:rsidR="0060214D">
        <w:rPr>
          <w:szCs w:val="24"/>
          <w:lang w:val="en-GB"/>
        </w:rPr>
        <w:t xml:space="preserve"> </w:t>
      </w:r>
    </w:p>
    <w:p w14:paraId="1BA69514" w14:textId="0B2EF181" w:rsidR="00C14472" w:rsidRDefault="00251755" w:rsidP="00251755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Interoperability</w:t>
      </w:r>
      <w:r w:rsidR="00700731">
        <w:rPr>
          <w:szCs w:val="24"/>
          <w:lang w:val="en-GB"/>
        </w:rPr>
        <w:t xml:space="preserve"> </w:t>
      </w:r>
      <w:r w:rsidR="00700731">
        <w:rPr>
          <w:szCs w:val="24"/>
          <w:lang w:val="en-GB"/>
        </w:rPr>
        <w:br/>
      </w:r>
      <w:r w:rsidR="00316D31">
        <w:rPr>
          <w:szCs w:val="24"/>
          <w:lang w:val="en-GB"/>
        </w:rPr>
        <w:t>I</w:t>
      </w:r>
      <w:r w:rsidR="00700731">
        <w:rPr>
          <w:szCs w:val="24"/>
          <w:lang w:val="en-GB"/>
        </w:rPr>
        <w:t>nclude</w:t>
      </w:r>
      <w:r w:rsidR="00316D31">
        <w:rPr>
          <w:szCs w:val="24"/>
          <w:lang w:val="en-GB"/>
        </w:rPr>
        <w:t>s</w:t>
      </w:r>
      <w:r w:rsidR="00700731">
        <w:rPr>
          <w:szCs w:val="24"/>
          <w:lang w:val="en-GB"/>
        </w:rPr>
        <w:t xml:space="preserve"> the above </w:t>
      </w:r>
      <w:r w:rsidR="00316D31">
        <w:rPr>
          <w:szCs w:val="24"/>
          <w:lang w:val="en-GB"/>
        </w:rPr>
        <w:t>tests.</w:t>
      </w:r>
    </w:p>
    <w:p w14:paraId="015CE6E1" w14:textId="5BB90CC3" w:rsidR="007F45FD" w:rsidRDefault="00B93F6F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Business Transaction</w:t>
      </w:r>
      <w:r w:rsidR="00BE628B">
        <w:rPr>
          <w:szCs w:val="24"/>
          <w:lang w:val="en-GB"/>
        </w:rPr>
        <w:t>s and their information flows.</w:t>
      </w:r>
      <w:r>
        <w:rPr>
          <w:szCs w:val="24"/>
          <w:lang w:val="en-GB"/>
        </w:rPr>
        <w:t>:</w:t>
      </w:r>
    </w:p>
    <w:p w14:paraId="3565C4CD" w14:textId="5637270B" w:rsidR="00B93F6F" w:rsidRDefault="0068711A" w:rsidP="00B93F6F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Message</w:t>
      </w:r>
    </w:p>
    <w:p w14:paraId="76E8EB4B" w14:textId="1E674F9C" w:rsidR="00D41D09" w:rsidRDefault="007214EB" w:rsidP="00BE628B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Test </w:t>
      </w:r>
      <w:r w:rsidR="00D41D09">
        <w:rPr>
          <w:szCs w:val="24"/>
          <w:lang w:val="en-GB"/>
        </w:rPr>
        <w:t>Minimal</w:t>
      </w:r>
      <w:r w:rsidR="004E4AF0">
        <w:rPr>
          <w:szCs w:val="24"/>
          <w:lang w:val="en-GB"/>
        </w:rPr>
        <w:t xml:space="preserve"> </w:t>
      </w:r>
      <w:r w:rsidR="005D5F9F">
        <w:rPr>
          <w:szCs w:val="24"/>
          <w:lang w:val="en-GB"/>
        </w:rPr>
        <w:t>–</w:t>
      </w:r>
      <w:r w:rsidR="00650070">
        <w:rPr>
          <w:szCs w:val="24"/>
          <w:lang w:val="en-GB"/>
        </w:rPr>
        <w:t xml:space="preserve"> just one Message Building Block</w:t>
      </w:r>
      <w:r w:rsidR="005D5F9F">
        <w:rPr>
          <w:szCs w:val="24"/>
          <w:lang w:val="en-GB"/>
        </w:rPr>
        <w:t>.</w:t>
      </w:r>
    </w:p>
    <w:p w14:paraId="5F54E093" w14:textId="535BA25F" w:rsidR="00D41D09" w:rsidRDefault="007214EB" w:rsidP="00BE628B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Test </w:t>
      </w:r>
      <w:r w:rsidR="00D41D09">
        <w:rPr>
          <w:szCs w:val="24"/>
          <w:lang w:val="en-GB"/>
        </w:rPr>
        <w:t>Maximal</w:t>
      </w:r>
      <w:r w:rsidR="004E4AF0">
        <w:rPr>
          <w:szCs w:val="24"/>
          <w:lang w:val="en-GB"/>
        </w:rPr>
        <w:t xml:space="preserve"> </w:t>
      </w:r>
      <w:r w:rsidR="005D5F9F">
        <w:rPr>
          <w:szCs w:val="24"/>
          <w:lang w:val="en-GB"/>
        </w:rPr>
        <w:t>–</w:t>
      </w:r>
      <w:r w:rsidR="005D4EE1">
        <w:rPr>
          <w:szCs w:val="24"/>
          <w:lang w:val="en-GB"/>
        </w:rPr>
        <w:t xml:space="preserve"> </w:t>
      </w:r>
      <w:r w:rsidR="00650070">
        <w:rPr>
          <w:szCs w:val="24"/>
          <w:lang w:val="en-GB"/>
        </w:rPr>
        <w:t>every combination</w:t>
      </w:r>
      <w:r w:rsidR="005D4EE1">
        <w:rPr>
          <w:szCs w:val="24"/>
          <w:lang w:val="en-GB"/>
        </w:rPr>
        <w:t xml:space="preserve"> of datatype</w:t>
      </w:r>
      <w:r w:rsidR="008734C4">
        <w:rPr>
          <w:szCs w:val="24"/>
          <w:lang w:val="en-GB"/>
        </w:rPr>
        <w:t xml:space="preserve">, </w:t>
      </w:r>
      <w:r w:rsidR="005D4EE1">
        <w:rPr>
          <w:szCs w:val="24"/>
          <w:lang w:val="en-GB"/>
        </w:rPr>
        <w:t>component</w:t>
      </w:r>
      <w:r w:rsidR="008734C4">
        <w:rPr>
          <w:szCs w:val="24"/>
          <w:lang w:val="en-GB"/>
        </w:rPr>
        <w:t xml:space="preserve"> and elements.</w:t>
      </w:r>
    </w:p>
    <w:p w14:paraId="1BFE3A19" w14:textId="0B61A306" w:rsidR="008734C4" w:rsidRDefault="008734C4" w:rsidP="008734C4">
      <w:pPr>
        <w:numPr>
          <w:ilvl w:val="0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Service</w:t>
      </w:r>
    </w:p>
    <w:p w14:paraId="157C1254" w14:textId="18F4FE8E" w:rsidR="008734C4" w:rsidRDefault="007214EB" w:rsidP="008734C4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Reflection – respond with contents of request.</w:t>
      </w:r>
    </w:p>
    <w:p w14:paraId="5C21EEF4" w14:textId="33C6CACC" w:rsidR="007214EB" w:rsidRDefault="007214EB" w:rsidP="008734C4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Test Idempotency – </w:t>
      </w:r>
      <w:r w:rsidR="008B1F5D">
        <w:rPr>
          <w:szCs w:val="24"/>
          <w:lang w:val="en-GB"/>
        </w:rPr>
        <w:t xml:space="preserve">respond with </w:t>
      </w:r>
      <w:r w:rsidR="009C3B59">
        <w:rPr>
          <w:szCs w:val="24"/>
          <w:lang w:val="en-GB"/>
        </w:rPr>
        <w:t xml:space="preserve">same response as to previous identical </w:t>
      </w:r>
      <w:r w:rsidR="003F108E">
        <w:rPr>
          <w:szCs w:val="24"/>
          <w:lang w:val="en-GB"/>
        </w:rPr>
        <w:t xml:space="preserve">request </w:t>
      </w:r>
      <w:r w:rsidR="009C3B59">
        <w:rPr>
          <w:szCs w:val="24"/>
          <w:lang w:val="en-GB"/>
        </w:rPr>
        <w:t>message.</w:t>
      </w:r>
    </w:p>
    <w:p w14:paraId="56EC105B" w14:textId="02259E73" w:rsidR="007214EB" w:rsidRDefault="0084685F" w:rsidP="008734C4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Count</w:t>
      </w:r>
      <w:r w:rsidR="009C3B59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– respond with </w:t>
      </w:r>
      <w:r w:rsidR="009C3B59">
        <w:rPr>
          <w:szCs w:val="24"/>
          <w:lang w:val="en-GB"/>
        </w:rPr>
        <w:t xml:space="preserve">counts of </w:t>
      </w:r>
      <w:r w:rsidR="003F3734">
        <w:rPr>
          <w:szCs w:val="24"/>
          <w:lang w:val="en-GB"/>
        </w:rPr>
        <w:t>messages received and sent.</w:t>
      </w:r>
    </w:p>
    <w:p w14:paraId="3CFE7788" w14:textId="33FA4DCA" w:rsidR="003F3734" w:rsidRDefault="003F3734" w:rsidP="008734C4">
      <w:pPr>
        <w:numPr>
          <w:ilvl w:val="1"/>
          <w:numId w:val="12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Test Clock</w:t>
      </w:r>
      <w:r w:rsidR="00424949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– include </w:t>
      </w:r>
      <w:r w:rsidR="00424949">
        <w:rPr>
          <w:szCs w:val="24"/>
          <w:lang w:val="en-GB"/>
        </w:rPr>
        <w:t>time stamps of producers and each intermediary.</w:t>
      </w:r>
    </w:p>
    <w:p w14:paraId="357BB083" w14:textId="3A53B02D" w:rsidR="00D14809" w:rsidRDefault="00A27086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SEG:</w:t>
      </w:r>
      <w:r>
        <w:rPr>
          <w:szCs w:val="24"/>
          <w:lang w:val="en-GB"/>
        </w:rPr>
        <w:br/>
      </w:r>
      <w:r w:rsidR="008D11EC">
        <w:rPr>
          <w:szCs w:val="24"/>
          <w:lang w:val="en-GB"/>
        </w:rPr>
        <w:t xml:space="preserve">Proposed Evaluation Team membership: </w:t>
      </w:r>
      <w:r w:rsidR="00935402">
        <w:rPr>
          <w:szCs w:val="24"/>
          <w:lang w:val="en-GB"/>
        </w:rPr>
        <w:t>from all areas, with TSG or CSH as Lead SEG.</w:t>
      </w:r>
    </w:p>
    <w:p w14:paraId="1981D10C" w14:textId="066F8EF0" w:rsidR="00E37CE1" w:rsidRDefault="00D3142B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BAH:</w:t>
      </w:r>
      <w:r>
        <w:rPr>
          <w:szCs w:val="24"/>
          <w:lang w:val="en-GB"/>
        </w:rPr>
        <w:br/>
      </w:r>
      <w:r w:rsidR="00646DB6">
        <w:rPr>
          <w:szCs w:val="24"/>
          <w:lang w:val="en-GB"/>
        </w:rPr>
        <w:t>T</w:t>
      </w:r>
      <w:r w:rsidR="00E37CE1">
        <w:rPr>
          <w:szCs w:val="24"/>
          <w:lang w:val="en-GB"/>
        </w:rPr>
        <w:t>he Business Application Header</w:t>
      </w:r>
      <w:r w:rsidR="00DA781F">
        <w:rPr>
          <w:szCs w:val="24"/>
          <w:lang w:val="en-GB"/>
        </w:rPr>
        <w:t xml:space="preserve"> and similar </w:t>
      </w:r>
      <w:r w:rsidR="00646DB6">
        <w:rPr>
          <w:szCs w:val="24"/>
          <w:lang w:val="en-GB"/>
        </w:rPr>
        <w:t xml:space="preserve">may be used </w:t>
      </w:r>
      <w:r w:rsidR="00DA781F">
        <w:rPr>
          <w:szCs w:val="24"/>
          <w:lang w:val="en-GB"/>
        </w:rPr>
        <w:t>with these messages.</w:t>
      </w:r>
    </w:p>
    <w:p w14:paraId="28FC0B5E" w14:textId="5576EE3C" w:rsidR="00A71312" w:rsidRDefault="00D3142B" w:rsidP="00323F9D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lastRenderedPageBreak/>
        <w:br/>
        <w:t>Syntax:</w:t>
      </w:r>
      <w:r>
        <w:rPr>
          <w:szCs w:val="24"/>
          <w:lang w:val="en-GB"/>
        </w:rPr>
        <w:br/>
        <w:t xml:space="preserve">Generation of both </w:t>
      </w:r>
      <w:r w:rsidR="0066642A">
        <w:rPr>
          <w:szCs w:val="24"/>
          <w:lang w:val="en-GB"/>
        </w:rPr>
        <w:t>XML Schema</w:t>
      </w:r>
      <w:r w:rsidR="0095742B">
        <w:rPr>
          <w:szCs w:val="24"/>
          <w:lang w:val="en-GB"/>
        </w:rPr>
        <w:t xml:space="preserve"> 1.0</w:t>
      </w:r>
      <w:r w:rsidR="0066642A">
        <w:rPr>
          <w:szCs w:val="24"/>
          <w:lang w:val="en-GB"/>
        </w:rPr>
        <w:t xml:space="preserve"> and ASN.1 syntax by the RA is requested.</w:t>
      </w:r>
      <w:r w:rsidR="00117EE5">
        <w:rPr>
          <w:szCs w:val="24"/>
          <w:lang w:val="en-GB"/>
        </w:rPr>
        <w:br/>
      </w:r>
      <w:r w:rsidR="00A135C1">
        <w:rPr>
          <w:szCs w:val="24"/>
          <w:lang w:val="en-GB"/>
        </w:rPr>
        <w:t>In addition, w</w:t>
      </w:r>
      <w:r w:rsidR="00117EE5">
        <w:rPr>
          <w:szCs w:val="24"/>
          <w:lang w:val="en-GB"/>
        </w:rPr>
        <w:t xml:space="preserve">e’ll </w:t>
      </w:r>
      <w:r w:rsidR="004E7CF0">
        <w:rPr>
          <w:szCs w:val="24"/>
          <w:lang w:val="en-GB"/>
        </w:rPr>
        <w:t xml:space="preserve">also </w:t>
      </w:r>
      <w:r w:rsidR="00117EE5">
        <w:rPr>
          <w:szCs w:val="24"/>
          <w:lang w:val="en-GB"/>
        </w:rPr>
        <w:t xml:space="preserve">generate </w:t>
      </w:r>
      <w:r w:rsidR="004E7CF0">
        <w:rPr>
          <w:szCs w:val="24"/>
          <w:lang w:val="en-GB"/>
        </w:rPr>
        <w:t xml:space="preserve">alternative syntax for </w:t>
      </w:r>
      <w:r w:rsidR="001D188B">
        <w:rPr>
          <w:szCs w:val="24"/>
          <w:lang w:val="en-GB"/>
        </w:rPr>
        <w:t xml:space="preserve">JSON Schema, </w:t>
      </w:r>
      <w:r w:rsidR="004E7CF0">
        <w:rPr>
          <w:szCs w:val="24"/>
          <w:lang w:val="en-GB"/>
        </w:rPr>
        <w:t>Flat</w:t>
      </w:r>
      <w:r w:rsidR="005438D1">
        <w:rPr>
          <w:szCs w:val="24"/>
          <w:lang w:val="en-GB"/>
        </w:rPr>
        <w:t xml:space="preserve"> </w:t>
      </w:r>
      <w:r w:rsidR="004E7CF0">
        <w:rPr>
          <w:szCs w:val="24"/>
          <w:lang w:val="en-GB"/>
        </w:rPr>
        <w:t xml:space="preserve">Buffers, </w:t>
      </w:r>
      <w:r w:rsidR="004A3A3C">
        <w:rPr>
          <w:szCs w:val="24"/>
          <w:lang w:val="en-GB"/>
        </w:rPr>
        <w:t>Protocol</w:t>
      </w:r>
      <w:r w:rsidR="005438D1">
        <w:rPr>
          <w:szCs w:val="24"/>
          <w:lang w:val="en-GB"/>
        </w:rPr>
        <w:t xml:space="preserve"> </w:t>
      </w:r>
      <w:r w:rsidR="004A3A3C">
        <w:rPr>
          <w:szCs w:val="24"/>
          <w:lang w:val="en-GB"/>
        </w:rPr>
        <w:t xml:space="preserve">Buffers, and SHACL </w:t>
      </w:r>
      <w:r w:rsidR="005438D1">
        <w:rPr>
          <w:szCs w:val="24"/>
          <w:lang w:val="en-GB"/>
        </w:rPr>
        <w:t>which</w:t>
      </w:r>
      <w:r w:rsidR="004A3A3C">
        <w:rPr>
          <w:szCs w:val="24"/>
          <w:lang w:val="en-GB"/>
        </w:rPr>
        <w:t xml:space="preserve"> validate</w:t>
      </w:r>
      <w:r w:rsidR="005438D1">
        <w:rPr>
          <w:szCs w:val="24"/>
          <w:lang w:val="en-GB"/>
        </w:rPr>
        <w:t>s</w:t>
      </w:r>
      <w:r w:rsidR="004A3A3C">
        <w:rPr>
          <w:szCs w:val="24"/>
          <w:lang w:val="en-GB"/>
        </w:rPr>
        <w:t xml:space="preserve"> RDF </w:t>
      </w:r>
      <w:r w:rsidR="005438D1">
        <w:rPr>
          <w:szCs w:val="24"/>
          <w:lang w:val="en-GB"/>
        </w:rPr>
        <w:t>represented in a variety of syntax</w:t>
      </w:r>
      <w:r w:rsidR="004A3A3C">
        <w:rPr>
          <w:szCs w:val="24"/>
          <w:lang w:val="en-GB"/>
        </w:rPr>
        <w:t>.</w:t>
      </w:r>
      <w:r w:rsidR="0066642A">
        <w:rPr>
          <w:szCs w:val="24"/>
          <w:lang w:val="en-GB"/>
        </w:rPr>
        <w:br/>
      </w:r>
      <w:r w:rsidR="00A71312">
        <w:rPr>
          <w:szCs w:val="24"/>
          <w:lang w:val="en-GB"/>
        </w:rPr>
        <w:t xml:space="preserve"> </w:t>
      </w:r>
    </w:p>
    <w:p w14:paraId="6B478FCB" w14:textId="77777777" w:rsidR="005246BE" w:rsidRDefault="005246BE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8A7F65">
        <w:rPr>
          <w:b/>
          <w:szCs w:val="24"/>
          <w:lang w:val="en-GB"/>
        </w:rPr>
        <w:t>new development</w:t>
      </w:r>
      <w:r>
        <w:rPr>
          <w:b/>
          <w:szCs w:val="24"/>
          <w:lang w:val="en-GB"/>
        </w:rPr>
        <w:t>:</w:t>
      </w:r>
    </w:p>
    <w:p w14:paraId="28B30F08" w14:textId="21A7AAE2" w:rsidR="002002E2" w:rsidRDefault="004B030E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industry </w:t>
      </w:r>
      <w:r w:rsidR="00336904">
        <w:rPr>
          <w:szCs w:val="24"/>
          <w:lang w:val="en-GB"/>
        </w:rPr>
        <w:t xml:space="preserve">benefits from better software, whose quality can be assured by </w:t>
      </w:r>
      <w:r w:rsidR="00417C4A">
        <w:rPr>
          <w:szCs w:val="24"/>
          <w:lang w:val="en-GB"/>
        </w:rPr>
        <w:t xml:space="preserve">tests with this suite. Use of this test suite </w:t>
      </w:r>
      <w:r w:rsidR="00003097">
        <w:rPr>
          <w:szCs w:val="24"/>
          <w:lang w:val="en-GB"/>
        </w:rPr>
        <w:t xml:space="preserve">to assess </w:t>
      </w:r>
      <w:r w:rsidR="006102F6">
        <w:rPr>
          <w:szCs w:val="24"/>
          <w:lang w:val="en-GB"/>
        </w:rPr>
        <w:t>software claiming general compliance</w:t>
      </w:r>
      <w:r w:rsidR="00003097">
        <w:rPr>
          <w:szCs w:val="24"/>
          <w:lang w:val="en-GB"/>
        </w:rPr>
        <w:t xml:space="preserve"> with ISO 20022,</w:t>
      </w:r>
      <w:r w:rsidR="00003097">
        <w:rPr>
          <w:szCs w:val="24"/>
          <w:lang w:val="en-GB"/>
        </w:rPr>
        <w:br/>
        <w:t xml:space="preserve">enables you to make informed choices. </w:t>
      </w:r>
      <w:r w:rsidR="00B4407C">
        <w:rPr>
          <w:szCs w:val="24"/>
          <w:lang w:val="en-GB"/>
        </w:rPr>
        <w:t xml:space="preserve">Support </w:t>
      </w:r>
      <w:r w:rsidR="00995E0B">
        <w:rPr>
          <w:szCs w:val="24"/>
          <w:lang w:val="en-GB"/>
        </w:rPr>
        <w:t>for</w:t>
      </w:r>
      <w:r w:rsidR="00B4407C">
        <w:rPr>
          <w:szCs w:val="24"/>
          <w:lang w:val="en-GB"/>
        </w:rPr>
        <w:t xml:space="preserve"> ASN.1 and alternative syntaxes</w:t>
      </w:r>
      <w:r w:rsidR="00995E0B">
        <w:rPr>
          <w:szCs w:val="24"/>
          <w:lang w:val="en-GB"/>
        </w:rPr>
        <w:t xml:space="preserve"> </w:t>
      </w:r>
      <w:r w:rsidR="00900EE1">
        <w:rPr>
          <w:szCs w:val="24"/>
          <w:lang w:val="en-GB"/>
        </w:rPr>
        <w:t xml:space="preserve">will </w:t>
      </w:r>
      <w:r w:rsidR="00995E0B">
        <w:rPr>
          <w:szCs w:val="24"/>
          <w:lang w:val="en-GB"/>
        </w:rPr>
        <w:t xml:space="preserve">demonstrate the viability of using </w:t>
      </w:r>
      <w:r w:rsidR="00900EE1">
        <w:rPr>
          <w:szCs w:val="24"/>
          <w:lang w:val="en-GB"/>
        </w:rPr>
        <w:t>ISO 20022 for syntax agnostic modelling.</w:t>
      </w:r>
      <w:r w:rsidR="00323F9D">
        <w:rPr>
          <w:szCs w:val="24"/>
          <w:lang w:val="en-GB"/>
        </w:rPr>
        <w:t xml:space="preserve"> </w:t>
      </w:r>
    </w:p>
    <w:p w14:paraId="78546E95" w14:textId="77777777" w:rsidR="00D67DE0" w:rsidRDefault="00D67DE0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D67DE0">
        <w:rPr>
          <w:b/>
          <w:szCs w:val="24"/>
          <w:lang w:val="en-GB"/>
        </w:rPr>
        <w:t>Community of users</w:t>
      </w:r>
      <w:r w:rsidR="00AB5AF6">
        <w:rPr>
          <w:b/>
          <w:szCs w:val="24"/>
          <w:lang w:val="en-GB"/>
        </w:rPr>
        <w:t xml:space="preserve"> and benefits</w:t>
      </w:r>
      <w:r w:rsidRPr="00D67DE0">
        <w:rPr>
          <w:b/>
          <w:szCs w:val="24"/>
          <w:lang w:val="en-GB"/>
        </w:rPr>
        <w:t>:</w:t>
      </w:r>
    </w:p>
    <w:p w14:paraId="315154E7" w14:textId="0521148D" w:rsidR="00941466" w:rsidRDefault="00941466" w:rsidP="00941466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ISO 20022 current, new and potential users.</w:t>
      </w:r>
    </w:p>
    <w:p w14:paraId="08A5C268" w14:textId="77777777" w:rsidR="007A456F" w:rsidRDefault="00267897" w:rsidP="00267897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Benefits/savings: </w:t>
      </w:r>
    </w:p>
    <w:p w14:paraId="7ECD13C4" w14:textId="657F9093" w:rsidR="00267897" w:rsidRDefault="00B96FB9" w:rsidP="007A456F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Benefit: Confidence </w:t>
      </w:r>
      <w:r w:rsidR="007A456F">
        <w:rPr>
          <w:szCs w:val="24"/>
          <w:lang w:val="en-GB"/>
        </w:rPr>
        <w:t>that Syntax Message Schemes are generated according to specification</w:t>
      </w:r>
      <w:r>
        <w:rPr>
          <w:szCs w:val="24"/>
          <w:lang w:val="en-GB"/>
        </w:rPr>
        <w:t>, as expected.</w:t>
      </w:r>
    </w:p>
    <w:p w14:paraId="3633AA37" w14:textId="47C754AE" w:rsidR="00B96FB9" w:rsidRDefault="00C47E72" w:rsidP="007A456F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Savings</w:t>
      </w:r>
      <w:r w:rsidR="00B96FB9">
        <w:rPr>
          <w:szCs w:val="24"/>
          <w:lang w:val="en-GB"/>
        </w:rPr>
        <w:t>:</w:t>
      </w:r>
      <w:r w:rsidR="00360F03">
        <w:rPr>
          <w:szCs w:val="24"/>
          <w:lang w:val="en-GB"/>
        </w:rPr>
        <w:t xml:space="preserve"> A common</w:t>
      </w:r>
      <w:r w:rsidR="002510AF">
        <w:rPr>
          <w:szCs w:val="24"/>
          <w:lang w:val="en-GB"/>
        </w:rPr>
        <w:t xml:space="preserve"> </w:t>
      </w:r>
      <w:r w:rsidR="00360F03">
        <w:rPr>
          <w:szCs w:val="24"/>
          <w:lang w:val="en-GB"/>
        </w:rPr>
        <w:t xml:space="preserve">kit that can be used to test </w:t>
      </w:r>
      <w:r w:rsidR="002510AF">
        <w:rPr>
          <w:szCs w:val="24"/>
          <w:lang w:val="en-GB"/>
        </w:rPr>
        <w:t xml:space="preserve">the basics of </w:t>
      </w:r>
      <w:r w:rsidR="00340162">
        <w:rPr>
          <w:szCs w:val="24"/>
          <w:lang w:val="en-GB"/>
        </w:rPr>
        <w:t xml:space="preserve">connectivity and </w:t>
      </w:r>
      <w:r w:rsidR="00360F03">
        <w:rPr>
          <w:szCs w:val="24"/>
          <w:lang w:val="en-GB"/>
        </w:rPr>
        <w:t>multilateral interoperability</w:t>
      </w:r>
      <w:r w:rsidR="0079574E">
        <w:rPr>
          <w:szCs w:val="24"/>
          <w:lang w:val="en-GB"/>
        </w:rPr>
        <w:t xml:space="preserve"> during initial setup and in production.</w:t>
      </w:r>
    </w:p>
    <w:p w14:paraId="6D452FA8" w14:textId="77777777" w:rsidR="00C47E72" w:rsidRDefault="00267897" w:rsidP="00267897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Adoption scenario: </w:t>
      </w:r>
    </w:p>
    <w:p w14:paraId="1C7C3506" w14:textId="11F3FDE6" w:rsidR="00267897" w:rsidRDefault="00877DA3" w:rsidP="00C47E72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</w:t>
      </w:r>
      <w:r w:rsidR="00267897">
        <w:rPr>
          <w:szCs w:val="24"/>
          <w:lang w:val="en-GB"/>
        </w:rPr>
        <w:t xml:space="preserve">he expected impact of adopting the new messages </w:t>
      </w:r>
      <w:r>
        <w:rPr>
          <w:szCs w:val="24"/>
          <w:lang w:val="en-GB"/>
        </w:rPr>
        <w:t xml:space="preserve">in the </w:t>
      </w:r>
      <w:r w:rsidR="00E65E13">
        <w:rPr>
          <w:szCs w:val="24"/>
          <w:lang w:val="en-GB"/>
        </w:rPr>
        <w:t xml:space="preserve">first few months of a project is to </w:t>
      </w:r>
      <w:r w:rsidR="00AF064A">
        <w:rPr>
          <w:szCs w:val="24"/>
          <w:lang w:val="en-GB"/>
        </w:rPr>
        <w:t xml:space="preserve">confidently </w:t>
      </w:r>
      <w:r w:rsidR="006D0AA1">
        <w:rPr>
          <w:szCs w:val="24"/>
          <w:lang w:val="en-GB"/>
        </w:rPr>
        <w:t xml:space="preserve">determine which software has the desired capabilities for support of </w:t>
      </w:r>
      <w:r w:rsidR="00AF064A">
        <w:rPr>
          <w:szCs w:val="24"/>
          <w:lang w:val="en-GB"/>
        </w:rPr>
        <w:t xml:space="preserve">various syntax </w:t>
      </w:r>
      <w:r w:rsidR="00100559">
        <w:rPr>
          <w:szCs w:val="24"/>
          <w:lang w:val="en-GB"/>
        </w:rPr>
        <w:t xml:space="preserve">generated </w:t>
      </w:r>
      <w:r w:rsidR="00AF064A">
        <w:rPr>
          <w:szCs w:val="24"/>
          <w:lang w:val="en-GB"/>
        </w:rPr>
        <w:t>by ISO 20022</w:t>
      </w:r>
      <w:r w:rsidR="00100559">
        <w:rPr>
          <w:szCs w:val="24"/>
          <w:lang w:val="en-GB"/>
        </w:rPr>
        <w:t>.</w:t>
      </w:r>
    </w:p>
    <w:p w14:paraId="2FD0249F" w14:textId="77777777" w:rsidR="00100559" w:rsidRDefault="00267897" w:rsidP="00267897">
      <w:pPr>
        <w:numPr>
          <w:ilvl w:val="0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Volumes: </w:t>
      </w:r>
    </w:p>
    <w:p w14:paraId="75D53446" w14:textId="31573882" w:rsidR="00100559" w:rsidRDefault="00267897" w:rsidP="00100559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potential number of users</w:t>
      </w:r>
      <w:r w:rsidR="001432A4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100559">
        <w:rPr>
          <w:szCs w:val="24"/>
          <w:lang w:val="en-GB"/>
        </w:rPr>
        <w:t>all existing ISO 20022 users</w:t>
      </w:r>
      <w:r w:rsidR="004B6A46">
        <w:rPr>
          <w:szCs w:val="24"/>
          <w:lang w:val="en-GB"/>
        </w:rPr>
        <w:t>, and those evaluating the use of ISO 20022 for registration of their financial communications.</w:t>
      </w:r>
    </w:p>
    <w:p w14:paraId="56509C3A" w14:textId="643CA2CD" w:rsidR="008E43C5" w:rsidRDefault="00267897" w:rsidP="00100559">
      <w:pPr>
        <w:numPr>
          <w:ilvl w:val="1"/>
          <w:numId w:val="10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the estimated/expected number of messages</w:t>
      </w:r>
      <w:r w:rsidR="001432A4">
        <w:rPr>
          <w:szCs w:val="24"/>
          <w:lang w:val="en-GB"/>
        </w:rPr>
        <w:t>:</w:t>
      </w:r>
      <w:r w:rsidR="005C2BE5">
        <w:rPr>
          <w:szCs w:val="24"/>
          <w:lang w:val="en-GB"/>
        </w:rPr>
        <w:t xml:space="preserve"> 7 types, in the order of dozens of </w:t>
      </w:r>
      <w:r w:rsidR="00FA426F">
        <w:rPr>
          <w:szCs w:val="24"/>
          <w:lang w:val="en-GB"/>
        </w:rPr>
        <w:t>test messages.</w:t>
      </w:r>
    </w:p>
    <w:p w14:paraId="640AF388" w14:textId="5259893E" w:rsidR="00267897" w:rsidRPr="00B8223C" w:rsidRDefault="00267897" w:rsidP="00100559">
      <w:pPr>
        <w:numPr>
          <w:ilvl w:val="1"/>
          <w:numId w:val="10"/>
        </w:numPr>
        <w:suppressLineNumbers/>
        <w:rPr>
          <w:szCs w:val="24"/>
          <w:lang w:val="en-GB"/>
        </w:rPr>
      </w:pPr>
      <w:r w:rsidRPr="00B8223C">
        <w:rPr>
          <w:szCs w:val="24"/>
        </w:rPr>
        <w:t xml:space="preserve">targeted ‘critical mass’ </w:t>
      </w:r>
      <w:r w:rsidR="00B8223C" w:rsidRPr="00B8223C">
        <w:rPr>
          <w:szCs w:val="24"/>
        </w:rPr>
        <w:t xml:space="preserve">and </w:t>
      </w:r>
      <w:r w:rsidRPr="00B8223C">
        <w:rPr>
          <w:szCs w:val="24"/>
        </w:rPr>
        <w:t>timeframe</w:t>
      </w:r>
      <w:r w:rsidR="00B8223C">
        <w:rPr>
          <w:szCs w:val="24"/>
        </w:rPr>
        <w:t>: 2 over the next year.</w:t>
      </w:r>
      <w:r w:rsidRPr="00B8223C">
        <w:rPr>
          <w:szCs w:val="24"/>
          <w:lang w:val="en-GB"/>
        </w:rPr>
        <w:t xml:space="preserve">  </w:t>
      </w:r>
    </w:p>
    <w:p w14:paraId="7719EB51" w14:textId="77777777" w:rsidR="00CF6198" w:rsidRPr="00CF6198" w:rsidRDefault="00267897" w:rsidP="00D5066D">
      <w:pPr>
        <w:numPr>
          <w:ilvl w:val="0"/>
          <w:numId w:val="10"/>
        </w:numPr>
        <w:rPr>
          <w:iCs/>
          <w:szCs w:val="24"/>
        </w:rPr>
      </w:pPr>
      <w:r w:rsidRPr="00D5066D">
        <w:rPr>
          <w:szCs w:val="24"/>
          <w:lang w:val="en-GB"/>
        </w:rPr>
        <w:t xml:space="preserve">Sponsors and adopters: </w:t>
      </w:r>
    </w:p>
    <w:p w14:paraId="2665CDDD" w14:textId="2C6C4405" w:rsidR="00CF6198" w:rsidRDefault="004F6958" w:rsidP="00CF6198">
      <w:pPr>
        <w:numPr>
          <w:ilvl w:val="1"/>
          <w:numId w:val="10"/>
        </w:numPr>
        <w:rPr>
          <w:iCs/>
          <w:szCs w:val="24"/>
        </w:rPr>
      </w:pPr>
      <w:r>
        <w:rPr>
          <w:iCs/>
          <w:szCs w:val="24"/>
        </w:rPr>
        <w:t xml:space="preserve">Sponsors: Just us </w:t>
      </w:r>
      <w:r w:rsidR="00993162">
        <w:rPr>
          <w:iCs/>
          <w:szCs w:val="24"/>
        </w:rPr>
        <w:t xml:space="preserve">taking the initiative. </w:t>
      </w:r>
      <w:r w:rsidR="003B3B3D">
        <w:rPr>
          <w:iCs/>
          <w:szCs w:val="24"/>
        </w:rPr>
        <w:t>Additional sponsors are welcome.</w:t>
      </w:r>
    </w:p>
    <w:p w14:paraId="71497FCE" w14:textId="77777777" w:rsidR="00543A47" w:rsidRDefault="00CC17C8" w:rsidP="00CF6198">
      <w:pPr>
        <w:numPr>
          <w:ilvl w:val="1"/>
          <w:numId w:val="10"/>
        </w:numPr>
        <w:rPr>
          <w:iCs/>
          <w:szCs w:val="24"/>
        </w:rPr>
      </w:pPr>
      <w:r>
        <w:rPr>
          <w:iCs/>
          <w:szCs w:val="24"/>
        </w:rPr>
        <w:t>Potential adop</w:t>
      </w:r>
      <w:r w:rsidR="004F6958">
        <w:rPr>
          <w:iCs/>
          <w:szCs w:val="24"/>
        </w:rPr>
        <w:t xml:space="preserve">ters: </w:t>
      </w:r>
    </w:p>
    <w:p w14:paraId="69AAD831" w14:textId="3FB71F99" w:rsidR="00993162" w:rsidRDefault="00BF4608" w:rsidP="00543A47">
      <w:pPr>
        <w:numPr>
          <w:ilvl w:val="2"/>
          <w:numId w:val="10"/>
        </w:numPr>
        <w:rPr>
          <w:iCs/>
          <w:szCs w:val="24"/>
        </w:rPr>
      </w:pPr>
      <w:r>
        <w:rPr>
          <w:iCs/>
          <w:szCs w:val="24"/>
        </w:rPr>
        <w:t xml:space="preserve">TSG to support the </w:t>
      </w:r>
      <w:r w:rsidR="00E25FCC">
        <w:rPr>
          <w:iCs/>
          <w:szCs w:val="24"/>
        </w:rPr>
        <w:t>review of alternative syntax</w:t>
      </w:r>
      <w:r w:rsidR="0033141F">
        <w:rPr>
          <w:iCs/>
          <w:szCs w:val="24"/>
        </w:rPr>
        <w:t xml:space="preserve">, </w:t>
      </w:r>
      <w:r w:rsidR="00DC0A24">
        <w:rPr>
          <w:iCs/>
          <w:szCs w:val="24"/>
        </w:rPr>
        <w:br/>
      </w:r>
      <w:r w:rsidR="0033141F">
        <w:rPr>
          <w:iCs/>
          <w:szCs w:val="24"/>
        </w:rPr>
        <w:t>including JSON Schema.</w:t>
      </w:r>
    </w:p>
    <w:p w14:paraId="272432DF" w14:textId="77F2177A" w:rsidR="00E25FCC" w:rsidRDefault="00E25FCC" w:rsidP="00543A47">
      <w:pPr>
        <w:numPr>
          <w:ilvl w:val="2"/>
          <w:numId w:val="10"/>
        </w:numPr>
        <w:rPr>
          <w:iCs/>
          <w:szCs w:val="24"/>
        </w:rPr>
      </w:pPr>
      <w:r>
        <w:rPr>
          <w:iCs/>
          <w:szCs w:val="24"/>
        </w:rPr>
        <w:t>ISO</w:t>
      </w:r>
      <w:r w:rsidR="00CC17C8">
        <w:rPr>
          <w:iCs/>
          <w:szCs w:val="24"/>
        </w:rPr>
        <w:t>/</w:t>
      </w:r>
      <w:r>
        <w:rPr>
          <w:iCs/>
          <w:szCs w:val="24"/>
        </w:rPr>
        <w:t>TC 68/SC 9/</w:t>
      </w:r>
      <w:r w:rsidR="00CC17C8">
        <w:rPr>
          <w:iCs/>
          <w:szCs w:val="24"/>
        </w:rPr>
        <w:t xml:space="preserve">WG 4 </w:t>
      </w:r>
      <w:r w:rsidR="00543A47">
        <w:rPr>
          <w:iCs/>
          <w:szCs w:val="24"/>
        </w:rPr>
        <w:t>ISO 20022 Revision</w:t>
      </w:r>
      <w:r w:rsidR="00543A47">
        <w:rPr>
          <w:iCs/>
          <w:szCs w:val="24"/>
        </w:rPr>
        <w:br/>
        <w:t xml:space="preserve">to support the revision of the </w:t>
      </w:r>
      <w:r w:rsidR="004C2A87">
        <w:rPr>
          <w:iCs/>
          <w:szCs w:val="24"/>
        </w:rPr>
        <w:t>standard, in order to ensure the generation is comprehensively specified and implementable.</w:t>
      </w:r>
    </w:p>
    <w:p w14:paraId="68BE0756" w14:textId="021A8D73" w:rsidR="00CC629C" w:rsidRDefault="00CC629C" w:rsidP="00543A47">
      <w:pPr>
        <w:numPr>
          <w:ilvl w:val="2"/>
          <w:numId w:val="10"/>
        </w:numPr>
        <w:rPr>
          <w:iCs/>
          <w:szCs w:val="24"/>
        </w:rPr>
      </w:pPr>
      <w:r>
        <w:rPr>
          <w:iCs/>
          <w:szCs w:val="24"/>
        </w:rPr>
        <w:t xml:space="preserve">ISO 20022 software vendors and users </w:t>
      </w:r>
      <w:r w:rsidR="007B20D9">
        <w:rPr>
          <w:iCs/>
          <w:szCs w:val="24"/>
        </w:rPr>
        <w:t>-</w:t>
      </w:r>
      <w:r>
        <w:rPr>
          <w:iCs/>
          <w:szCs w:val="24"/>
        </w:rPr>
        <w:t xml:space="preserve"> to </w:t>
      </w:r>
      <w:r w:rsidR="007B20D9">
        <w:rPr>
          <w:iCs/>
          <w:szCs w:val="24"/>
        </w:rPr>
        <w:t xml:space="preserve">assure </w:t>
      </w:r>
      <w:r>
        <w:rPr>
          <w:iCs/>
          <w:szCs w:val="24"/>
        </w:rPr>
        <w:t>quality of software</w:t>
      </w:r>
      <w:r w:rsidR="007B20D9">
        <w:rPr>
          <w:iCs/>
          <w:szCs w:val="24"/>
        </w:rPr>
        <w:t>.</w:t>
      </w:r>
    </w:p>
    <w:p w14:paraId="5471967B" w14:textId="47C424EF" w:rsidR="00427966" w:rsidRDefault="00F12930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427966">
        <w:rPr>
          <w:b/>
          <w:szCs w:val="24"/>
          <w:lang w:val="en-GB"/>
        </w:rPr>
        <w:lastRenderedPageBreak/>
        <w:t>Timing and development:</w:t>
      </w:r>
    </w:p>
    <w:p w14:paraId="3496524B" w14:textId="77777777" w:rsidR="00ED440E" w:rsidRDefault="00ED440E" w:rsidP="005D2709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Urgency: </w:t>
      </w:r>
      <w:r w:rsidR="006A1967">
        <w:rPr>
          <w:szCs w:val="24"/>
          <w:lang w:val="en-GB"/>
        </w:rPr>
        <w:t xml:space="preserve">There is an urgent need for the test suite </w:t>
      </w:r>
      <w:r w:rsidR="004E47B6">
        <w:rPr>
          <w:szCs w:val="24"/>
          <w:lang w:val="en-GB"/>
        </w:rPr>
        <w:t xml:space="preserve">to support the revision of </w:t>
      </w:r>
      <w:r w:rsidR="008E4307">
        <w:rPr>
          <w:szCs w:val="24"/>
          <w:lang w:val="en-GB"/>
        </w:rPr>
        <w:t xml:space="preserve">the </w:t>
      </w:r>
      <w:r w:rsidR="004E47B6">
        <w:rPr>
          <w:szCs w:val="24"/>
          <w:lang w:val="en-GB"/>
        </w:rPr>
        <w:t>ISO 20022</w:t>
      </w:r>
      <w:r w:rsidR="008E4307">
        <w:rPr>
          <w:szCs w:val="24"/>
          <w:lang w:val="en-GB"/>
        </w:rPr>
        <w:t xml:space="preserve"> standard, and the TSG’s review of JSON Schema.</w:t>
      </w:r>
      <w:r w:rsidR="002F6A4D">
        <w:rPr>
          <w:szCs w:val="24"/>
          <w:lang w:val="en-GB"/>
        </w:rPr>
        <w:t xml:space="preserve"> </w:t>
      </w:r>
    </w:p>
    <w:p w14:paraId="294187D0" w14:textId="48544E6C" w:rsidR="00595ACE" w:rsidRDefault="00ED440E" w:rsidP="005D2709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Delay: </w:t>
      </w:r>
      <w:r w:rsidR="002F6A4D">
        <w:rPr>
          <w:szCs w:val="24"/>
          <w:lang w:val="en-GB"/>
        </w:rPr>
        <w:t>The expected consequences of a delay</w:t>
      </w:r>
      <w:r w:rsidR="00E34F68">
        <w:rPr>
          <w:szCs w:val="24"/>
          <w:lang w:val="en-GB"/>
        </w:rPr>
        <w:t xml:space="preserve"> </w:t>
      </w:r>
      <w:r w:rsidR="002F6A4D">
        <w:rPr>
          <w:szCs w:val="24"/>
          <w:lang w:val="en-GB"/>
        </w:rPr>
        <w:t xml:space="preserve">are that </w:t>
      </w:r>
      <w:r w:rsidR="008A38D6">
        <w:rPr>
          <w:szCs w:val="24"/>
          <w:lang w:val="en-GB"/>
        </w:rPr>
        <w:t>programmes reject the use of ISO 20022</w:t>
      </w:r>
      <w:r w:rsidR="00E34F68">
        <w:rPr>
          <w:szCs w:val="24"/>
          <w:lang w:val="en-GB"/>
        </w:rPr>
        <w:t xml:space="preserve"> due to its lack of support for JSON and other preferred syntax</w:t>
      </w:r>
      <w:r w:rsidR="005F526A">
        <w:rPr>
          <w:szCs w:val="24"/>
          <w:lang w:val="en-GB"/>
        </w:rPr>
        <w:t>.</w:t>
      </w:r>
    </w:p>
    <w:p w14:paraId="1ECA877A" w14:textId="755BF921" w:rsidR="00DA116C" w:rsidRDefault="00174BC5" w:rsidP="005D2709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Due: </w:t>
      </w:r>
      <w:r w:rsidR="005F526A">
        <w:rPr>
          <w:szCs w:val="24"/>
          <w:lang w:val="en-GB"/>
        </w:rPr>
        <w:t>2023Q4</w:t>
      </w:r>
    </w:p>
    <w:p w14:paraId="7CA237A7" w14:textId="5125B2D0" w:rsidR="007F6A8C" w:rsidRPr="00935531" w:rsidRDefault="00ED440E" w:rsidP="005D6CC8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>Involve:</w:t>
      </w:r>
      <w:r w:rsidR="008B1BCB">
        <w:rPr>
          <w:szCs w:val="24"/>
          <w:lang w:val="en-GB"/>
        </w:rPr>
        <w:t xml:space="preserve"> Existing ISO 20022 users active in relevant ISO TC 68 or RMG groups.</w:t>
      </w:r>
    </w:p>
    <w:p w14:paraId="763E0CF5" w14:textId="77777777" w:rsidR="00170605" w:rsidRDefault="00170605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Commitments of the submitting </w:t>
      </w:r>
      <w:r w:rsidR="001F7568">
        <w:rPr>
          <w:b/>
          <w:szCs w:val="24"/>
          <w:lang w:val="en-GB"/>
        </w:rPr>
        <w:t>organisation</w:t>
      </w:r>
      <w:r w:rsidR="000E4A97">
        <w:rPr>
          <w:b/>
          <w:szCs w:val="24"/>
          <w:lang w:val="en-GB"/>
        </w:rPr>
        <w:t>:</w:t>
      </w:r>
    </w:p>
    <w:p w14:paraId="4584069E" w14:textId="57277BB7" w:rsidR="00170605" w:rsidRDefault="00170605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 confirm</w:t>
      </w:r>
      <w:r w:rsidR="005D6CC8">
        <w:rPr>
          <w:szCs w:val="24"/>
          <w:lang w:val="en-GB"/>
        </w:rPr>
        <w:t>s</w:t>
      </w:r>
      <w:r w:rsidR="00A22908">
        <w:rPr>
          <w:szCs w:val="24"/>
          <w:lang w:val="en-GB"/>
        </w:rPr>
        <w:t xml:space="preserve"> that it </w:t>
      </w:r>
      <w:r w:rsidR="007B5DC1">
        <w:rPr>
          <w:szCs w:val="24"/>
          <w:lang w:val="en-GB"/>
        </w:rPr>
        <w:t xml:space="preserve">can and </w:t>
      </w:r>
      <w:r w:rsidR="000E4A97">
        <w:rPr>
          <w:szCs w:val="24"/>
          <w:lang w:val="en-GB"/>
        </w:rPr>
        <w:t>will</w:t>
      </w:r>
      <w:r>
        <w:rPr>
          <w:szCs w:val="24"/>
          <w:lang w:val="en-GB"/>
        </w:rPr>
        <w:t>:</w:t>
      </w:r>
    </w:p>
    <w:p w14:paraId="74FEBFB9" w14:textId="3FA2C356" w:rsidR="00A1115E" w:rsidRDefault="00A1115E" w:rsidP="005D2709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undertake the development of </w:t>
      </w:r>
      <w:r w:rsidR="00B05D8A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candidate </w:t>
      </w:r>
      <w:r w:rsidR="003E68C9">
        <w:rPr>
          <w:szCs w:val="24"/>
          <w:lang w:val="en-GB"/>
        </w:rPr>
        <w:t>ISO 20022</w:t>
      </w:r>
      <w:r>
        <w:rPr>
          <w:szCs w:val="24"/>
          <w:lang w:val="en-GB"/>
        </w:rPr>
        <w:t xml:space="preserve"> business and message models </w:t>
      </w:r>
      <w:r w:rsidR="008F141A">
        <w:rPr>
          <w:szCs w:val="24"/>
          <w:lang w:val="en-GB"/>
        </w:rPr>
        <w:t>that it will submit</w:t>
      </w:r>
      <w:r>
        <w:rPr>
          <w:szCs w:val="24"/>
          <w:lang w:val="en-GB"/>
        </w:rPr>
        <w:t xml:space="preserve"> to the RA for compliance review</w:t>
      </w:r>
      <w:r w:rsidR="00B05D8A">
        <w:rPr>
          <w:szCs w:val="24"/>
          <w:lang w:val="en-GB"/>
        </w:rPr>
        <w:t xml:space="preserve"> and evaluation</w:t>
      </w:r>
      <w:r w:rsidR="00A23224">
        <w:rPr>
          <w:szCs w:val="24"/>
          <w:lang w:val="en-GB"/>
        </w:rPr>
        <w:t>.</w:t>
      </w:r>
      <w:r w:rsidR="00F82982">
        <w:rPr>
          <w:szCs w:val="24"/>
          <w:lang w:val="en-GB"/>
        </w:rPr>
        <w:t xml:space="preserve"> </w:t>
      </w:r>
    </w:p>
    <w:p w14:paraId="6C0E24B9" w14:textId="77777777" w:rsidR="00A1115E" w:rsidRDefault="00B05D8A" w:rsidP="005D2709">
      <w:pPr>
        <w:numPr>
          <w:ilvl w:val="0"/>
          <w:numId w:val="5"/>
        </w:num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address any queries related to the description of the models and messages as published by the RA on the </w:t>
      </w:r>
      <w:r w:rsidR="003E68C9">
        <w:rPr>
          <w:szCs w:val="24"/>
          <w:lang w:val="en-GB"/>
        </w:rPr>
        <w:t>ISO 20022</w:t>
      </w:r>
      <w:r>
        <w:rPr>
          <w:szCs w:val="24"/>
          <w:lang w:val="en-GB"/>
        </w:rPr>
        <w:t xml:space="preserve"> website.</w:t>
      </w:r>
    </w:p>
    <w:p w14:paraId="75A3CB9C" w14:textId="06A91452" w:rsidR="00C65207" w:rsidRDefault="00C65207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 confirm</w:t>
      </w:r>
      <w:r w:rsidR="00F860D7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that it will promptly inform the RA about any changes or more accurate information about the number of candidate messages and the timing of their submission to the RA.</w:t>
      </w:r>
      <w:r w:rsidR="001742C3">
        <w:rPr>
          <w:szCs w:val="24"/>
          <w:lang w:val="en-GB"/>
        </w:rPr>
        <w:t xml:space="preserve"> </w:t>
      </w:r>
    </w:p>
    <w:p w14:paraId="27C709FF" w14:textId="7D66690F" w:rsidR="00F61718" w:rsidRDefault="00E77D82" w:rsidP="00F61718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 confirm it intends to organize any testing of the </w:t>
      </w:r>
      <w:r w:rsidR="001742C3">
        <w:rPr>
          <w:szCs w:val="24"/>
          <w:lang w:val="en-GB"/>
        </w:rPr>
        <w:t xml:space="preserve">candidate </w:t>
      </w:r>
      <w:r>
        <w:rPr>
          <w:szCs w:val="24"/>
          <w:lang w:val="en-GB"/>
        </w:rPr>
        <w:t>messages once the</w:t>
      </w:r>
      <w:r w:rsidR="001742C3">
        <w:rPr>
          <w:szCs w:val="24"/>
          <w:lang w:val="en-GB"/>
        </w:rPr>
        <w:t xml:space="preserve">y have been reviewed and qualified by the RA and before </w:t>
      </w:r>
      <w:r w:rsidR="00471CE5">
        <w:rPr>
          <w:szCs w:val="24"/>
          <w:lang w:val="en-GB"/>
        </w:rPr>
        <w:t xml:space="preserve">their submission to the SEG(s) for approval. </w:t>
      </w:r>
      <w:r>
        <w:rPr>
          <w:szCs w:val="24"/>
          <w:lang w:val="en-GB"/>
        </w:rPr>
        <w:t xml:space="preserve"> </w:t>
      </w:r>
      <w:r w:rsidR="00F61718">
        <w:rPr>
          <w:szCs w:val="24"/>
          <w:lang w:val="en-GB"/>
        </w:rPr>
        <w:t xml:space="preserve">  </w:t>
      </w:r>
    </w:p>
    <w:p w14:paraId="19D74BE3" w14:textId="1BC0635D" w:rsidR="007D69B5" w:rsidRDefault="00A1115E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 confirm it</w:t>
      </w:r>
      <w:r w:rsidR="00080D3A">
        <w:rPr>
          <w:szCs w:val="24"/>
          <w:lang w:val="en-GB"/>
        </w:rPr>
        <w:t xml:space="preserve"> is committed to </w:t>
      </w:r>
      <w:r w:rsidR="00F61718">
        <w:rPr>
          <w:szCs w:val="24"/>
          <w:lang w:val="en-GB"/>
        </w:rPr>
        <w:t>undertake</w:t>
      </w:r>
      <w:r w:rsidR="00080D3A">
        <w:rPr>
          <w:szCs w:val="24"/>
          <w:lang w:val="en-GB"/>
        </w:rPr>
        <w:t xml:space="preserve"> the future </w:t>
      </w:r>
      <w:r w:rsidR="003E67E5">
        <w:rPr>
          <w:szCs w:val="24"/>
          <w:lang w:val="en-GB"/>
        </w:rPr>
        <w:t xml:space="preserve">message </w:t>
      </w:r>
      <w:r w:rsidR="00080D3A">
        <w:rPr>
          <w:szCs w:val="24"/>
          <w:lang w:val="en-GB"/>
        </w:rPr>
        <w:t>maintenance.</w:t>
      </w:r>
      <w:r w:rsidR="00732F78">
        <w:rPr>
          <w:szCs w:val="24"/>
          <w:lang w:val="en-GB"/>
        </w:rPr>
        <w:t xml:space="preserve"> </w:t>
      </w:r>
    </w:p>
    <w:p w14:paraId="73870B8B" w14:textId="6E747301" w:rsidR="008F141A" w:rsidRDefault="008F141A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 xml:space="preserve">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 confirm its knowledge and acceptance of the </w:t>
      </w:r>
      <w:r w:rsidR="003E68C9">
        <w:rPr>
          <w:szCs w:val="24"/>
          <w:lang w:val="en-GB"/>
        </w:rPr>
        <w:t>ISO 20022</w:t>
      </w:r>
      <w:r>
        <w:rPr>
          <w:szCs w:val="24"/>
          <w:lang w:val="en-GB"/>
        </w:rPr>
        <w:t xml:space="preserve"> Intellectual Property Rights policy for contributing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>s, as follows.</w:t>
      </w:r>
    </w:p>
    <w:p w14:paraId="1ED2C9A9" w14:textId="77777777" w:rsidR="008F141A" w:rsidRDefault="008F141A" w:rsidP="005D2709">
      <w:pPr>
        <w:suppressLineNumbers/>
        <w:rPr>
          <w:b/>
          <w:szCs w:val="24"/>
          <w:lang w:val="en-GB"/>
        </w:rPr>
      </w:pPr>
      <w:r w:rsidRPr="005D06FE">
        <w:rPr>
          <w:i/>
          <w:snapToGrid w:val="0"/>
        </w:rPr>
        <w:t xml:space="preserve">“Organizations that contribute information to be incorporated into the ISO 20022 Repository shall keep any Intellectual Property Rights (IPR) they have on this information. A contributing organization warrants that it has sufficient rights on the contributed information to have it published in the ISO 20022 Repository through the ISO 20022 Registration Authority </w:t>
      </w:r>
      <w:r w:rsidRPr="005D06FE">
        <w:rPr>
          <w:i/>
        </w:rPr>
        <w:t>in accordance with the rules set in ISO 20022</w:t>
      </w:r>
      <w:r w:rsidRPr="005D06FE">
        <w:rPr>
          <w:i/>
          <w:snapToGrid w:val="0"/>
        </w:rPr>
        <w:t>. T</w:t>
      </w:r>
      <w:r w:rsidRPr="005D06FE">
        <w:rPr>
          <w:i/>
        </w:rPr>
        <w:t>o ascertain a widespread, public and uniform use of the ISO 20022 Repository information, t</w:t>
      </w:r>
      <w:r w:rsidRPr="005D06FE">
        <w:rPr>
          <w:i/>
          <w:snapToGrid w:val="0"/>
        </w:rPr>
        <w:t xml:space="preserve">he contributing organization </w:t>
      </w:r>
      <w:r w:rsidRPr="005D06FE">
        <w:rPr>
          <w:i/>
        </w:rPr>
        <w:t>grants third parties a non-exclusive, royalty-free licence to use the published information”</w:t>
      </w:r>
      <w:r w:rsidRPr="005D06FE">
        <w:rPr>
          <w:i/>
          <w:snapToGrid w:val="0"/>
        </w:rPr>
        <w:t>.</w:t>
      </w:r>
      <w:r>
        <w:rPr>
          <w:szCs w:val="24"/>
          <w:lang w:val="en-GB"/>
        </w:rPr>
        <w:t xml:space="preserve"> </w:t>
      </w:r>
    </w:p>
    <w:p w14:paraId="178F1D1B" w14:textId="77777777" w:rsidR="00723DE0" w:rsidRDefault="00723DE0" w:rsidP="003F666C">
      <w:pPr>
        <w:numPr>
          <w:ilvl w:val="0"/>
          <w:numId w:val="8"/>
        </w:numPr>
        <w:suppressLineNumbers/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75E2E295" w14:textId="27D4026B" w:rsidR="0004243D" w:rsidRDefault="0004243D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Jason Polis</w:t>
      </w:r>
      <w:r>
        <w:rPr>
          <w:szCs w:val="24"/>
          <w:lang w:val="en-GB"/>
        </w:rPr>
        <w:tab/>
        <w:t>jason@iso20022.plus</w:t>
      </w:r>
    </w:p>
    <w:p w14:paraId="409BBD98" w14:textId="77777777" w:rsidR="007D76AA" w:rsidRDefault="007D76AA" w:rsidP="003F666C">
      <w:pPr>
        <w:numPr>
          <w:ilvl w:val="0"/>
          <w:numId w:val="8"/>
        </w:numPr>
        <w:suppressLineNumbers/>
        <w:rPr>
          <w:b/>
          <w:szCs w:val="24"/>
          <w:lang w:val="en-GB"/>
        </w:rPr>
      </w:pPr>
      <w:r w:rsidRPr="007D76AA">
        <w:rPr>
          <w:b/>
          <w:szCs w:val="24"/>
          <w:lang w:val="en-GB"/>
        </w:rPr>
        <w:t xml:space="preserve">Comments </w:t>
      </w:r>
      <w:r>
        <w:rPr>
          <w:b/>
          <w:szCs w:val="24"/>
          <w:lang w:val="en-GB"/>
        </w:rPr>
        <w:t>from the RMG members</w:t>
      </w:r>
      <w:r w:rsidR="00C65207">
        <w:rPr>
          <w:b/>
          <w:szCs w:val="24"/>
          <w:lang w:val="en-GB"/>
        </w:rPr>
        <w:t xml:space="preserve"> and relevant SEG(s) </w:t>
      </w:r>
      <w:r w:rsidR="002C4418">
        <w:rPr>
          <w:b/>
          <w:szCs w:val="24"/>
          <w:lang w:val="en-GB"/>
        </w:rPr>
        <w:t xml:space="preserve">or SubSEG(s) </w:t>
      </w:r>
      <w:r w:rsidR="00C65207">
        <w:rPr>
          <w:b/>
          <w:szCs w:val="24"/>
          <w:lang w:val="en-GB"/>
        </w:rPr>
        <w:t xml:space="preserve">and disposition of comments by the submitting </w:t>
      </w:r>
      <w:r w:rsidR="001F7568">
        <w:rPr>
          <w:b/>
          <w:szCs w:val="24"/>
          <w:lang w:val="en-GB"/>
        </w:rPr>
        <w:t>organisation</w:t>
      </w:r>
      <w:r>
        <w:rPr>
          <w:b/>
          <w:szCs w:val="24"/>
          <w:lang w:val="en-GB"/>
        </w:rPr>
        <w:t>:</w:t>
      </w:r>
    </w:p>
    <w:p w14:paraId="31C537A0" w14:textId="77777777" w:rsidR="007D76AA" w:rsidRDefault="007D76AA" w:rsidP="005D2709">
      <w:pPr>
        <w:suppressLineNumbers/>
        <w:rPr>
          <w:szCs w:val="24"/>
          <w:lang w:val="en-GB"/>
        </w:rPr>
      </w:pPr>
      <w:r>
        <w:rPr>
          <w:szCs w:val="24"/>
          <w:lang w:val="en-GB"/>
        </w:rPr>
        <w:t>This section will include the comments received from RMG members</w:t>
      </w:r>
      <w:r w:rsidR="00C65207">
        <w:rPr>
          <w:szCs w:val="24"/>
          <w:lang w:val="en-GB"/>
        </w:rPr>
        <w:t xml:space="preserve"> and the SEG(s)</w:t>
      </w:r>
      <w:r w:rsidR="002C4418">
        <w:rPr>
          <w:szCs w:val="24"/>
          <w:lang w:val="en-GB"/>
        </w:rPr>
        <w:t xml:space="preserve"> or SubSEG(s)</w:t>
      </w:r>
      <w:r>
        <w:rPr>
          <w:szCs w:val="24"/>
          <w:lang w:val="en-GB"/>
        </w:rPr>
        <w:t>, if any</w:t>
      </w:r>
      <w:r w:rsidR="00C65207">
        <w:rPr>
          <w:szCs w:val="24"/>
          <w:lang w:val="en-GB"/>
        </w:rPr>
        <w:t xml:space="preserve">, and the response </w:t>
      </w:r>
      <w:r w:rsidR="00267897">
        <w:rPr>
          <w:szCs w:val="24"/>
          <w:lang w:val="en-GB"/>
        </w:rPr>
        <w:t>g</w:t>
      </w:r>
      <w:r w:rsidR="00C65207">
        <w:rPr>
          <w:szCs w:val="24"/>
          <w:lang w:val="en-GB"/>
        </w:rPr>
        <w:t xml:space="preserve">iven to each of these comments by the submitting </w:t>
      </w:r>
      <w:r w:rsidR="001F7568">
        <w:rPr>
          <w:szCs w:val="24"/>
          <w:lang w:val="en-GB"/>
        </w:rPr>
        <w:t>organisation</w:t>
      </w:r>
      <w:r>
        <w:rPr>
          <w:szCs w:val="24"/>
          <w:lang w:val="en-GB"/>
        </w:rPr>
        <w:t xml:space="preserve">. </w:t>
      </w:r>
    </w:p>
    <w:p w14:paraId="25F0048D" w14:textId="77777777" w:rsidR="007D76AA" w:rsidRPr="007D76AA" w:rsidRDefault="007D76AA" w:rsidP="005D2709">
      <w:pPr>
        <w:suppressLineNumbers/>
        <w:rPr>
          <w:szCs w:val="24"/>
          <w:lang w:val="en-GB"/>
        </w:rPr>
      </w:pPr>
    </w:p>
    <w:sectPr w:rsidR="007D76AA" w:rsidRPr="007D76AA" w:rsidSect="00D50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817F" w14:textId="77777777" w:rsidR="005E0468" w:rsidRDefault="005E0468">
      <w:r>
        <w:separator/>
      </w:r>
    </w:p>
  </w:endnote>
  <w:endnote w:type="continuationSeparator" w:id="0">
    <w:p w14:paraId="31A5A057" w14:textId="77777777" w:rsidR="005E0468" w:rsidRDefault="005E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F88A" w14:textId="77777777" w:rsidR="008903BD" w:rsidRDefault="00890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392D" w14:textId="77777777" w:rsidR="00471CE5" w:rsidRDefault="00471CE5">
    <w:pPr>
      <w:pStyle w:val="Footer"/>
      <w:rPr>
        <w:rStyle w:val="PageNumber"/>
        <w:noProof/>
      </w:rPr>
    </w:pPr>
    <w:r w:rsidDel="00894437">
      <w:t xml:space="preserve"> </w:t>
    </w:r>
    <w:fldSimple w:instr=" FILENAME ">
      <w:r>
        <w:rPr>
          <w:noProof/>
        </w:rPr>
        <w:t>BJtemplate_v1</w:t>
      </w:r>
      <w:r w:rsidR="00C55D41">
        <w:rPr>
          <w:noProof/>
        </w:rPr>
        <w:t>9</w:t>
      </w:r>
      <w:r>
        <w:rPr>
          <w:noProof/>
        </w:rPr>
        <w:t>.doc</w:t>
      </w:r>
    </w:fldSimple>
    <w:r>
      <w:tab/>
      <w:t xml:space="preserve">Produced by </w:t>
    </w:r>
    <w:smartTag w:uri="urn:schemas-microsoft-com:office:smarttags" w:element="City">
      <w:r>
        <w:t>ISO 20022 RA</w:t>
      </w:r>
    </w:smartTag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48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B24480" w14:textId="77777777" w:rsidR="00471CE5" w:rsidRDefault="00471CE5" w:rsidP="00EF6661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C243" w14:textId="77777777" w:rsidR="008903BD" w:rsidRDefault="00890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1300" w14:textId="77777777" w:rsidR="005E0468" w:rsidRDefault="005E0468">
      <w:r>
        <w:separator/>
      </w:r>
    </w:p>
  </w:footnote>
  <w:footnote w:type="continuationSeparator" w:id="0">
    <w:p w14:paraId="5CFE9800" w14:textId="77777777" w:rsidR="005E0468" w:rsidRDefault="005E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3510" w14:textId="77777777" w:rsidR="008903BD" w:rsidRDefault="00890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98A8" w14:textId="7DA1C1D7" w:rsidR="008903BD" w:rsidRDefault="008903BD">
    <w:pPr>
      <w:pStyle w:val="Header"/>
    </w:pPr>
    <w:r>
      <w:t>RA ID : 232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BBB1" w14:textId="77777777" w:rsidR="008903BD" w:rsidRDefault="00890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4B7223"/>
    <w:multiLevelType w:val="hybridMultilevel"/>
    <w:tmpl w:val="DB8AC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256AC"/>
    <w:multiLevelType w:val="hybridMultilevel"/>
    <w:tmpl w:val="E90625C4"/>
    <w:lvl w:ilvl="0" w:tplc="F326AEA6">
      <w:start w:val="1"/>
      <w:numFmt w:val="upperLetter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5215A"/>
    <w:multiLevelType w:val="hybridMultilevel"/>
    <w:tmpl w:val="65E4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8240C"/>
    <w:multiLevelType w:val="hybridMultilevel"/>
    <w:tmpl w:val="270C4E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42B81"/>
    <w:multiLevelType w:val="hybridMultilevel"/>
    <w:tmpl w:val="F994462A"/>
    <w:lvl w:ilvl="0" w:tplc="0C96200E">
      <w:start w:val="202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D786D"/>
    <w:multiLevelType w:val="multilevel"/>
    <w:tmpl w:val="76E24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151C32"/>
    <w:multiLevelType w:val="hybridMultilevel"/>
    <w:tmpl w:val="89FE73D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54482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57281"/>
    <w:multiLevelType w:val="hybridMultilevel"/>
    <w:tmpl w:val="1984372C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292276">
    <w:abstractNumId w:val="2"/>
  </w:num>
  <w:num w:numId="2" w16cid:durableId="1774011230">
    <w:abstractNumId w:val="0"/>
  </w:num>
  <w:num w:numId="3" w16cid:durableId="827742778">
    <w:abstractNumId w:val="1"/>
  </w:num>
  <w:num w:numId="4" w16cid:durableId="762795972">
    <w:abstractNumId w:val="3"/>
  </w:num>
  <w:num w:numId="5" w16cid:durableId="1256135492">
    <w:abstractNumId w:val="10"/>
  </w:num>
  <w:num w:numId="6" w16cid:durableId="801120691">
    <w:abstractNumId w:val="11"/>
  </w:num>
  <w:num w:numId="7" w16cid:durableId="2004310700">
    <w:abstractNumId w:val="6"/>
  </w:num>
  <w:num w:numId="8" w16cid:durableId="1035277889">
    <w:abstractNumId w:val="5"/>
  </w:num>
  <w:num w:numId="9" w16cid:durableId="2095935407">
    <w:abstractNumId w:val="9"/>
  </w:num>
  <w:num w:numId="10" w16cid:durableId="1729955486">
    <w:abstractNumId w:val="7"/>
  </w:num>
  <w:num w:numId="11" w16cid:durableId="2122456937">
    <w:abstractNumId w:val="4"/>
  </w:num>
  <w:num w:numId="12" w16cid:durableId="1896774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3097"/>
    <w:rsid w:val="000127ED"/>
    <w:rsid w:val="00021C86"/>
    <w:rsid w:val="00023190"/>
    <w:rsid w:val="0003395A"/>
    <w:rsid w:val="00041661"/>
    <w:rsid w:val="0004243D"/>
    <w:rsid w:val="000558EF"/>
    <w:rsid w:val="00070308"/>
    <w:rsid w:val="0007677F"/>
    <w:rsid w:val="00080D3A"/>
    <w:rsid w:val="000823AA"/>
    <w:rsid w:val="00082743"/>
    <w:rsid w:val="000837C7"/>
    <w:rsid w:val="00085864"/>
    <w:rsid w:val="000A20E4"/>
    <w:rsid w:val="000B06B2"/>
    <w:rsid w:val="000B4175"/>
    <w:rsid w:val="000B48D1"/>
    <w:rsid w:val="000C015D"/>
    <w:rsid w:val="000E2471"/>
    <w:rsid w:val="000E458D"/>
    <w:rsid w:val="000E4A97"/>
    <w:rsid w:val="000E715A"/>
    <w:rsid w:val="000F2ED9"/>
    <w:rsid w:val="000F43E3"/>
    <w:rsid w:val="000F4F69"/>
    <w:rsid w:val="000F65D1"/>
    <w:rsid w:val="00100559"/>
    <w:rsid w:val="00101212"/>
    <w:rsid w:val="00103640"/>
    <w:rsid w:val="0011751D"/>
    <w:rsid w:val="00117EE5"/>
    <w:rsid w:val="00134A35"/>
    <w:rsid w:val="00137482"/>
    <w:rsid w:val="0014092B"/>
    <w:rsid w:val="001432A4"/>
    <w:rsid w:val="0014379C"/>
    <w:rsid w:val="00160588"/>
    <w:rsid w:val="00170605"/>
    <w:rsid w:val="00171FC5"/>
    <w:rsid w:val="001742C3"/>
    <w:rsid w:val="00174BC5"/>
    <w:rsid w:val="00185453"/>
    <w:rsid w:val="0019516D"/>
    <w:rsid w:val="001A283A"/>
    <w:rsid w:val="001C0C82"/>
    <w:rsid w:val="001C1E08"/>
    <w:rsid w:val="001C63E9"/>
    <w:rsid w:val="001D004E"/>
    <w:rsid w:val="001D0D1B"/>
    <w:rsid w:val="001D176B"/>
    <w:rsid w:val="001D188B"/>
    <w:rsid w:val="001D20B3"/>
    <w:rsid w:val="001E287E"/>
    <w:rsid w:val="001E2B1C"/>
    <w:rsid w:val="001E3BCF"/>
    <w:rsid w:val="001E735F"/>
    <w:rsid w:val="001F7568"/>
    <w:rsid w:val="001F7DFF"/>
    <w:rsid w:val="002002E2"/>
    <w:rsid w:val="00211EFD"/>
    <w:rsid w:val="0021253F"/>
    <w:rsid w:val="0021260F"/>
    <w:rsid w:val="00217122"/>
    <w:rsid w:val="00217322"/>
    <w:rsid w:val="00217A6D"/>
    <w:rsid w:val="00220F5D"/>
    <w:rsid w:val="00222176"/>
    <w:rsid w:val="00230574"/>
    <w:rsid w:val="0023622E"/>
    <w:rsid w:val="002510AF"/>
    <w:rsid w:val="00251755"/>
    <w:rsid w:val="00260B00"/>
    <w:rsid w:val="00267897"/>
    <w:rsid w:val="002711E6"/>
    <w:rsid w:val="002904C8"/>
    <w:rsid w:val="002A1441"/>
    <w:rsid w:val="002C1A35"/>
    <w:rsid w:val="002C4418"/>
    <w:rsid w:val="002D11B2"/>
    <w:rsid w:val="002D258C"/>
    <w:rsid w:val="002D549A"/>
    <w:rsid w:val="002E3481"/>
    <w:rsid w:val="002F2055"/>
    <w:rsid w:val="002F4623"/>
    <w:rsid w:val="002F6A4D"/>
    <w:rsid w:val="003006F2"/>
    <w:rsid w:val="00303E94"/>
    <w:rsid w:val="00304151"/>
    <w:rsid w:val="0031503C"/>
    <w:rsid w:val="00315E4B"/>
    <w:rsid w:val="003160E5"/>
    <w:rsid w:val="00316D31"/>
    <w:rsid w:val="0032011A"/>
    <w:rsid w:val="00323F9D"/>
    <w:rsid w:val="0033141F"/>
    <w:rsid w:val="00336904"/>
    <w:rsid w:val="00340162"/>
    <w:rsid w:val="0034322D"/>
    <w:rsid w:val="00346AEE"/>
    <w:rsid w:val="00352660"/>
    <w:rsid w:val="00353E9E"/>
    <w:rsid w:val="003557FF"/>
    <w:rsid w:val="0035616A"/>
    <w:rsid w:val="00360300"/>
    <w:rsid w:val="00360F03"/>
    <w:rsid w:val="00366DA7"/>
    <w:rsid w:val="00373633"/>
    <w:rsid w:val="00380928"/>
    <w:rsid w:val="0038306A"/>
    <w:rsid w:val="00386B78"/>
    <w:rsid w:val="003B3B3D"/>
    <w:rsid w:val="003C1216"/>
    <w:rsid w:val="003C3840"/>
    <w:rsid w:val="003D56E3"/>
    <w:rsid w:val="003E59BF"/>
    <w:rsid w:val="003E67E5"/>
    <w:rsid w:val="003E68C9"/>
    <w:rsid w:val="003F108E"/>
    <w:rsid w:val="003F3734"/>
    <w:rsid w:val="003F57CE"/>
    <w:rsid w:val="003F666C"/>
    <w:rsid w:val="00401998"/>
    <w:rsid w:val="004128FF"/>
    <w:rsid w:val="00417C4A"/>
    <w:rsid w:val="00424949"/>
    <w:rsid w:val="00427966"/>
    <w:rsid w:val="00431A99"/>
    <w:rsid w:val="00446B25"/>
    <w:rsid w:val="004475F9"/>
    <w:rsid w:val="00462051"/>
    <w:rsid w:val="00465900"/>
    <w:rsid w:val="00471CE5"/>
    <w:rsid w:val="0048145D"/>
    <w:rsid w:val="004A0BAB"/>
    <w:rsid w:val="004A1AE4"/>
    <w:rsid w:val="004A1FF5"/>
    <w:rsid w:val="004A3A3C"/>
    <w:rsid w:val="004B030E"/>
    <w:rsid w:val="004B5A22"/>
    <w:rsid w:val="004B6A46"/>
    <w:rsid w:val="004C16DB"/>
    <w:rsid w:val="004C2A87"/>
    <w:rsid w:val="004C62C5"/>
    <w:rsid w:val="004C7BDA"/>
    <w:rsid w:val="004E47B6"/>
    <w:rsid w:val="004E4AF0"/>
    <w:rsid w:val="004E6244"/>
    <w:rsid w:val="004E7CF0"/>
    <w:rsid w:val="004F0509"/>
    <w:rsid w:val="004F0578"/>
    <w:rsid w:val="004F61D5"/>
    <w:rsid w:val="004F6958"/>
    <w:rsid w:val="0050171A"/>
    <w:rsid w:val="00517111"/>
    <w:rsid w:val="005246BE"/>
    <w:rsid w:val="005438D1"/>
    <w:rsid w:val="00543A47"/>
    <w:rsid w:val="00563FFF"/>
    <w:rsid w:val="00564F7F"/>
    <w:rsid w:val="005677B8"/>
    <w:rsid w:val="00577BCC"/>
    <w:rsid w:val="005810CA"/>
    <w:rsid w:val="00595ACE"/>
    <w:rsid w:val="005960E2"/>
    <w:rsid w:val="00596453"/>
    <w:rsid w:val="005A7F37"/>
    <w:rsid w:val="005B602E"/>
    <w:rsid w:val="005C2BE5"/>
    <w:rsid w:val="005C4C5F"/>
    <w:rsid w:val="005D06FE"/>
    <w:rsid w:val="005D2709"/>
    <w:rsid w:val="005D4EE1"/>
    <w:rsid w:val="005D5F9F"/>
    <w:rsid w:val="005D6CC8"/>
    <w:rsid w:val="005E0350"/>
    <w:rsid w:val="005E0468"/>
    <w:rsid w:val="005E1210"/>
    <w:rsid w:val="005E46E4"/>
    <w:rsid w:val="005F03E1"/>
    <w:rsid w:val="005F526A"/>
    <w:rsid w:val="0060214D"/>
    <w:rsid w:val="006043A9"/>
    <w:rsid w:val="00605E23"/>
    <w:rsid w:val="006102F6"/>
    <w:rsid w:val="00610B1B"/>
    <w:rsid w:val="00610F9A"/>
    <w:rsid w:val="00640E65"/>
    <w:rsid w:val="006432AD"/>
    <w:rsid w:val="0064483D"/>
    <w:rsid w:val="00646DB6"/>
    <w:rsid w:val="00650070"/>
    <w:rsid w:val="006643DC"/>
    <w:rsid w:val="006648E1"/>
    <w:rsid w:val="0066642A"/>
    <w:rsid w:val="006703EB"/>
    <w:rsid w:val="00675171"/>
    <w:rsid w:val="0068711A"/>
    <w:rsid w:val="006A1967"/>
    <w:rsid w:val="006B20DC"/>
    <w:rsid w:val="006B2B8B"/>
    <w:rsid w:val="006B404F"/>
    <w:rsid w:val="006D0AA1"/>
    <w:rsid w:val="006E2B09"/>
    <w:rsid w:val="00700731"/>
    <w:rsid w:val="00700F1F"/>
    <w:rsid w:val="00701A07"/>
    <w:rsid w:val="007214EB"/>
    <w:rsid w:val="00723DE0"/>
    <w:rsid w:val="007251C2"/>
    <w:rsid w:val="00732595"/>
    <w:rsid w:val="00732F78"/>
    <w:rsid w:val="007534B0"/>
    <w:rsid w:val="0075466C"/>
    <w:rsid w:val="00774921"/>
    <w:rsid w:val="00774DB1"/>
    <w:rsid w:val="00782E65"/>
    <w:rsid w:val="0079574E"/>
    <w:rsid w:val="007A0EEF"/>
    <w:rsid w:val="007A456F"/>
    <w:rsid w:val="007B20D9"/>
    <w:rsid w:val="007B2D00"/>
    <w:rsid w:val="007B5DC1"/>
    <w:rsid w:val="007B6599"/>
    <w:rsid w:val="007C7CD2"/>
    <w:rsid w:val="007D69B5"/>
    <w:rsid w:val="007D76AA"/>
    <w:rsid w:val="007E0D71"/>
    <w:rsid w:val="007E48C5"/>
    <w:rsid w:val="007E64D9"/>
    <w:rsid w:val="007F1CCD"/>
    <w:rsid w:val="007F45FD"/>
    <w:rsid w:val="007F6A8C"/>
    <w:rsid w:val="008015C4"/>
    <w:rsid w:val="00805E51"/>
    <w:rsid w:val="00811312"/>
    <w:rsid w:val="00812324"/>
    <w:rsid w:val="008270DF"/>
    <w:rsid w:val="00843FE8"/>
    <w:rsid w:val="0084685F"/>
    <w:rsid w:val="00861DA2"/>
    <w:rsid w:val="0086500C"/>
    <w:rsid w:val="008656A6"/>
    <w:rsid w:val="00865C2F"/>
    <w:rsid w:val="008734C4"/>
    <w:rsid w:val="00875210"/>
    <w:rsid w:val="00877DA3"/>
    <w:rsid w:val="00883703"/>
    <w:rsid w:val="00883D54"/>
    <w:rsid w:val="008869D6"/>
    <w:rsid w:val="008903BD"/>
    <w:rsid w:val="00894437"/>
    <w:rsid w:val="00897D48"/>
    <w:rsid w:val="008A38D6"/>
    <w:rsid w:val="008A6901"/>
    <w:rsid w:val="008A7F65"/>
    <w:rsid w:val="008B1BCB"/>
    <w:rsid w:val="008B1F5D"/>
    <w:rsid w:val="008B7CB8"/>
    <w:rsid w:val="008D11EC"/>
    <w:rsid w:val="008E4307"/>
    <w:rsid w:val="008E43C5"/>
    <w:rsid w:val="008F141A"/>
    <w:rsid w:val="00900EE1"/>
    <w:rsid w:val="00906C6A"/>
    <w:rsid w:val="00914273"/>
    <w:rsid w:val="00926418"/>
    <w:rsid w:val="009279BF"/>
    <w:rsid w:val="00935271"/>
    <w:rsid w:val="00935402"/>
    <w:rsid w:val="00935531"/>
    <w:rsid w:val="0093729B"/>
    <w:rsid w:val="00941466"/>
    <w:rsid w:val="00950E09"/>
    <w:rsid w:val="00951002"/>
    <w:rsid w:val="00951C86"/>
    <w:rsid w:val="0095742B"/>
    <w:rsid w:val="00987775"/>
    <w:rsid w:val="00993162"/>
    <w:rsid w:val="00995E0B"/>
    <w:rsid w:val="009B52B9"/>
    <w:rsid w:val="009B7A54"/>
    <w:rsid w:val="009C1445"/>
    <w:rsid w:val="009C3B59"/>
    <w:rsid w:val="009C5854"/>
    <w:rsid w:val="009D6B6B"/>
    <w:rsid w:val="009F2B37"/>
    <w:rsid w:val="00A0048E"/>
    <w:rsid w:val="00A027B1"/>
    <w:rsid w:val="00A1115E"/>
    <w:rsid w:val="00A135C1"/>
    <w:rsid w:val="00A21B8D"/>
    <w:rsid w:val="00A22908"/>
    <w:rsid w:val="00A23224"/>
    <w:rsid w:val="00A25B84"/>
    <w:rsid w:val="00A26470"/>
    <w:rsid w:val="00A27086"/>
    <w:rsid w:val="00A37E24"/>
    <w:rsid w:val="00A465E0"/>
    <w:rsid w:val="00A47C6F"/>
    <w:rsid w:val="00A5492F"/>
    <w:rsid w:val="00A60DC3"/>
    <w:rsid w:val="00A65484"/>
    <w:rsid w:val="00A71312"/>
    <w:rsid w:val="00A776EF"/>
    <w:rsid w:val="00A83B27"/>
    <w:rsid w:val="00AA4C78"/>
    <w:rsid w:val="00AB5AF6"/>
    <w:rsid w:val="00AE79BA"/>
    <w:rsid w:val="00AF064A"/>
    <w:rsid w:val="00AF09E1"/>
    <w:rsid w:val="00AF229D"/>
    <w:rsid w:val="00AF2EBF"/>
    <w:rsid w:val="00B05D8A"/>
    <w:rsid w:val="00B06767"/>
    <w:rsid w:val="00B21761"/>
    <w:rsid w:val="00B311FF"/>
    <w:rsid w:val="00B33359"/>
    <w:rsid w:val="00B33747"/>
    <w:rsid w:val="00B36891"/>
    <w:rsid w:val="00B4407C"/>
    <w:rsid w:val="00B45490"/>
    <w:rsid w:val="00B5520C"/>
    <w:rsid w:val="00B55B52"/>
    <w:rsid w:val="00B61E0B"/>
    <w:rsid w:val="00B658C4"/>
    <w:rsid w:val="00B67910"/>
    <w:rsid w:val="00B8223C"/>
    <w:rsid w:val="00B837D6"/>
    <w:rsid w:val="00B865DB"/>
    <w:rsid w:val="00B921E0"/>
    <w:rsid w:val="00B93F6F"/>
    <w:rsid w:val="00B96FB9"/>
    <w:rsid w:val="00BA1A44"/>
    <w:rsid w:val="00BA611B"/>
    <w:rsid w:val="00BC4D68"/>
    <w:rsid w:val="00BE2D35"/>
    <w:rsid w:val="00BE387B"/>
    <w:rsid w:val="00BE628B"/>
    <w:rsid w:val="00BF4608"/>
    <w:rsid w:val="00BF521A"/>
    <w:rsid w:val="00C04A0A"/>
    <w:rsid w:val="00C14472"/>
    <w:rsid w:val="00C231CF"/>
    <w:rsid w:val="00C35CC1"/>
    <w:rsid w:val="00C40313"/>
    <w:rsid w:val="00C47E72"/>
    <w:rsid w:val="00C5439E"/>
    <w:rsid w:val="00C55D41"/>
    <w:rsid w:val="00C65207"/>
    <w:rsid w:val="00C67B9D"/>
    <w:rsid w:val="00C67BA5"/>
    <w:rsid w:val="00C91CD1"/>
    <w:rsid w:val="00CA706C"/>
    <w:rsid w:val="00CB7C2C"/>
    <w:rsid w:val="00CC17C8"/>
    <w:rsid w:val="00CC629C"/>
    <w:rsid w:val="00CC7982"/>
    <w:rsid w:val="00CD0745"/>
    <w:rsid w:val="00CD3C90"/>
    <w:rsid w:val="00CD3ED9"/>
    <w:rsid w:val="00CD6B37"/>
    <w:rsid w:val="00CF4175"/>
    <w:rsid w:val="00CF6198"/>
    <w:rsid w:val="00D07A21"/>
    <w:rsid w:val="00D12263"/>
    <w:rsid w:val="00D123C1"/>
    <w:rsid w:val="00D14809"/>
    <w:rsid w:val="00D234FD"/>
    <w:rsid w:val="00D3142B"/>
    <w:rsid w:val="00D34BEF"/>
    <w:rsid w:val="00D371D3"/>
    <w:rsid w:val="00D41D09"/>
    <w:rsid w:val="00D5066D"/>
    <w:rsid w:val="00D51B61"/>
    <w:rsid w:val="00D56571"/>
    <w:rsid w:val="00D64CFE"/>
    <w:rsid w:val="00D67DE0"/>
    <w:rsid w:val="00D74F66"/>
    <w:rsid w:val="00D779D3"/>
    <w:rsid w:val="00D9338F"/>
    <w:rsid w:val="00D9582C"/>
    <w:rsid w:val="00DA043A"/>
    <w:rsid w:val="00DA116C"/>
    <w:rsid w:val="00DA781F"/>
    <w:rsid w:val="00DB0B64"/>
    <w:rsid w:val="00DB419A"/>
    <w:rsid w:val="00DB590B"/>
    <w:rsid w:val="00DB7D7F"/>
    <w:rsid w:val="00DC0A24"/>
    <w:rsid w:val="00DC195F"/>
    <w:rsid w:val="00DE6006"/>
    <w:rsid w:val="00DE6CD1"/>
    <w:rsid w:val="00E073E8"/>
    <w:rsid w:val="00E07418"/>
    <w:rsid w:val="00E11D29"/>
    <w:rsid w:val="00E1250E"/>
    <w:rsid w:val="00E1588B"/>
    <w:rsid w:val="00E25FCC"/>
    <w:rsid w:val="00E34F68"/>
    <w:rsid w:val="00E35AC3"/>
    <w:rsid w:val="00E37C9F"/>
    <w:rsid w:val="00E37CE1"/>
    <w:rsid w:val="00E50284"/>
    <w:rsid w:val="00E5111B"/>
    <w:rsid w:val="00E557B8"/>
    <w:rsid w:val="00E603AD"/>
    <w:rsid w:val="00E62A63"/>
    <w:rsid w:val="00E65E13"/>
    <w:rsid w:val="00E766AE"/>
    <w:rsid w:val="00E77D82"/>
    <w:rsid w:val="00EA0B22"/>
    <w:rsid w:val="00EA246B"/>
    <w:rsid w:val="00EA3454"/>
    <w:rsid w:val="00EB2390"/>
    <w:rsid w:val="00EB2786"/>
    <w:rsid w:val="00EB359F"/>
    <w:rsid w:val="00EB3D35"/>
    <w:rsid w:val="00ED43BB"/>
    <w:rsid w:val="00ED440E"/>
    <w:rsid w:val="00EF1E93"/>
    <w:rsid w:val="00EF6661"/>
    <w:rsid w:val="00F12930"/>
    <w:rsid w:val="00F25441"/>
    <w:rsid w:val="00F259BB"/>
    <w:rsid w:val="00F33643"/>
    <w:rsid w:val="00F47DE0"/>
    <w:rsid w:val="00F5146E"/>
    <w:rsid w:val="00F547C0"/>
    <w:rsid w:val="00F61718"/>
    <w:rsid w:val="00F62A6F"/>
    <w:rsid w:val="00F6410E"/>
    <w:rsid w:val="00F64C7E"/>
    <w:rsid w:val="00F74EB6"/>
    <w:rsid w:val="00F80233"/>
    <w:rsid w:val="00F82982"/>
    <w:rsid w:val="00F860D7"/>
    <w:rsid w:val="00F91F93"/>
    <w:rsid w:val="00FA2CA5"/>
    <w:rsid w:val="00FA2E34"/>
    <w:rsid w:val="00FA4209"/>
    <w:rsid w:val="00FA426F"/>
    <w:rsid w:val="00FB56E2"/>
    <w:rsid w:val="00FC5011"/>
    <w:rsid w:val="00FD4BD2"/>
    <w:rsid w:val="00FD54A5"/>
    <w:rsid w:val="00FD58BE"/>
    <w:rsid w:val="00FE6405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14EC08"/>
  <w15:chartTrackingRefBased/>
  <w15:docId w15:val="{C11A1D93-B719-4228-96D1-C8A4658B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21260F"/>
    <w:rPr>
      <w:color w:val="0000FF"/>
      <w:u w:val="single"/>
    </w:rPr>
  </w:style>
  <w:style w:type="character" w:styleId="LineNumber">
    <w:name w:val="line number"/>
    <w:basedOn w:val="DefaultParagraphFont"/>
    <w:rsid w:val="00811312"/>
  </w:style>
  <w:style w:type="character" w:styleId="FollowedHyperlink">
    <w:name w:val="FollowedHyperlink"/>
    <w:rsid w:val="001F7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JUSTIFICATION</vt:lpstr>
    </vt:vector>
  </TitlesOfParts>
  <Company>S.W.I.F.T. sc</Company>
  <LinksUpToDate>false</LinksUpToDate>
  <CharactersWithSpaces>5755</CharactersWithSpaces>
  <SharedDoc>false</SharedDoc>
  <HLinks>
    <vt:vector size="48" baseType="variant">
      <vt:variant>
        <vt:i4>7471229</vt:i4>
      </vt:variant>
      <vt:variant>
        <vt:i4>21</vt:i4>
      </vt:variant>
      <vt:variant>
        <vt:i4>0</vt:i4>
      </vt:variant>
      <vt:variant>
        <vt:i4>5</vt:i4>
      </vt:variant>
      <vt:variant>
        <vt:lpwstr>http://www.iso20022.org/documents/general/MessageTransportModes.xls</vt:lpwstr>
      </vt:variant>
      <vt:variant>
        <vt:lpwstr/>
      </vt:variant>
      <vt:variant>
        <vt:i4>6881296</vt:i4>
      </vt:variant>
      <vt:variant>
        <vt:i4>18</vt:i4>
      </vt:variant>
      <vt:variant>
        <vt:i4>0</vt:i4>
      </vt:variant>
      <vt:variant>
        <vt:i4>5</vt:i4>
      </vt:variant>
      <vt:variant>
        <vt:lpwstr>http://www.iso20022.org/documents/general/ISO20022_MasterRules.ZIP</vt:lpwstr>
      </vt:variant>
      <vt:variant>
        <vt:lpwstr/>
      </vt:variant>
      <vt:variant>
        <vt:i4>6881296</vt:i4>
      </vt:variant>
      <vt:variant>
        <vt:i4>15</vt:i4>
      </vt:variant>
      <vt:variant>
        <vt:i4>0</vt:i4>
      </vt:variant>
      <vt:variant>
        <vt:i4>5</vt:i4>
      </vt:variant>
      <vt:variant>
        <vt:lpwstr>http://www.iso20022.org/documents/general/ISO20022_MasterRules.ZIP</vt:lpwstr>
      </vt:variant>
      <vt:variant>
        <vt:lpwstr/>
      </vt:variant>
      <vt:variant>
        <vt:i4>2031664</vt:i4>
      </vt:variant>
      <vt:variant>
        <vt:i4>12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http://www.iso20022.org/documents/general/BAHMUG.zip</vt:lpwstr>
      </vt:variant>
      <vt:variant>
        <vt:lpwstr/>
      </vt:variant>
      <vt:variant>
        <vt:i4>1572979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http://www.iso20022.org/documents/general/ISO20022_BusinessAreas.pdf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http://www.iso20022.org/development.page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JUSTIFICATION</dc:title>
  <dc:subject/>
  <dc:creator>jeloy</dc:creator>
  <cp:keywords/>
  <cp:lastModifiedBy>KUNTZ Vincent</cp:lastModifiedBy>
  <cp:revision>133</cp:revision>
  <cp:lastPrinted>2012-01-13T09:37:00Z</cp:lastPrinted>
  <dcterms:created xsi:type="dcterms:W3CDTF">2023-07-30T05:37:00Z</dcterms:created>
  <dcterms:modified xsi:type="dcterms:W3CDTF">2023-08-08T15:08:00Z</dcterms:modified>
</cp:coreProperties>
</file>