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pPr>
      <w:r w:rsidRPr="5641D999">
        <w:rPr>
          <w:b/>
          <w:bCs/>
          <w:smallCaps/>
          <w:lang w:val="en-GB"/>
        </w:rPr>
        <w:t xml:space="preserve">for the update of </w:t>
      </w:r>
      <w:r w:rsidR="00865C2F" w:rsidRPr="5641D999">
        <w:rPr>
          <w:b/>
          <w:bCs/>
          <w:smallCaps/>
          <w:lang w:val="en-GB"/>
        </w:rPr>
        <w:t>ISO 20022 financial repository</w:t>
      </w:r>
      <w:r w:rsidR="00DD37B4" w:rsidRPr="5641D999">
        <w:rPr>
          <w:b/>
          <w:bCs/>
          <w:smallCaps/>
          <w:lang w:val="en-GB"/>
        </w:rPr>
        <w:t xml:space="preserve"> items</w:t>
      </w:r>
    </w:p>
    <w:p w14:paraId="65AA03AB" w14:textId="0E591715" w:rsidR="5641D999" w:rsidRDefault="5641D999" w:rsidP="5641D999">
      <w:pPr>
        <w:jc w:val="center"/>
        <w:rPr>
          <w:b/>
          <w:bCs/>
          <w:smallCaps/>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C49265E" w14:textId="77777777" w:rsidR="004A089F" w:rsidRDefault="004A089F" w:rsidP="004A089F">
      <w:pPr>
        <w:rPr>
          <w:szCs w:val="24"/>
          <w:lang w:val="en-GB"/>
        </w:rPr>
      </w:pPr>
      <w:r w:rsidRPr="008438AF">
        <w:rPr>
          <w:i/>
          <w:szCs w:val="24"/>
          <w:lang w:val="en-GB"/>
        </w:rPr>
        <w:t>A.1 Submitter</w:t>
      </w:r>
      <w:r>
        <w:rPr>
          <w:szCs w:val="24"/>
          <w:lang w:val="en-GB"/>
        </w:rPr>
        <w:t>: SMPG CA WG</w:t>
      </w:r>
    </w:p>
    <w:p w14:paraId="0D51B9B8" w14:textId="77777777" w:rsidR="004A089F" w:rsidRDefault="004A089F" w:rsidP="004A089F">
      <w:pPr>
        <w:rPr>
          <w:szCs w:val="24"/>
          <w:lang w:val="en-GB"/>
        </w:rPr>
      </w:pPr>
      <w:r w:rsidRPr="000408BA">
        <w:rPr>
          <w:i/>
          <w:szCs w:val="24"/>
          <w:lang w:val="en-GB"/>
        </w:rPr>
        <w:t xml:space="preserve">A.2 </w:t>
      </w:r>
      <w:r>
        <w:rPr>
          <w:i/>
          <w:szCs w:val="24"/>
          <w:lang w:val="en-GB"/>
        </w:rPr>
        <w:t>C</w:t>
      </w:r>
      <w:r w:rsidRPr="000408BA">
        <w:rPr>
          <w:i/>
          <w:szCs w:val="24"/>
          <w:lang w:val="en-GB"/>
        </w:rPr>
        <w:t>ontact person:</w:t>
      </w:r>
      <w:r>
        <w:rPr>
          <w:szCs w:val="24"/>
          <w:lang w:val="en-GB"/>
        </w:rPr>
        <w:t xml:space="preserve"> </w:t>
      </w:r>
    </w:p>
    <w:p w14:paraId="134E8BF5" w14:textId="683DBEB7" w:rsidR="004A089F" w:rsidRDefault="004A089F" w:rsidP="004A089F">
      <w:pPr>
        <w:rPr>
          <w:szCs w:val="24"/>
          <w:lang w:val="en-GB"/>
        </w:rPr>
      </w:pPr>
      <w:r>
        <w:rPr>
          <w:szCs w:val="24"/>
          <w:lang w:val="en-GB"/>
        </w:rPr>
        <w:t xml:space="preserve">Christine Strandberg: </w:t>
      </w:r>
      <w:hyperlink r:id="rId12" w:history="1">
        <w:r w:rsidRPr="004712D0">
          <w:rPr>
            <w:rStyle w:val="Hyperlink"/>
            <w:szCs w:val="24"/>
            <w:lang w:val="en-GB"/>
          </w:rPr>
          <w:t>christine.strandberg@seb.se</w:t>
        </w:r>
      </w:hyperlink>
      <w:r>
        <w:rPr>
          <w:szCs w:val="24"/>
          <w:lang w:val="en-GB"/>
        </w:rPr>
        <w:t xml:space="preserve"> - </w:t>
      </w:r>
      <w:r w:rsidRPr="000E2E5F">
        <w:rPr>
          <w:szCs w:val="24"/>
          <w:lang w:val="en-GB"/>
        </w:rPr>
        <w:t>+46 (8) 763 60 74</w:t>
      </w:r>
    </w:p>
    <w:p w14:paraId="475BEDC0" w14:textId="28B57437" w:rsidR="004A089F" w:rsidRPr="00E52D9F" w:rsidRDefault="004A089F" w:rsidP="004A089F">
      <w:pPr>
        <w:rPr>
          <w:szCs w:val="24"/>
          <w:lang w:val="it-IT"/>
        </w:rPr>
      </w:pPr>
      <w:r w:rsidRPr="00E52D9F">
        <w:rPr>
          <w:szCs w:val="24"/>
          <w:lang w:val="it-IT"/>
        </w:rPr>
        <w:t xml:space="preserve">Mariangela Fumagalli: </w:t>
      </w:r>
      <w:hyperlink r:id="rId13" w:history="1">
        <w:r w:rsidRPr="00E52D9F">
          <w:rPr>
            <w:rStyle w:val="Hyperlink"/>
            <w:szCs w:val="24"/>
            <w:lang w:val="it-IT"/>
          </w:rPr>
          <w:t>mariangela.fumagalli@bnpparibas.com</w:t>
        </w:r>
      </w:hyperlink>
      <w:r w:rsidRPr="00E52D9F">
        <w:rPr>
          <w:szCs w:val="24"/>
          <w:lang w:val="it-IT"/>
        </w:rPr>
        <w:t xml:space="preserve"> - +442075954988</w:t>
      </w:r>
    </w:p>
    <w:p w14:paraId="2CBCBDFC" w14:textId="77777777" w:rsidR="004A089F" w:rsidRDefault="004A089F" w:rsidP="004A089F">
      <w:pPr>
        <w:rPr>
          <w:szCs w:val="24"/>
          <w:lang w:val="en-GB"/>
        </w:rPr>
      </w:pPr>
      <w:r w:rsidRPr="008438AF">
        <w:rPr>
          <w:i/>
          <w:szCs w:val="24"/>
          <w:lang w:val="en-GB"/>
        </w:rPr>
        <w:t>A.</w:t>
      </w:r>
      <w:r>
        <w:rPr>
          <w:i/>
          <w:szCs w:val="24"/>
          <w:lang w:val="en-GB"/>
        </w:rPr>
        <w:t>3</w:t>
      </w:r>
      <w:r w:rsidRPr="008438AF">
        <w:rPr>
          <w:i/>
          <w:szCs w:val="24"/>
          <w:lang w:val="en-GB"/>
        </w:rPr>
        <w:t xml:space="preserve"> Sponsors</w:t>
      </w:r>
      <w:r w:rsidRPr="008438AF">
        <w:rPr>
          <w:szCs w:val="24"/>
          <w:lang w:val="en-GB"/>
        </w:rPr>
        <w:t>:</w:t>
      </w:r>
      <w:r>
        <w:rPr>
          <w:szCs w:val="24"/>
          <w:lang w:val="en-GB"/>
        </w:rPr>
        <w:t xml:space="preserve"> </w:t>
      </w:r>
    </w:p>
    <w:p w14:paraId="5FD14137" w14:textId="77777777" w:rsidR="004A089F" w:rsidRDefault="004A089F" w:rsidP="004A089F">
      <w:pPr>
        <w:rPr>
          <w:szCs w:val="24"/>
          <w:lang w:val="en-GB"/>
        </w:rPr>
      </w:pPr>
      <w:r>
        <w:rPr>
          <w:szCs w:val="24"/>
          <w:lang w:val="en-GB"/>
        </w:rPr>
        <w:t>SMPG CA WG members</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1DCF1A3F" w:rsidR="00854FA6" w:rsidRDefault="004E5C73" w:rsidP="00854FA6">
      <w:pPr>
        <w:rPr>
          <w:lang w:val="en-GB"/>
        </w:rPr>
      </w:pPr>
      <w:r>
        <w:rPr>
          <w:lang w:val="en-GB"/>
        </w:rPr>
        <w:t>seev.001-008</w:t>
      </w:r>
    </w:p>
    <w:p w14:paraId="09EDAEAF" w14:textId="77777777" w:rsidR="00854FA6" w:rsidRDefault="006D4A37" w:rsidP="00854FA6">
      <w:pPr>
        <w:numPr>
          <w:ilvl w:val="0"/>
          <w:numId w:val="6"/>
        </w:numPr>
        <w:rPr>
          <w:lang w:val="en-GB"/>
        </w:rPr>
      </w:pPr>
      <w:r>
        <w:rPr>
          <w:b/>
          <w:lang w:val="en-GB"/>
        </w:rPr>
        <w:t>Description of the change request:</w:t>
      </w:r>
    </w:p>
    <w:p w14:paraId="409AEF85" w14:textId="2C1849B3" w:rsidR="004E5C73" w:rsidRPr="004E5C73" w:rsidRDefault="004E5C73" w:rsidP="004E5C73">
      <w:pPr>
        <w:pStyle w:val="ListParagraph"/>
        <w:numPr>
          <w:ilvl w:val="0"/>
          <w:numId w:val="17"/>
        </w:numPr>
        <w:rPr>
          <w:lang w:val="en-GB"/>
        </w:rPr>
      </w:pPr>
      <w:r w:rsidRPr="004E5C73">
        <w:rPr>
          <w:szCs w:val="24"/>
          <w:lang w:val="en-GB"/>
        </w:rPr>
        <w:t xml:space="preserve">Change the definition of </w:t>
      </w:r>
      <w:r w:rsidRPr="004E5C73">
        <w:rPr>
          <w:lang w:val="en-GB"/>
        </w:rPr>
        <w:t>IssuerMeetingIdentifier to make it clear a reference should be assigned per combination of meeting and financial instrument.</w:t>
      </w:r>
    </w:p>
    <w:p w14:paraId="18E67B70" w14:textId="6654C46D" w:rsidR="004E5C73" w:rsidRDefault="004E5C73" w:rsidP="00501600">
      <w:pPr>
        <w:ind w:left="360"/>
        <w:rPr>
          <w:szCs w:val="24"/>
          <w:lang w:val="en-GB"/>
        </w:rPr>
      </w:pPr>
      <w:r>
        <w:rPr>
          <w:lang w:val="en-GB"/>
        </w:rPr>
        <w:t xml:space="preserve">Current definition: </w:t>
      </w:r>
      <w:r w:rsidRPr="004E5C73">
        <w:rPr>
          <w:szCs w:val="24"/>
          <w:lang w:val="en-GB"/>
        </w:rPr>
        <w:t>Identification assigned to the meeting by the issuer. It must be unique for the issuer.</w:t>
      </w:r>
    </w:p>
    <w:p w14:paraId="603CA937" w14:textId="3403F4A9" w:rsidR="004E5C73" w:rsidRDefault="004E5C73" w:rsidP="00501600">
      <w:pPr>
        <w:ind w:left="360"/>
        <w:rPr>
          <w:szCs w:val="24"/>
          <w:lang w:val="en-GB"/>
        </w:rPr>
      </w:pPr>
      <w:r>
        <w:rPr>
          <w:szCs w:val="24"/>
          <w:lang w:val="en-GB"/>
        </w:rPr>
        <w:t>Proposed definition:</w:t>
      </w:r>
      <w:r w:rsidR="00501600">
        <w:rPr>
          <w:szCs w:val="24"/>
          <w:lang w:val="en-GB"/>
        </w:rPr>
        <w:t xml:space="preserve"> </w:t>
      </w:r>
      <w:r w:rsidR="00501600" w:rsidRPr="004E5C73">
        <w:rPr>
          <w:szCs w:val="24"/>
          <w:lang w:val="en-GB"/>
        </w:rPr>
        <w:t>Identification assigned to the meeting by the issuer. It must be unique for the issuer</w:t>
      </w:r>
      <w:r w:rsidR="00501600">
        <w:rPr>
          <w:szCs w:val="24"/>
          <w:lang w:val="en-GB"/>
        </w:rPr>
        <w:t>, meeting and underlying financial instrument</w:t>
      </w:r>
      <w:r w:rsidR="00501600" w:rsidRPr="004E5C73">
        <w:rPr>
          <w:szCs w:val="24"/>
          <w:lang w:val="en-GB"/>
        </w:rPr>
        <w:t>.</w:t>
      </w:r>
    </w:p>
    <w:p w14:paraId="5B478DF1" w14:textId="5F967EB2" w:rsidR="00501600" w:rsidRPr="004E5C73" w:rsidRDefault="00501600" w:rsidP="00501600">
      <w:pPr>
        <w:pStyle w:val="ListParagraph"/>
        <w:numPr>
          <w:ilvl w:val="0"/>
          <w:numId w:val="17"/>
        </w:numPr>
        <w:rPr>
          <w:lang w:val="en-GB"/>
        </w:rPr>
      </w:pPr>
      <w:r w:rsidRPr="004E5C73">
        <w:rPr>
          <w:szCs w:val="24"/>
          <w:lang w:val="en-GB"/>
        </w:rPr>
        <w:t xml:space="preserve">Change the definition of </w:t>
      </w:r>
      <w:r w:rsidRPr="004E5C73">
        <w:rPr>
          <w:lang w:val="en-GB"/>
        </w:rPr>
        <w:t>MeetingIdentifier to make it clear a reference should be assigned per combination of meeting and financial instrument.</w:t>
      </w:r>
    </w:p>
    <w:p w14:paraId="7939DBFB" w14:textId="17E86425" w:rsidR="000408BA" w:rsidRDefault="00501600" w:rsidP="00501600">
      <w:pPr>
        <w:ind w:left="360"/>
        <w:rPr>
          <w:szCs w:val="24"/>
          <w:lang w:val="en-GB"/>
        </w:rPr>
      </w:pPr>
      <w:r>
        <w:rPr>
          <w:lang w:val="en-GB"/>
        </w:rPr>
        <w:t xml:space="preserve">Current definition: </w:t>
      </w:r>
      <w:r w:rsidR="004E5C73" w:rsidRPr="004E5C73">
        <w:rPr>
          <w:szCs w:val="24"/>
          <w:lang w:val="en-GB"/>
        </w:rPr>
        <w:t>Identification assigned to the general meeting by the party that provides the meeting</w:t>
      </w:r>
      <w:r w:rsidR="004E5C73">
        <w:rPr>
          <w:szCs w:val="24"/>
          <w:lang w:val="en-GB"/>
        </w:rPr>
        <w:t xml:space="preserve"> </w:t>
      </w:r>
      <w:r w:rsidR="004E5C73" w:rsidRPr="004E5C73">
        <w:rPr>
          <w:szCs w:val="24"/>
          <w:lang w:val="en-GB"/>
        </w:rPr>
        <w:t>notification. It must be unique to the party providing the notification</w:t>
      </w:r>
      <w:r>
        <w:rPr>
          <w:szCs w:val="24"/>
          <w:lang w:val="en-GB"/>
        </w:rPr>
        <w:t>, meeting and underlying financial instrument</w:t>
      </w:r>
      <w:r w:rsidRPr="004E5C73">
        <w:rPr>
          <w:szCs w:val="24"/>
          <w:lang w:val="en-GB"/>
        </w:rPr>
        <w:t>.</w:t>
      </w:r>
    </w:p>
    <w:p w14:paraId="5D5CCEF7" w14:textId="0AF173E0" w:rsidR="00501600" w:rsidRPr="00501600" w:rsidRDefault="00501600" w:rsidP="00501600">
      <w:pPr>
        <w:pStyle w:val="ListParagraph"/>
        <w:numPr>
          <w:ilvl w:val="0"/>
          <w:numId w:val="17"/>
        </w:numPr>
        <w:rPr>
          <w:szCs w:val="24"/>
          <w:lang w:val="en-GB"/>
        </w:rPr>
      </w:pPr>
      <w:r>
        <w:rPr>
          <w:szCs w:val="24"/>
          <w:lang w:val="en-GB"/>
        </w:rPr>
        <w:t>Add a new meeting identifier, CommonIssuerMeetingIdentifier, with t</w:t>
      </w:r>
      <w:r w:rsidRPr="00501600">
        <w:rPr>
          <w:szCs w:val="24"/>
          <w:lang w:val="en-GB"/>
        </w:rPr>
        <w:t>he definition</w:t>
      </w:r>
      <w:r>
        <w:rPr>
          <w:szCs w:val="24"/>
          <w:lang w:val="en-GB"/>
        </w:rPr>
        <w:t xml:space="preserve">: </w:t>
      </w:r>
      <w:r w:rsidRPr="004E5C73">
        <w:rPr>
          <w:szCs w:val="24"/>
          <w:lang w:val="en-GB"/>
        </w:rPr>
        <w:t>Identification assigned to the meeting by the issuer. It must be unique for the issuer</w:t>
      </w:r>
      <w:r>
        <w:rPr>
          <w:szCs w:val="24"/>
          <w:lang w:val="en-GB"/>
        </w:rPr>
        <w:t xml:space="preserve"> and meeting. Only to be used when the issuer holds a meeting where holders of two or more financial instruments are allowed to attend and vote.</w:t>
      </w: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t xml:space="preserve">Purpose of the </w:t>
      </w:r>
      <w:r w:rsidR="00577861">
        <w:rPr>
          <w:b/>
          <w:szCs w:val="24"/>
          <w:lang w:val="en-GB"/>
        </w:rPr>
        <w:t>change</w:t>
      </w:r>
      <w:r w:rsidR="005246BE">
        <w:rPr>
          <w:b/>
          <w:szCs w:val="24"/>
          <w:lang w:val="en-GB"/>
        </w:rPr>
        <w:t>:</w:t>
      </w:r>
    </w:p>
    <w:p w14:paraId="1EC9DCD3" w14:textId="2934D5C6" w:rsidR="006D4A37" w:rsidRDefault="004E5C73" w:rsidP="004A089F">
      <w:r w:rsidRPr="5641D999">
        <w:rPr>
          <w:lang w:val="en-GB"/>
        </w:rPr>
        <w:t>The SMPG CA WG decided at its spring 2026 meeting to make clarifications and changes to the meaning and use of IssuerMeetingIdentifier and MeetingIdentifier, in order to have one identifier per meeting and financial instrument, and to add a new identifier, CommonIssuerMeetingIdentifier, for meetings where holders of more than financial instrument of the issuer are allowed to attend and vote. These changes will allow harmonisation with the similar corporate action message identifiers, OfficialCorporateActionEventIdentification and CorporateActionEventIdentification, whilst at the same time allow issuers of e.g. two share classes to identify the meeting with an issuer identifier common for both instruments.</w:t>
      </w:r>
    </w:p>
    <w:p w14:paraId="6531EEA0" w14:textId="122FEDF8" w:rsidR="5641D999" w:rsidRDefault="5641D999" w:rsidP="5641D999">
      <w:pPr>
        <w:rPr>
          <w:lang w:val="en-GB"/>
        </w:rPr>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278D83B2" w:rsidR="00CB683A" w:rsidRPr="0085530C" w:rsidRDefault="001833E1" w:rsidP="00F34C66">
      <w:r w:rsidRPr="5641D999">
        <w:rPr>
          <w:lang w:val="en-GB"/>
        </w:rPr>
        <w:t>For next release.</w:t>
      </w:r>
    </w:p>
    <w:p w14:paraId="37C66AB3" w14:textId="5E4D5D53" w:rsidR="5641D999" w:rsidRDefault="5641D999" w:rsidP="5641D999">
      <w:pPr>
        <w:rPr>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r w:rsidRPr="5641D999">
        <w:rPr>
          <w:lang w:val="en-GB"/>
        </w:rPr>
        <w:t>Example</w:t>
      </w:r>
      <w:r w:rsidR="0085530C" w:rsidRPr="5641D999">
        <w:rPr>
          <w:lang w:val="en-GB"/>
        </w:rPr>
        <w:t>s</w:t>
      </w:r>
      <w:r w:rsidRPr="5641D999">
        <w:rPr>
          <w:lang w:val="en-GB"/>
        </w:rPr>
        <w:t xml:space="preserve"> illustrating the change request.</w:t>
      </w:r>
    </w:p>
    <w:p w14:paraId="540742A7" w14:textId="1FD4B027" w:rsidR="5641D999" w:rsidRDefault="5641D999" w:rsidP="5641D999">
      <w:pPr>
        <w:rPr>
          <w:lang w:val="en-GB"/>
        </w:rPr>
      </w:pPr>
    </w:p>
    <w:p w14:paraId="3610A431" w14:textId="5A4E96D5" w:rsidR="00C41DDB" w:rsidRPr="00E8579D" w:rsidRDefault="00C41DDB" w:rsidP="5641D999">
      <w:pPr>
        <w:numPr>
          <w:ilvl w:val="0"/>
          <w:numId w:val="6"/>
        </w:numPr>
        <w:rPr>
          <w:rFonts w:eastAsia="Times New Roman"/>
          <w:color w:val="000000" w:themeColor="text1"/>
          <w:szCs w:val="24"/>
        </w:rPr>
      </w:pPr>
      <w:r w:rsidRPr="5641D999">
        <w:rPr>
          <w:b/>
          <w:bCs/>
          <w:lang w:val="en-GB"/>
        </w:rPr>
        <w:t>SEG</w:t>
      </w:r>
      <w:r w:rsidR="005A1AA5" w:rsidRPr="5641D999">
        <w:rPr>
          <w:b/>
          <w:bCs/>
          <w:lang w:val="en-GB"/>
        </w:rPr>
        <w:t>/TSG</w:t>
      </w:r>
      <w:r w:rsidRPr="5641D999">
        <w:rPr>
          <w:b/>
          <w:bCs/>
          <w:lang w:val="en-GB"/>
        </w:rPr>
        <w:t xml:space="preserve"> recommendation:</w:t>
      </w:r>
    </w:p>
    <w:p w14:paraId="22880264" w14:textId="550C5A75" w:rsidR="00C41DDB" w:rsidRPr="00E8579D" w:rsidRDefault="1FA20EFF" w:rsidP="5641D999">
      <w:pPr>
        <w:rPr>
          <w:rFonts w:eastAsia="Times New Roman"/>
          <w:color w:val="000000" w:themeColor="text1"/>
          <w:szCs w:val="24"/>
        </w:rPr>
      </w:pPr>
      <w:r w:rsidRPr="5641D999">
        <w:rPr>
          <w:rFonts w:eastAsia="Times New Roman"/>
          <w:color w:val="000000" w:themeColor="text1"/>
          <w:szCs w:val="24"/>
          <w:lang w:val="en-GB"/>
        </w:rPr>
        <w:t xml:space="preserve">☒ Consider   </w:t>
      </w:r>
    </w:p>
    <w:p w14:paraId="3DB247E5" w14:textId="375A2CD7" w:rsidR="00C41DDB" w:rsidRPr="00E8579D" w:rsidRDefault="1FA20EFF" w:rsidP="5641D999">
      <w:pPr>
        <w:rPr>
          <w:rFonts w:eastAsia="Times New Roman"/>
          <w:color w:val="000000" w:themeColor="text1"/>
          <w:szCs w:val="24"/>
        </w:rPr>
      </w:pPr>
      <w:r w:rsidRPr="5641D999">
        <w:rPr>
          <w:rFonts w:eastAsia="Times New Roman"/>
          <w:color w:val="000000" w:themeColor="text1"/>
          <w:szCs w:val="24"/>
          <w:lang w:val="en-GB"/>
        </w:rPr>
        <w:t>Timing:</w:t>
      </w:r>
    </w:p>
    <w:p w14:paraId="7F578F42" w14:textId="24D89793" w:rsidR="00C41DDB" w:rsidRPr="00E8579D" w:rsidRDefault="1FA20EFF" w:rsidP="5641D999">
      <w:pPr>
        <w:rPr>
          <w:rFonts w:eastAsia="Times New Roman"/>
          <w:color w:val="000000" w:themeColor="text1"/>
          <w:szCs w:val="24"/>
        </w:rPr>
      </w:pPr>
      <w:r w:rsidRPr="5641D999">
        <w:rPr>
          <w:rFonts w:eastAsia="Times New Roman"/>
          <w:color w:val="000000" w:themeColor="text1"/>
          <w:szCs w:val="24"/>
          <w:lang w:val="en-GB"/>
        </w:rPr>
        <w:t>☒ Next yearly cycle: 2026/2027</w:t>
      </w:r>
    </w:p>
    <w:p w14:paraId="12CE9A86" w14:textId="038930E8" w:rsidR="00C41DDB" w:rsidRPr="00E8579D" w:rsidRDefault="1FA20EFF" w:rsidP="5641D999">
      <w:pPr>
        <w:rPr>
          <w:rFonts w:eastAsia="Times New Roman"/>
          <w:color w:val="000000" w:themeColor="text1"/>
          <w:szCs w:val="24"/>
        </w:rPr>
      </w:pPr>
      <w:r w:rsidRPr="5641D999">
        <w:rPr>
          <w:rFonts w:eastAsia="Times New Roman"/>
          <w:color w:val="000000" w:themeColor="text1"/>
          <w:szCs w:val="24"/>
          <w:lang w:val="en-GB"/>
        </w:rPr>
        <w:t>☐ At the occasion of the next maintenance of the messages</w:t>
      </w:r>
    </w:p>
    <w:p w14:paraId="2244D47C" w14:textId="04F251BF" w:rsidR="00C41DDB" w:rsidRPr="00E8579D" w:rsidRDefault="1FA20EFF" w:rsidP="5641D999">
      <w:pPr>
        <w:rPr>
          <w:rFonts w:eastAsia="Times New Roman"/>
          <w:color w:val="000000" w:themeColor="text1"/>
          <w:szCs w:val="24"/>
        </w:rPr>
      </w:pPr>
      <w:r w:rsidRPr="5641D999">
        <w:rPr>
          <w:rFonts w:eastAsia="Times New Roman"/>
          <w:color w:val="000000" w:themeColor="text1"/>
          <w:szCs w:val="24"/>
          <w:lang w:val="en-GB"/>
        </w:rPr>
        <w:t>☐ Urgent unscheduled</w:t>
      </w:r>
    </w:p>
    <w:p w14:paraId="205CB972" w14:textId="74F64484" w:rsidR="00C41DDB" w:rsidRPr="00E8579D" w:rsidRDefault="1FA20EFF" w:rsidP="5641D999">
      <w:pPr>
        <w:rPr>
          <w:rFonts w:eastAsia="Times New Roman"/>
          <w:color w:val="000000" w:themeColor="text1"/>
          <w:szCs w:val="24"/>
        </w:rPr>
      </w:pPr>
      <w:r w:rsidRPr="5641D999">
        <w:rPr>
          <w:rFonts w:eastAsia="Times New Roman"/>
          <w:color w:val="000000" w:themeColor="text1"/>
          <w:szCs w:val="24"/>
          <w:lang w:val="en-GB"/>
        </w:rPr>
        <w:t>☐ Other timing:</w:t>
      </w:r>
    </w:p>
    <w:p w14:paraId="7909D6ED" w14:textId="11656F6D" w:rsidR="00C41DDB" w:rsidRPr="00E8579D" w:rsidRDefault="00C41DDB" w:rsidP="5641D999">
      <w:pPr>
        <w:rPr>
          <w:rFonts w:eastAsia="Times New Roman"/>
          <w:color w:val="000000" w:themeColor="text1"/>
          <w:szCs w:val="24"/>
        </w:rPr>
      </w:pPr>
    </w:p>
    <w:p w14:paraId="4A6D9436" w14:textId="68C104CB" w:rsidR="00C41DDB" w:rsidRPr="00E8579D" w:rsidRDefault="1FA20EFF" w:rsidP="5641D999">
      <w:pPr>
        <w:rPr>
          <w:rFonts w:eastAsia="Times New Roman"/>
          <w:color w:val="000000" w:themeColor="text1"/>
          <w:szCs w:val="24"/>
        </w:rPr>
      </w:pPr>
      <w:r w:rsidRPr="5641D999">
        <w:rPr>
          <w:rFonts w:eastAsia="Times New Roman"/>
          <w:color w:val="000000" w:themeColor="text1"/>
          <w:szCs w:val="24"/>
          <w:lang w:val="en-GB"/>
        </w:rPr>
        <w:t>☐ Reject</w:t>
      </w:r>
    </w:p>
    <w:p w14:paraId="3752638F" w14:textId="06C5BAE2" w:rsidR="00C41DDB" w:rsidRPr="00E8579D" w:rsidRDefault="1FA20EFF" w:rsidP="5641D999">
      <w:pPr>
        <w:rPr>
          <w:rFonts w:eastAsia="Times New Roman"/>
          <w:color w:val="000000" w:themeColor="text1"/>
          <w:szCs w:val="24"/>
        </w:rPr>
      </w:pPr>
      <w:r w:rsidRPr="5641D999">
        <w:rPr>
          <w:rFonts w:eastAsia="Times New Roman"/>
          <w:color w:val="000000" w:themeColor="text1"/>
          <w:szCs w:val="24"/>
          <w:lang w:val="en-GB"/>
        </w:rPr>
        <w:t>Reason for rejection:</w:t>
      </w:r>
    </w:p>
    <w:p w14:paraId="33892311" w14:textId="5C133040" w:rsidR="00C41DDB" w:rsidRPr="00E8579D" w:rsidRDefault="00C41DDB" w:rsidP="5641D999">
      <w:pPr>
        <w:pStyle w:val="ListParagraph"/>
        <w:ind w:left="360"/>
        <w:rPr>
          <w:rFonts w:eastAsia="Times New Roman"/>
          <w:color w:val="000000" w:themeColor="text1"/>
          <w:szCs w:val="24"/>
        </w:rPr>
      </w:pPr>
    </w:p>
    <w:p w14:paraId="151459B7" w14:textId="2019E725" w:rsidR="00C41DDB" w:rsidRPr="00E8579D" w:rsidRDefault="1FA20EFF" w:rsidP="5641D999">
      <w:pPr>
        <w:shd w:val="clear" w:color="auto" w:fill="FFFFFF" w:themeFill="background1"/>
        <w:rPr>
          <w:rFonts w:eastAsia="Times New Roman"/>
          <w:color w:val="000000" w:themeColor="text1"/>
          <w:szCs w:val="24"/>
          <w:lang w:val="en-GB"/>
        </w:rPr>
      </w:pPr>
      <w:r w:rsidRPr="5641D999">
        <w:rPr>
          <w:rFonts w:eastAsia="Times New Roman"/>
          <w:color w:val="000000" w:themeColor="text1"/>
          <w:szCs w:val="24"/>
          <w:lang w:val="en-GB"/>
        </w:rPr>
        <w:t>Comments:</w:t>
      </w:r>
    </w:p>
    <w:sectPr w:rsidR="00C41DDB" w:rsidRPr="00E8579D"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DBB26" w14:textId="77777777" w:rsidR="00BC0367" w:rsidRDefault="00BC0367">
      <w:r>
        <w:separator/>
      </w:r>
    </w:p>
  </w:endnote>
  <w:endnote w:type="continuationSeparator" w:id="0">
    <w:p w14:paraId="501A3179" w14:textId="77777777" w:rsidR="00BC0367" w:rsidRDefault="00BC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8EF6" w14:textId="77777777" w:rsidR="005C01A5" w:rsidRDefault="005C01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0759B2A5" w:rsidR="00567F13" w:rsidRDefault="00502E8B">
    <w:pPr>
      <w:pStyle w:val="Footer"/>
      <w:rPr>
        <w:rStyle w:val="PageNumber"/>
      </w:rPr>
    </w:pPr>
    <w:fldSimple w:instr="FILENAME   \* MERGEFORMAT">
      <w:r w:rsidR="009C1572">
        <w:rPr>
          <w:noProof/>
        </w:rPr>
        <w:t>CR1589_SMPG_CA_WG_CA_MeetingId_v2.docx</w:t>
      </w:r>
    </w:fldSimple>
    <w:r w:rsidR="00567F13">
      <w:tab/>
      <w:t xml:space="preserve">Produced by </w:t>
    </w:r>
    <w:r w:rsidR="001833E1">
      <w:t>SMPG CA-WG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1B7D31CE" w:rsidR="00567F13" w:rsidRDefault="00501600" w:rsidP="00501600">
    <w:pPr>
      <w:pStyle w:val="Footer"/>
      <w:tabs>
        <w:tab w:val="clear" w:pos="3600"/>
        <w:tab w:val="clear" w:pos="8640"/>
        <w:tab w:val="left" w:pos="1055"/>
      </w:tabs>
      <w:rPr>
        <w:rStyle w:val="PageNumber"/>
      </w:rPr>
    </w:pPr>
    <w:r>
      <w:rPr>
        <w:rStyle w:val="PageNumber"/>
      </w:rPr>
      <w:tab/>
    </w: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E5A7" w14:textId="77777777" w:rsidR="005C01A5" w:rsidRDefault="005C0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9BEC3" w14:textId="77777777" w:rsidR="00BC0367" w:rsidRDefault="00BC0367">
      <w:r>
        <w:separator/>
      </w:r>
    </w:p>
  </w:footnote>
  <w:footnote w:type="continuationSeparator" w:id="0">
    <w:p w14:paraId="15617778" w14:textId="77777777" w:rsidR="00BC0367" w:rsidRDefault="00BC0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927A" w14:textId="77777777" w:rsidR="005C01A5" w:rsidRDefault="005C0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10928F21" w:rsidR="00E74C04" w:rsidRPr="00801493" w:rsidRDefault="00801493">
    <w:pPr>
      <w:pStyle w:val="Header"/>
      <w:rPr>
        <w:lang w:val="fr-BE"/>
      </w:rPr>
    </w:pPr>
    <w:r>
      <w:rPr>
        <w:lang w:val="fr-BE"/>
      </w:rPr>
      <w:t xml:space="preserve">RA ID : </w:t>
    </w:r>
    <w:r w:rsidR="005C01A5">
      <w:rPr>
        <w:lang w:val="fr-BE"/>
      </w:rPr>
      <w:t>CR1589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D1B5" w14:textId="77777777" w:rsidR="005C01A5" w:rsidRDefault="005C0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7B25CC"/>
    <w:multiLevelType w:val="hybridMultilevel"/>
    <w:tmpl w:val="F9F615E6"/>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6"/>
  </w:num>
  <w:num w:numId="6" w16cid:durableId="1944336248">
    <w:abstractNumId w:val="8"/>
  </w:num>
  <w:num w:numId="7" w16cid:durableId="728386006">
    <w:abstractNumId w:val="12"/>
  </w:num>
  <w:num w:numId="8" w16cid:durableId="1187863317">
    <w:abstractNumId w:val="9"/>
  </w:num>
  <w:num w:numId="9" w16cid:durableId="1549537704">
    <w:abstractNumId w:val="15"/>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4"/>
  </w:num>
  <w:num w:numId="16" w16cid:durableId="222108804">
    <w:abstractNumId w:val="13"/>
  </w:num>
  <w:num w:numId="17" w16cid:durableId="192849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33E1"/>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089F"/>
    <w:rsid w:val="004A168F"/>
    <w:rsid w:val="004A31AA"/>
    <w:rsid w:val="004B5A22"/>
    <w:rsid w:val="004D0B29"/>
    <w:rsid w:val="004E1F21"/>
    <w:rsid w:val="004E5C73"/>
    <w:rsid w:val="004F0578"/>
    <w:rsid w:val="004F0934"/>
    <w:rsid w:val="004F61D5"/>
    <w:rsid w:val="00501600"/>
    <w:rsid w:val="0050171A"/>
    <w:rsid w:val="00502E8B"/>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5FFB"/>
    <w:rsid w:val="005960E2"/>
    <w:rsid w:val="00596453"/>
    <w:rsid w:val="005A1AA5"/>
    <w:rsid w:val="005A7F37"/>
    <w:rsid w:val="005B4CAC"/>
    <w:rsid w:val="005B602E"/>
    <w:rsid w:val="005C01A5"/>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77335"/>
    <w:rsid w:val="006A02BC"/>
    <w:rsid w:val="006A7B96"/>
    <w:rsid w:val="006B20DC"/>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4CCC"/>
    <w:rsid w:val="007A6E0D"/>
    <w:rsid w:val="007B3927"/>
    <w:rsid w:val="007C7AB4"/>
    <w:rsid w:val="007C7CD2"/>
    <w:rsid w:val="007D3EB0"/>
    <w:rsid w:val="007D655B"/>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C1445"/>
    <w:rsid w:val="009C1572"/>
    <w:rsid w:val="009E244B"/>
    <w:rsid w:val="00A10221"/>
    <w:rsid w:val="00A21B8D"/>
    <w:rsid w:val="00A224E2"/>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14C1C"/>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0367"/>
    <w:rsid w:val="00BC4D68"/>
    <w:rsid w:val="00BD6786"/>
    <w:rsid w:val="00C06496"/>
    <w:rsid w:val="00C122AE"/>
    <w:rsid w:val="00C17665"/>
    <w:rsid w:val="00C32DF8"/>
    <w:rsid w:val="00C40729"/>
    <w:rsid w:val="00C41DDB"/>
    <w:rsid w:val="00C46C5A"/>
    <w:rsid w:val="00C47FB2"/>
    <w:rsid w:val="00C52ABE"/>
    <w:rsid w:val="00C57587"/>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2C4B"/>
    <w:rsid w:val="00D67DE0"/>
    <w:rsid w:val="00D73E09"/>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1798A"/>
    <w:rsid w:val="00F25441"/>
    <w:rsid w:val="00F260BE"/>
    <w:rsid w:val="00F33643"/>
    <w:rsid w:val="00F34C66"/>
    <w:rsid w:val="00F3743B"/>
    <w:rsid w:val="00F4641A"/>
    <w:rsid w:val="00F521A4"/>
    <w:rsid w:val="00F52C18"/>
    <w:rsid w:val="00F56866"/>
    <w:rsid w:val="00F62A6F"/>
    <w:rsid w:val="00F6410E"/>
    <w:rsid w:val="00F74EB6"/>
    <w:rsid w:val="00F8432C"/>
    <w:rsid w:val="00F91D83"/>
    <w:rsid w:val="00F91F93"/>
    <w:rsid w:val="00F93A64"/>
    <w:rsid w:val="00F94A2A"/>
    <w:rsid w:val="00FA112C"/>
    <w:rsid w:val="00FB1273"/>
    <w:rsid w:val="00FB56E2"/>
    <w:rsid w:val="00FC5011"/>
    <w:rsid w:val="00FD0B96"/>
    <w:rsid w:val="00FD54A5"/>
    <w:rsid w:val="00FD58BE"/>
    <w:rsid w:val="00FE6405"/>
    <w:rsid w:val="00FF4AEF"/>
    <w:rsid w:val="1FA20EFF"/>
    <w:rsid w:val="5641D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4A0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iangela.fumagalli@bnpparibas.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christine.strandberg@seb.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MSKTH6SNCJSU-234293521-54028</_dlc_DocId>
    <_dlc_DocIdUrl xmlns="806285ac-449a-4fb1-8311-58d88e150cc7">
      <Url>https://swiftcorp.sharepoint.com/sites/ps-ow-standards team/_layouts/15/DocIdRedir.aspx?ID=MSKTH6SNCJSU-234293521-54028</Url>
      <Description>MSKTH6SNCJSU-234293521-54028</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703241-937A-48C9-97CD-5C695AC3B9F4}">
  <ds:schemaRefs>
    <ds:schemaRef ds:uri="http://schemas.microsoft.com/sharepoint/events"/>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3.xml><?xml version="1.0" encoding="utf-8"?>
<ds:datastoreItem xmlns:ds="http://schemas.openxmlformats.org/officeDocument/2006/customXml" ds:itemID="{C669F7BB-7F8B-400A-8BCA-AFC01233C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2F7743-0983-4953-92B0-765799CB547C}">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5.xml><?xml version="1.0" encoding="utf-8"?>
<ds:datastoreItem xmlns:ds="http://schemas.openxmlformats.org/officeDocument/2006/customXml" ds:itemID="{AFCF7331-BCC6-4DA2-9824-A148DFAC6B54}">
  <ds:schemaRefs>
    <ds:schemaRef ds:uri="http://schemas.microsoft.com/sharepoint/v3/contenttype/form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 id="{64522a4d-f12f-4888-8028-d80fdde3b7d9}" enabled="1" method="Privileged" siteId="{9a8ff9e3-0e35-4620-a724-e9834dc50b5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2239</Characters>
  <Application>Microsoft Office Word</Application>
  <DocSecurity>0</DocSecurity>
  <Lines>18</Lines>
  <Paragraphs>5</Paragraphs>
  <ScaleCrop>false</ScaleCrop>
  <Company>S.W.I.F.T. sc</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5</cp:revision>
  <cp:lastPrinted>2009-03-10T11:18:00Z</cp:lastPrinted>
  <dcterms:created xsi:type="dcterms:W3CDTF">2026-06-01T17:38:00Z</dcterms:created>
  <dcterms:modified xsi:type="dcterms:W3CDTF">2026-07-06T16:33:00Z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ediaServiceImageTags">
    <vt:lpwstr/>
  </property>
  <property fmtid="{D5CDD505-2E9C-101B-9397-08002B2CF9AE}" pid="10" name="ContentTypeId">
    <vt:lpwstr>0x010100FA5E47E012EAA240A32F04A8870061BA</vt:lpwstr>
  </property>
  <property fmtid="{D5CDD505-2E9C-101B-9397-08002B2CF9AE}" pid="11" name="_dlc_DocIdItemGuid">
    <vt:lpwstr>1392c0f0-2cdd-410d-ac05-fa0554eac6cc</vt:lpwstr>
  </property>
</Properties>
</file>