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4A0F9509"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523EA7">
        <w:rPr>
          <w:i/>
          <w:szCs w:val="24"/>
          <w:lang w:val="en-GB"/>
        </w:rPr>
        <w:t>) or</w:t>
      </w:r>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w:t>
      </w:r>
      <w:r w:rsidR="00E0487B">
        <w:rPr>
          <w:i/>
          <w:szCs w:val="24"/>
          <w:lang w:val="en-GB"/>
        </w:rPr>
        <w:t xml:space="preserve">submitted </w:t>
      </w:r>
      <w:r w:rsidR="00A31BF8">
        <w:rPr>
          <w:i/>
          <w:szCs w:val="24"/>
          <w:lang w:val="en-GB"/>
        </w:rPr>
        <w:t>using the electronic form her</w:t>
      </w:r>
      <w:r w:rsidR="00F9034F">
        <w:rPr>
          <w:i/>
          <w:szCs w:val="24"/>
          <w:lang w:val="en-GB"/>
        </w:rPr>
        <w:t>e</w:t>
      </w:r>
      <w:r w:rsidR="00A31BF8">
        <w:rPr>
          <w:i/>
          <w:szCs w:val="24"/>
          <w:lang w:val="en-GB"/>
        </w:rPr>
        <w:t xml:space="preserve">: </w:t>
      </w:r>
      <w:hyperlink r:id="rId13" w:history="1">
        <w:r w:rsidR="00DB3A62" w:rsidRPr="00F9034F">
          <w:rPr>
            <w:rStyle w:val="Hyperlink"/>
            <w:i/>
            <w:iCs/>
          </w:rPr>
          <w:t>Maintenance of ISO 20022 message definitions request | ISO20022</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p>
    <w:p w14:paraId="5C50901F" w14:textId="77777777" w:rsidR="00B13DB0" w:rsidRDefault="00B13DB0" w:rsidP="00865C2F">
      <w:pPr>
        <w:rPr>
          <w:i/>
          <w:szCs w:val="24"/>
          <w:lang w:val="en-GB"/>
        </w:rPr>
      </w:pP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744E898D" w:rsidR="000408BA" w:rsidRDefault="008438AF" w:rsidP="008438AF">
      <w:pPr>
        <w:rPr>
          <w:szCs w:val="24"/>
          <w:lang w:val="en-GB"/>
        </w:rPr>
      </w:pPr>
      <w:r w:rsidRPr="008438AF">
        <w:rPr>
          <w:i/>
          <w:szCs w:val="24"/>
          <w:lang w:val="en-GB"/>
        </w:rPr>
        <w:t>A.1 Submitter</w:t>
      </w:r>
      <w:r>
        <w:rPr>
          <w:szCs w:val="24"/>
          <w:lang w:val="en-GB"/>
        </w:rPr>
        <w:t xml:space="preserve">: </w:t>
      </w:r>
      <w:proofErr w:type="spellStart"/>
      <w:r w:rsidR="00B13DB0" w:rsidRPr="00B13DB0">
        <w:rPr>
          <w:szCs w:val="24"/>
          <w:lang w:val="en-GB"/>
        </w:rPr>
        <w:t>ParanzaSoft</w:t>
      </w:r>
      <w:proofErr w:type="spellEnd"/>
    </w:p>
    <w:p w14:paraId="3872C480" w14:textId="04D77F46"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B13DB0" w:rsidRPr="00B13DB0">
        <w:rPr>
          <w:szCs w:val="24"/>
          <w:lang w:val="en-GB"/>
        </w:rPr>
        <w:t>Patrick Van der Perre</w:t>
      </w:r>
      <w:r w:rsidR="00B13DB0">
        <w:rPr>
          <w:szCs w:val="24"/>
          <w:lang w:val="en-GB"/>
        </w:rPr>
        <w:t xml:space="preserve"> </w:t>
      </w:r>
      <w:hyperlink r:id="rId14" w:history="1">
        <w:r w:rsidR="00B13DB0" w:rsidRPr="005B131C">
          <w:rPr>
            <w:rStyle w:val="Hyperlink"/>
            <w:szCs w:val="24"/>
            <w:lang w:val="en-GB"/>
          </w:rPr>
          <w:t>/patvdp@icloud.com</w:t>
        </w:r>
      </w:hyperlink>
      <w:r w:rsidR="00B13DB0">
        <w:rPr>
          <w:szCs w:val="24"/>
          <w:lang w:val="en-GB"/>
        </w:rPr>
        <w:t xml:space="preserve"> / </w:t>
      </w:r>
      <w:r w:rsidR="00B13DB0" w:rsidRPr="00B13DB0">
        <w:rPr>
          <w:szCs w:val="24"/>
          <w:lang w:val="en-GB"/>
        </w:rPr>
        <w:t>32484396309</w:t>
      </w:r>
    </w:p>
    <w:p w14:paraId="25E92BB5" w14:textId="75D05FDD"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B13DB0">
        <w:rPr>
          <w:szCs w:val="24"/>
          <w:lang w:val="en-GB"/>
        </w:rPr>
        <w:t>/</w:t>
      </w:r>
    </w:p>
    <w:p w14:paraId="274481E8" w14:textId="77777777" w:rsidR="00B13DB0" w:rsidRDefault="00B13DB0"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0D1EA106" w14:textId="50502A3E" w:rsidR="00B13DB0" w:rsidRPr="00B13DB0" w:rsidRDefault="00B13DB0" w:rsidP="00B13DB0">
      <w:pPr>
        <w:rPr>
          <w:bCs/>
          <w:lang w:val="en-GB"/>
        </w:rPr>
      </w:pPr>
      <w:r w:rsidRPr="00B13DB0">
        <w:rPr>
          <w:bCs/>
          <w:lang w:val="en-GB"/>
        </w:rPr>
        <w:t>colr.013 .001.05 InterestPaymentRequestV05</w:t>
      </w:r>
    </w:p>
    <w:p w14:paraId="7F46300D" w14:textId="50AA215C" w:rsidR="00B13DB0" w:rsidRDefault="00B13DB0" w:rsidP="00B13DB0">
      <w:pPr>
        <w:rPr>
          <w:bCs/>
          <w:lang w:val="en-GB"/>
        </w:rPr>
      </w:pPr>
      <w:r w:rsidRPr="00B13DB0">
        <w:rPr>
          <w:bCs/>
          <w:lang w:val="en-GB"/>
        </w:rPr>
        <w:t>colr.014.001.05 InterestPaymentResponseV05</w:t>
      </w:r>
    </w:p>
    <w:p w14:paraId="78820984" w14:textId="77777777" w:rsidR="00B13DB0" w:rsidRPr="00B13DB0" w:rsidRDefault="00B13DB0" w:rsidP="00B13DB0">
      <w:pPr>
        <w:rPr>
          <w:bCs/>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4F129560" w14:textId="77777777" w:rsidR="00B13DB0" w:rsidRPr="005B6DF9" w:rsidRDefault="00B13DB0" w:rsidP="00B13DB0">
      <w:pPr>
        <w:pStyle w:val="Default"/>
        <w:suppressAutoHyphens/>
        <w:spacing w:before="0" w:after="240" w:line="240" w:lineRule="auto"/>
        <w:rPr>
          <w:rFonts w:ascii="Times Roman" w:eastAsia="Times Roman" w:hAnsi="Times Roman" w:cs="Times Roman"/>
          <w:lang w:val="en-GB"/>
        </w:rPr>
      </w:pPr>
      <w:r>
        <w:rPr>
          <w:rFonts w:ascii="Times Roman" w:hAnsi="Times Roman"/>
          <w:lang w:val="en-US"/>
        </w:rPr>
        <w:t>The first sentence of the definition of code A015 (</w:t>
      </w:r>
      <w:proofErr w:type="spellStart"/>
      <w:r>
        <w:rPr>
          <w:rFonts w:ascii="Times Roman" w:hAnsi="Times Roman"/>
          <w:lang w:val="en-US"/>
        </w:rPr>
        <w:t>ActualActualUltimo</w:t>
      </w:r>
      <w:proofErr w:type="spellEnd"/>
      <w:r>
        <w:rPr>
          <w:rFonts w:ascii="Times Roman" w:hAnsi="Times Roman"/>
          <w:lang w:val="en-US"/>
        </w:rPr>
        <w:t xml:space="preserve">) contradicts the remainder of the definition and is liable to cause incorrect implementations. Additionally, the name of the </w:t>
      </w:r>
      <w:proofErr w:type="spellStart"/>
      <w:r>
        <w:rPr>
          <w:rFonts w:ascii="Times Roman" w:hAnsi="Times Roman"/>
          <w:lang w:val="en-US"/>
        </w:rPr>
        <w:t>FixML</w:t>
      </w:r>
      <w:proofErr w:type="spellEnd"/>
      <w:r>
        <w:rPr>
          <w:rFonts w:ascii="Times Roman" w:hAnsi="Times Roman"/>
          <w:lang w:val="en-US"/>
        </w:rPr>
        <w:t xml:space="preserve"> model referenced in the definition contains a typographical error.</w:t>
      </w:r>
    </w:p>
    <w:p w14:paraId="16F95733" w14:textId="1E9F65F2" w:rsidR="00B13DB0" w:rsidRPr="005B6DF9" w:rsidRDefault="00B13DB0" w:rsidP="00B13DB0">
      <w:pPr>
        <w:pStyle w:val="Default"/>
        <w:suppressAutoHyphens/>
        <w:spacing w:before="0" w:after="240" w:line="240" w:lineRule="auto"/>
        <w:rPr>
          <w:rFonts w:ascii="Times Roman" w:eastAsia="Times Roman" w:hAnsi="Times Roman" w:cs="Times Roman"/>
          <w:lang w:val="en-GB"/>
        </w:rPr>
      </w:pPr>
      <w:r>
        <w:rPr>
          <w:rFonts w:ascii="Times Roman" w:hAnsi="Times Roman"/>
          <w:lang w:val="en-US"/>
        </w:rPr>
        <w:t xml:space="preserve">The first sentence states the denominator is "the actual number of days in the year", implying </w:t>
      </w:r>
      <w:proofErr w:type="spellStart"/>
      <w:r>
        <w:rPr>
          <w:rFonts w:ascii="Times Roman" w:hAnsi="Times Roman"/>
          <w:lang w:val="en-US"/>
        </w:rPr>
        <w:t>DayCountFactor</w:t>
      </w:r>
      <w:proofErr w:type="spellEnd"/>
      <w:r>
        <w:rPr>
          <w:rFonts w:ascii="Times Roman" w:hAnsi="Times Roman"/>
          <w:lang w:val="en-US"/>
        </w:rPr>
        <w:t xml:space="preserve"> = </w:t>
      </w:r>
      <w:proofErr w:type="spellStart"/>
      <w:r>
        <w:rPr>
          <w:rFonts w:ascii="Times Roman" w:hAnsi="Times Roman"/>
          <w:lang w:val="en-US"/>
        </w:rPr>
        <w:t>ActualDays</w:t>
      </w:r>
      <w:proofErr w:type="spellEnd"/>
      <w:r>
        <w:rPr>
          <w:rFonts w:ascii="Times Roman" w:hAnsi="Times Roman"/>
          <w:lang w:val="en-US"/>
        </w:rPr>
        <w:t xml:space="preserve"> / </w:t>
      </w:r>
      <w:proofErr w:type="spellStart"/>
      <w:r>
        <w:rPr>
          <w:rFonts w:ascii="Times Roman" w:hAnsi="Times Roman"/>
          <w:lang w:val="en-US"/>
        </w:rPr>
        <w:t>ActualDaysInYear</w:t>
      </w:r>
      <w:proofErr w:type="spellEnd"/>
      <w:r>
        <w:rPr>
          <w:rFonts w:ascii="Times Roman" w:hAnsi="Times Roman"/>
          <w:lang w:val="en-US"/>
        </w:rPr>
        <w:t xml:space="preserve">. However, the remainder of the definition states that A015 is a variation of </w:t>
      </w:r>
      <w:proofErr w:type="spellStart"/>
      <w:r>
        <w:rPr>
          <w:rFonts w:ascii="Times Roman" w:hAnsi="Times Roman"/>
          <w:lang w:val="en-US"/>
        </w:rPr>
        <w:t>ActualActualICMA</w:t>
      </w:r>
      <w:proofErr w:type="spellEnd"/>
      <w:r>
        <w:rPr>
          <w:rFonts w:ascii="Times Roman" w:hAnsi="Times Roman"/>
          <w:lang w:val="en-US"/>
        </w:rPr>
        <w:t xml:space="preserve"> (A006), whose definition in this same code set uses the denominator "the actual number of days in the coupon period multiplied by the number </w:t>
      </w:r>
      <w:proofErr w:type="gramStart"/>
      <w:r>
        <w:rPr>
          <w:rFonts w:ascii="Times Roman" w:hAnsi="Times Roman"/>
          <w:lang w:val="en-US"/>
        </w:rPr>
        <w:t>of interest</w:t>
      </w:r>
      <w:proofErr w:type="gramEnd"/>
      <w:r>
        <w:rPr>
          <w:rFonts w:ascii="Times Roman" w:hAnsi="Times Roman"/>
          <w:lang w:val="en-US"/>
        </w:rPr>
        <w:t xml:space="preserve"> payments in the year" (</w:t>
      </w:r>
      <w:proofErr w:type="spellStart"/>
      <w:r>
        <w:rPr>
          <w:rFonts w:ascii="Times Roman" w:hAnsi="Times Roman"/>
          <w:lang w:val="en-US"/>
        </w:rPr>
        <w:t>CouponPeriodDays</w:t>
      </w:r>
      <w:proofErr w:type="spellEnd"/>
      <w:r>
        <w:rPr>
          <w:rFonts w:ascii="Times Roman" w:hAnsi="Times Roman"/>
          <w:lang w:val="en-US"/>
        </w:rPr>
        <w:t xml:space="preserve"> </w:t>
      </w:r>
      <w:r w:rsidRPr="005B6DF9">
        <w:rPr>
          <w:rFonts w:ascii="Times Roman" w:hAnsi="Times Roman"/>
          <w:lang w:val="en-GB"/>
        </w:rPr>
        <w:t xml:space="preserve">× </w:t>
      </w:r>
      <w:r>
        <w:rPr>
          <w:rFonts w:ascii="Times Roman" w:hAnsi="Times Roman"/>
          <w:lang w:val="en-US"/>
        </w:rPr>
        <w:t>Freq). These two formulas are only equivalent for annual coupons in a non-leap year. For any other coupon frequency, they produce materially different results.</w:t>
      </w:r>
    </w:p>
    <w:p w14:paraId="769300C9" w14:textId="77777777" w:rsidR="00B13DB0" w:rsidRPr="005B6DF9" w:rsidRDefault="00B13DB0" w:rsidP="00B13DB0">
      <w:pPr>
        <w:pStyle w:val="Default"/>
        <w:suppressAutoHyphens/>
        <w:spacing w:before="0" w:after="240" w:line="240" w:lineRule="auto"/>
        <w:rPr>
          <w:rFonts w:ascii="Times Roman" w:eastAsia="Times Roman" w:hAnsi="Times Roman" w:cs="Times Roman"/>
          <w:lang w:val="en-GB"/>
        </w:rPr>
      </w:pPr>
      <w:r>
        <w:rPr>
          <w:rFonts w:ascii="Times Roman" w:hAnsi="Times Roman"/>
          <w:lang w:val="en-US"/>
        </w:rPr>
        <w:t xml:space="preserve">This is confirmed by ICMA Rule 251, the normative source referenced by both </w:t>
      </w:r>
      <w:proofErr w:type="spellStart"/>
      <w:r>
        <w:rPr>
          <w:rFonts w:ascii="Times Roman" w:hAnsi="Times Roman"/>
          <w:lang w:val="en-US"/>
        </w:rPr>
        <w:t>FpML</w:t>
      </w:r>
      <w:proofErr w:type="spellEnd"/>
      <w:r>
        <w:rPr>
          <w:rFonts w:ascii="Times Roman" w:hAnsi="Times Roman"/>
          <w:lang w:val="en-US"/>
        </w:rPr>
        <w:t xml:space="preserve"> and ISDA for the Act/Act ICMA family of conventions, which consistently defines the denominator as </w:t>
      </w:r>
      <w:proofErr w:type="spellStart"/>
      <w:r>
        <w:rPr>
          <w:rFonts w:ascii="Times Roman" w:hAnsi="Times Roman"/>
          <w:lang w:val="en-US"/>
        </w:rPr>
        <w:t>CouponPeriodDays</w:t>
      </w:r>
      <w:proofErr w:type="spellEnd"/>
      <w:r>
        <w:rPr>
          <w:rFonts w:ascii="Times Roman" w:hAnsi="Times Roman"/>
          <w:lang w:val="en-US"/>
        </w:rPr>
        <w:t xml:space="preserve"> </w:t>
      </w:r>
      <w:r w:rsidRPr="005B6DF9">
        <w:rPr>
          <w:rFonts w:ascii="Times Roman" w:hAnsi="Times Roman"/>
          <w:lang w:val="en-GB"/>
        </w:rPr>
        <w:t xml:space="preserve">× </w:t>
      </w:r>
      <w:r>
        <w:rPr>
          <w:rFonts w:ascii="Times Roman" w:hAnsi="Times Roman"/>
          <w:lang w:val="en-US"/>
        </w:rPr>
        <w:t xml:space="preserve">Freq. The </w:t>
      </w:r>
      <w:proofErr w:type="spellStart"/>
      <w:r>
        <w:rPr>
          <w:rFonts w:ascii="Times Roman" w:hAnsi="Times Roman"/>
          <w:lang w:val="en-US"/>
        </w:rPr>
        <w:t>FixML</w:t>
      </w:r>
      <w:proofErr w:type="spellEnd"/>
      <w:r>
        <w:rPr>
          <w:rFonts w:ascii="Times Roman" w:hAnsi="Times Roman"/>
          <w:lang w:val="en-US"/>
        </w:rPr>
        <w:t xml:space="preserve"> model definition corroborates this, stating that Act/Act (ICMA Ultimo) differs from Act/Act (ICMA) only in that it assumes coupons always fall on the last day of the month — the formula itself is identical to A006.</w:t>
      </w:r>
    </w:p>
    <w:p w14:paraId="1EC9DCD3" w14:textId="0092273E" w:rsidR="006D4A37" w:rsidRDefault="00B13DB0" w:rsidP="00B13DB0">
      <w:r>
        <w:rPr>
          <w:rFonts w:ascii="Times Roman" w:hAnsi="Times Roman"/>
        </w:rPr>
        <w:lastRenderedPageBreak/>
        <w:t xml:space="preserve">Additionally, the </w:t>
      </w:r>
      <w:proofErr w:type="spellStart"/>
      <w:r>
        <w:rPr>
          <w:rFonts w:ascii="Times Roman" w:hAnsi="Times Roman"/>
        </w:rPr>
        <w:t>FixML</w:t>
      </w:r>
      <w:proofErr w:type="spellEnd"/>
      <w:r>
        <w:rPr>
          <w:rFonts w:ascii="Times Roman" w:hAnsi="Times Roman"/>
        </w:rPr>
        <w:t xml:space="preserve"> model name is cited as "Act/Act (ICSMA Ultimo)" which appears to be a typographical error for "Act/Act (ICMA Ultimo)".</w:t>
      </w:r>
      <w:r w:rsidR="00937D26">
        <w:t xml:space="preserve"> </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771FBF3" w14:textId="1A7B6BCB" w:rsidR="00AA5E76" w:rsidRDefault="00AA5E76" w:rsidP="00AA5E76">
      <w:pPr>
        <w:rPr>
          <w:szCs w:val="24"/>
          <w:lang w:val="en-GB"/>
        </w:rPr>
      </w:pPr>
      <w:r>
        <w:rPr>
          <w:szCs w:val="24"/>
          <w:lang w:val="en-GB"/>
        </w:rPr>
        <w:t xml:space="preserve">By default, valid change requests introduced by </w:t>
      </w:r>
      <w:r w:rsidR="008265E8">
        <w:rPr>
          <w:szCs w:val="24"/>
          <w:lang w:val="en-GB"/>
        </w:rPr>
        <w:t>June</w:t>
      </w:r>
      <w:r w:rsidR="00706604">
        <w:rPr>
          <w:szCs w:val="24"/>
          <w:lang w:val="en-GB"/>
        </w:rPr>
        <w:t xml:space="preserve"> </w:t>
      </w:r>
      <w:r>
        <w:rPr>
          <w:szCs w:val="24"/>
          <w:lang w:val="en-GB"/>
        </w:rPr>
        <w:t>1</w:t>
      </w:r>
      <w:r w:rsidR="00523EA7" w:rsidRPr="00523EA7">
        <w:rPr>
          <w:szCs w:val="24"/>
          <w:vertAlign w:val="superscript"/>
          <w:lang w:val="en-GB"/>
        </w:rPr>
        <w:t>st</w:t>
      </w:r>
      <w:r>
        <w:rPr>
          <w:szCs w:val="24"/>
          <w:lang w:val="en-GB"/>
        </w:rPr>
        <w:t xml:space="preserve"> and </w:t>
      </w:r>
      <w:r w:rsidR="008265E8">
        <w:rPr>
          <w:szCs w:val="24"/>
          <w:lang w:val="en-GB"/>
        </w:rPr>
        <w:t xml:space="preserve">subsequently </w:t>
      </w:r>
      <w:r>
        <w:rPr>
          <w:szCs w:val="24"/>
          <w:lang w:val="en-GB"/>
        </w:rPr>
        <w:t>approved by the SEG</w:t>
      </w:r>
      <w:r w:rsidR="005A1AA5">
        <w:rPr>
          <w:szCs w:val="24"/>
          <w:lang w:val="en-GB"/>
        </w:rPr>
        <w:t>/TSG</w:t>
      </w:r>
      <w:r>
        <w:rPr>
          <w:szCs w:val="24"/>
          <w:lang w:val="en-GB"/>
        </w:rPr>
        <w:t xml:space="preserve"> will be included in the following yearly maintenance cycle</w:t>
      </w:r>
      <w:r w:rsidR="00F34C66">
        <w:rPr>
          <w:szCs w:val="24"/>
          <w:lang w:val="en-GB"/>
        </w:rPr>
        <w:t xml:space="preserve"> which completes with the publication of new message versions </w:t>
      </w:r>
      <w:r w:rsidR="005A1AA5">
        <w:rPr>
          <w:szCs w:val="24"/>
          <w:lang w:val="en-GB"/>
        </w:rPr>
        <w:t>by</w:t>
      </w:r>
      <w:r w:rsidR="00F34C66">
        <w:rPr>
          <w:szCs w:val="24"/>
          <w:lang w:val="en-GB"/>
        </w:rPr>
        <w:t xml:space="preserve"> </w:t>
      </w:r>
      <w:r w:rsidR="008265E8">
        <w:rPr>
          <w:szCs w:val="24"/>
          <w:lang w:val="en-GB"/>
        </w:rPr>
        <w:t>April</w:t>
      </w:r>
      <w:r w:rsidR="00594A5F">
        <w:rPr>
          <w:szCs w:val="24"/>
          <w:lang w:val="en-GB"/>
        </w:rPr>
        <w:t>/</w:t>
      </w:r>
      <w:r w:rsidR="008265E8">
        <w:rPr>
          <w:szCs w:val="24"/>
          <w:lang w:val="en-GB"/>
        </w:rPr>
        <w:t xml:space="preserve">May of </w:t>
      </w:r>
      <w:r w:rsidR="00F34C66">
        <w:rPr>
          <w:szCs w:val="24"/>
          <w:lang w:val="en-GB"/>
        </w:rPr>
        <w:t>the following year</w:t>
      </w:r>
      <w:r w:rsidR="003F1C24">
        <w:rPr>
          <w:szCs w:val="24"/>
          <w:lang w:val="en-GB"/>
        </w:rPr>
        <w:t>,</w:t>
      </w:r>
      <w:r>
        <w:rPr>
          <w:szCs w:val="24"/>
          <w:lang w:val="en-GB"/>
        </w:rPr>
        <w:t xml:space="preserve"> </w:t>
      </w:r>
      <w:r w:rsidR="00F34C66">
        <w:rPr>
          <w:szCs w:val="24"/>
          <w:lang w:val="en-GB"/>
        </w:rPr>
        <w:t>unless decided otherwise by the SEG</w:t>
      </w:r>
      <w:r w:rsidR="005A1AA5">
        <w:rPr>
          <w:szCs w:val="24"/>
          <w:lang w:val="en-GB"/>
        </w:rPr>
        <w:t>/TSG</w:t>
      </w:r>
      <w:r w:rsidR="00F34C66">
        <w:rPr>
          <w:szCs w:val="24"/>
          <w:lang w:val="en-GB"/>
        </w:rPr>
        <w:t>.</w:t>
      </w:r>
    </w:p>
    <w:p w14:paraId="1ADB8A32" w14:textId="77777777" w:rsidR="00F34C66" w:rsidRDefault="00CF098A" w:rsidP="00F34C66">
      <w:pPr>
        <w:rPr>
          <w:szCs w:val="24"/>
          <w:lang w:val="en-GB"/>
        </w:rPr>
      </w:pPr>
      <w:r>
        <w:rPr>
          <w:szCs w:val="24"/>
          <w:lang w:val="en-GB"/>
        </w:rPr>
        <w:t xml:space="preserve">If </w:t>
      </w:r>
      <w:r w:rsidR="00F34C66">
        <w:rPr>
          <w:szCs w:val="24"/>
          <w:lang w:val="en-GB"/>
        </w:rPr>
        <w:t xml:space="preserve">there is a need to have the new version of the related messages published earlier, </w:t>
      </w:r>
      <w:r w:rsidR="00BB7F97">
        <w:rPr>
          <w:szCs w:val="24"/>
          <w:lang w:val="en-GB"/>
        </w:rPr>
        <w:t xml:space="preserve">the </w:t>
      </w:r>
      <w:r w:rsidR="00DD422D">
        <w:rPr>
          <w:szCs w:val="24"/>
          <w:lang w:val="en-GB"/>
        </w:rPr>
        <w:t xml:space="preserve">reason for the </w:t>
      </w:r>
      <w:r w:rsidR="00BB7F97">
        <w:rPr>
          <w:szCs w:val="24"/>
          <w:lang w:val="en-GB"/>
        </w:rPr>
        <w:t>urgency of the maintenance</w:t>
      </w:r>
      <w:r w:rsidR="00783891">
        <w:rPr>
          <w:szCs w:val="24"/>
          <w:lang w:val="en-GB"/>
        </w:rPr>
        <w:t xml:space="preserve"> and the expected consequences of a delay</w:t>
      </w:r>
      <w:r w:rsidR="00F34C66">
        <w:rPr>
          <w:szCs w:val="24"/>
          <w:lang w:val="en-GB"/>
        </w:rPr>
        <w:t xml:space="preserve"> should be described here. Acceptance of such an unscheduled maintenance </w:t>
      </w:r>
      <w:r w:rsidR="005A1AA5">
        <w:rPr>
          <w:szCs w:val="24"/>
          <w:lang w:val="en-GB"/>
        </w:rPr>
        <w:t xml:space="preserve">for the BAH </w:t>
      </w:r>
      <w:r w:rsidR="00F34C66">
        <w:rPr>
          <w:szCs w:val="24"/>
          <w:lang w:val="en-GB"/>
        </w:rPr>
        <w:t xml:space="preserve">is subject to approval </w:t>
      </w:r>
      <w:r w:rsidR="00DD422D">
        <w:rPr>
          <w:szCs w:val="24"/>
          <w:lang w:val="en-GB"/>
        </w:rPr>
        <w:t xml:space="preserve">by </w:t>
      </w:r>
      <w:r w:rsidR="005A1AA5">
        <w:rPr>
          <w:szCs w:val="24"/>
          <w:lang w:val="en-GB"/>
        </w:rPr>
        <w:t xml:space="preserve">TSG. Acceptance of an unscheduled maintenance for messages other than the BAH is subject to the approval of </w:t>
      </w:r>
      <w:r w:rsidR="00DD422D">
        <w:rPr>
          <w:szCs w:val="24"/>
          <w:lang w:val="en-GB"/>
        </w:rPr>
        <w:t xml:space="preserve">the </w:t>
      </w:r>
      <w:r w:rsidR="00F34C66">
        <w:rPr>
          <w:szCs w:val="24"/>
          <w:lang w:val="en-GB"/>
        </w:rPr>
        <w:t xml:space="preserve">SEG and availability of a </w:t>
      </w:r>
      <w:r w:rsidR="00DD422D">
        <w:rPr>
          <w:szCs w:val="24"/>
          <w:lang w:val="en-GB"/>
        </w:rPr>
        <w:t xml:space="preserve">submitting organization to develop the new version of the messages. </w:t>
      </w:r>
    </w:p>
    <w:p w14:paraId="73516FBC" w14:textId="0DB5AD70" w:rsidR="00CB683A" w:rsidRPr="0085530C"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 xml:space="preserve">of such new </w:t>
      </w:r>
      <w:r w:rsidR="00523EA7" w:rsidRPr="0085530C">
        <w:rPr>
          <w:i/>
          <w:sz w:val="23"/>
          <w:szCs w:val="23"/>
        </w:rPr>
        <w:t>versions</w:t>
      </w:r>
      <w:r w:rsidR="0085530C" w:rsidRPr="0085530C">
        <w:rPr>
          <w:i/>
          <w:sz w:val="23"/>
          <w:szCs w:val="23"/>
        </w:rPr>
        <w:t xml:space="preserve"> on networks and in user installations is not within the purview of ISO.</w:t>
      </w:r>
      <w:r w:rsidRPr="0085530C">
        <w:rPr>
          <w:i/>
          <w:szCs w:val="24"/>
          <w:lang w:val="en-GB"/>
        </w:rPr>
        <w:t xml:space="preserve">  </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151459B7" w14:textId="74960E37" w:rsidR="00C41DDB" w:rsidRPr="00E8579D" w:rsidRDefault="00B13DB0" w:rsidP="00B13DB0">
      <w:pPr>
        <w:rPr>
          <w:b/>
          <w:lang w:val="en-GB"/>
        </w:rPr>
      </w:pPr>
      <w:r w:rsidRPr="005B6DF9">
        <w:rPr>
          <w:rFonts w:ascii="Times Roman" w:hAnsi="Times Roman"/>
          <w:lang w:val="en-GB"/>
        </w:rPr>
        <w:t xml:space="preserve">A015 is used in securities messaging (e.g. ISO 15022 MT564, MT566) for bonds whose coupon payment dates are always scheduled on the last day of the month. </w:t>
      </w:r>
      <w:r w:rsidRPr="005B6DF9">
        <w:rPr>
          <w:rFonts w:ascii="Times Roman" w:hAnsi="Times Roman"/>
          <w:lang w:val="en-GB"/>
        </w:rPr>
        <w:br/>
      </w:r>
      <w:r w:rsidRPr="005B6DF9">
        <w:rPr>
          <w:rFonts w:ascii="Times Roman" w:hAnsi="Times Roman"/>
          <w:lang w:val="en-GB"/>
        </w:rPr>
        <w:br/>
        <w:t>The incorrect formula stated in the first sentence would produce wrong results for any coupon frequency other than annual, affecting accrued interest calculations for semi-annual, quarterly and monthly coupon bonds.</w:t>
      </w:r>
      <w:r w:rsidR="00AE4D14">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4AA7B77A"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520C9C">
              <w:rPr>
                <w:b/>
                <w:szCs w:val="24"/>
                <w:lang w:val="en-GB"/>
              </w:rPr>
              <w:t>6</w:t>
            </w:r>
            <w:r>
              <w:rPr>
                <w:b/>
                <w:szCs w:val="24"/>
                <w:lang w:val="en-GB"/>
              </w:rPr>
              <w:t>/20</w:t>
            </w:r>
            <w:r w:rsidR="00B43BED">
              <w:rPr>
                <w:b/>
                <w:szCs w:val="24"/>
                <w:lang w:val="en-GB"/>
              </w:rPr>
              <w:t>2</w:t>
            </w:r>
            <w:r w:rsidR="00520C9C">
              <w:rPr>
                <w:b/>
                <w:szCs w:val="24"/>
                <w:lang w:val="en-GB"/>
              </w:rPr>
              <w:t>7</w:t>
            </w:r>
          </w:p>
          <w:p w14:paraId="0A1397DE" w14:textId="1065ACED"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520C9C">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520C9C">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5"/>
      <w:headerReference w:type="default" r:id="rId16"/>
      <w:footerReference w:type="even" r:id="rId17"/>
      <w:footerReference w:type="default" r:id="rId18"/>
      <w:headerReference w:type="first" r:id="rId19"/>
      <w:footerReference w:type="first" r:id="rId20"/>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FA17D" w14:textId="77777777" w:rsidR="00DB21B5" w:rsidRDefault="00DB21B5">
      <w:r>
        <w:separator/>
      </w:r>
    </w:p>
  </w:endnote>
  <w:endnote w:type="continuationSeparator" w:id="0">
    <w:p w14:paraId="6476A104" w14:textId="77777777" w:rsidR="00DB21B5" w:rsidRDefault="00DB2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Times Roman">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A4C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1D33B120" w:rsidR="00567F13" w:rsidRDefault="00633B0A">
    <w:pPr>
      <w:pStyle w:val="Footer"/>
      <w:rPr>
        <w:rStyle w:val="PageNumber"/>
      </w:rPr>
    </w:pPr>
    <w:fldSimple w:instr=" FILENAME   \* MERGEFORMAT ">
      <w:r w:rsidR="006A7742">
        <w:rPr>
          <w:noProof/>
        </w:rPr>
        <w:t>CR1587_ParanzaSoft_InterestComputationMethod2Code_v1.docx</w:t>
      </w:r>
    </w:fldSimple>
    <w:r w:rsidR="00567F13">
      <w:tab/>
      <w:t xml:space="preserve">Produced by </w:t>
    </w:r>
    <w:proofErr w:type="spellStart"/>
    <w:r w:rsidR="00112E15" w:rsidRPr="00112E15">
      <w:t>ParanzaSoft</w:t>
    </w:r>
    <w:proofErr w:type="spellEnd"/>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115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140B7" w14:textId="77777777" w:rsidR="00DB21B5" w:rsidRDefault="00DB21B5">
      <w:r>
        <w:separator/>
      </w:r>
    </w:p>
  </w:footnote>
  <w:footnote w:type="continuationSeparator" w:id="0">
    <w:p w14:paraId="66A2E573" w14:textId="77777777" w:rsidR="00DB21B5" w:rsidRDefault="00DB2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B31C"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1595A451" w:rsidR="00E74C04" w:rsidRPr="00801493" w:rsidRDefault="00801493">
    <w:pPr>
      <w:pStyle w:val="Header"/>
      <w:rPr>
        <w:lang w:val="fr-BE"/>
      </w:rPr>
    </w:pPr>
    <w:r>
      <w:rPr>
        <w:lang w:val="fr-BE"/>
      </w:rPr>
      <w:t xml:space="preserve">RA ID : </w:t>
    </w:r>
    <w:r w:rsidR="00D60C0E">
      <w:rPr>
        <w:lang w:val="fr-BE"/>
      </w:rPr>
      <w:t>CR</w:t>
    </w:r>
    <w:r w:rsidR="00FE4726">
      <w:rPr>
        <w:lang w:val="fr-BE"/>
      </w:rPr>
      <w:t>1587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F4DD"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E9A91C0"/>
    <w:lvl w:ilvl="0" w:tplc="EBEC7E98">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12E15"/>
    <w:rsid w:val="0012701C"/>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1273"/>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20C9C"/>
    <w:rsid w:val="0052302E"/>
    <w:rsid w:val="00523EA7"/>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7742"/>
    <w:rsid w:val="006A7B96"/>
    <w:rsid w:val="006B20DC"/>
    <w:rsid w:val="006D4A37"/>
    <w:rsid w:val="006E2522"/>
    <w:rsid w:val="006E3DEC"/>
    <w:rsid w:val="00706604"/>
    <w:rsid w:val="007118C4"/>
    <w:rsid w:val="00723DE0"/>
    <w:rsid w:val="00732595"/>
    <w:rsid w:val="0074349F"/>
    <w:rsid w:val="0075466C"/>
    <w:rsid w:val="007705D2"/>
    <w:rsid w:val="00774921"/>
    <w:rsid w:val="00780203"/>
    <w:rsid w:val="00780877"/>
    <w:rsid w:val="00783891"/>
    <w:rsid w:val="00783E6C"/>
    <w:rsid w:val="007949EA"/>
    <w:rsid w:val="007A13B4"/>
    <w:rsid w:val="007A4CCC"/>
    <w:rsid w:val="007A6E0D"/>
    <w:rsid w:val="007B3927"/>
    <w:rsid w:val="007C7AB4"/>
    <w:rsid w:val="007C7CD2"/>
    <w:rsid w:val="007D3EB0"/>
    <w:rsid w:val="007D655B"/>
    <w:rsid w:val="007D69B5"/>
    <w:rsid w:val="007D6A9F"/>
    <w:rsid w:val="007E64D9"/>
    <w:rsid w:val="007F6A8C"/>
    <w:rsid w:val="00801493"/>
    <w:rsid w:val="008050F5"/>
    <w:rsid w:val="0081068B"/>
    <w:rsid w:val="008106D9"/>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79BF"/>
    <w:rsid w:val="00937D26"/>
    <w:rsid w:val="00951C86"/>
    <w:rsid w:val="00956D7A"/>
    <w:rsid w:val="00965199"/>
    <w:rsid w:val="00966046"/>
    <w:rsid w:val="009770EE"/>
    <w:rsid w:val="009C1445"/>
    <w:rsid w:val="00A10221"/>
    <w:rsid w:val="00A16FA2"/>
    <w:rsid w:val="00A21B8D"/>
    <w:rsid w:val="00A22F1A"/>
    <w:rsid w:val="00A25B84"/>
    <w:rsid w:val="00A31BF8"/>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13DB0"/>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0C0E"/>
    <w:rsid w:val="00D67DE0"/>
    <w:rsid w:val="00D73E09"/>
    <w:rsid w:val="00D74F66"/>
    <w:rsid w:val="00D82FBD"/>
    <w:rsid w:val="00D9338F"/>
    <w:rsid w:val="00D9582C"/>
    <w:rsid w:val="00DA043A"/>
    <w:rsid w:val="00DA116C"/>
    <w:rsid w:val="00DA22C9"/>
    <w:rsid w:val="00DB21B5"/>
    <w:rsid w:val="00DB3A62"/>
    <w:rsid w:val="00DB419A"/>
    <w:rsid w:val="00DC195F"/>
    <w:rsid w:val="00DC68D5"/>
    <w:rsid w:val="00DD37B4"/>
    <w:rsid w:val="00DD422D"/>
    <w:rsid w:val="00E0487B"/>
    <w:rsid w:val="00E11D29"/>
    <w:rsid w:val="00E1588B"/>
    <w:rsid w:val="00E256FC"/>
    <w:rsid w:val="00E3221E"/>
    <w:rsid w:val="00E37E77"/>
    <w:rsid w:val="00E5111B"/>
    <w:rsid w:val="00E67D1B"/>
    <w:rsid w:val="00E74C04"/>
    <w:rsid w:val="00E7537D"/>
    <w:rsid w:val="00E76E67"/>
    <w:rsid w:val="00E80995"/>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4141"/>
    <w:rsid w:val="00F56866"/>
    <w:rsid w:val="00F62A6F"/>
    <w:rsid w:val="00F6410E"/>
    <w:rsid w:val="00F74EB6"/>
    <w:rsid w:val="00F8432C"/>
    <w:rsid w:val="00F9034F"/>
    <w:rsid w:val="00F91D83"/>
    <w:rsid w:val="00F91F93"/>
    <w:rsid w:val="00F93A64"/>
    <w:rsid w:val="00F94A2A"/>
    <w:rsid w:val="00FA112C"/>
    <w:rsid w:val="00FB56E2"/>
    <w:rsid w:val="00FC5011"/>
    <w:rsid w:val="00FD0B96"/>
    <w:rsid w:val="00FD54A5"/>
    <w:rsid w:val="00FD58BE"/>
    <w:rsid w:val="00FE4726"/>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uiPriority w:val="99"/>
    <w:semiHidden/>
    <w:unhideWhenUsed/>
    <w:rsid w:val="00B13DB0"/>
    <w:rPr>
      <w:color w:val="605E5C"/>
      <w:shd w:val="clear" w:color="auto" w:fill="E1DFDD"/>
    </w:rPr>
  </w:style>
  <w:style w:type="paragraph" w:customStyle="1" w:styleId="Default">
    <w:name w:val="Default"/>
    <w:rsid w:val="00B13DB0"/>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maintenance-iso-20022-message-definitions-reques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atvdp@icloud.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MSKTH6SNCJSU-234293521-52342</_dlc_DocId>
    <_dlc_DocIdUrl xmlns="806285ac-449a-4fb1-8311-58d88e150cc7">
      <Url>https://swiftcorp.sharepoint.com/sites/ps-ow-standards team/_layouts/15/DocIdRedir.aspx?ID=MSKTH6SNCJSU-234293521-52342</Url>
      <Description>MSKTH6SNCJSU-234293521-52342</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C51422-D018-49B5-9E55-FA0FB3BD9994}">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2.xml><?xml version="1.0" encoding="utf-8"?>
<ds:datastoreItem xmlns:ds="http://schemas.openxmlformats.org/officeDocument/2006/customXml" ds:itemID="{5ED5CDA2-047B-448D-8701-E0EDF70EE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4.xml><?xml version="1.0" encoding="utf-8"?>
<ds:datastoreItem xmlns:ds="http://schemas.openxmlformats.org/officeDocument/2006/customXml" ds:itemID="{2E8B7F75-C52B-472D-88B8-18D43883AE9B}">
  <ds:schemaRefs>
    <ds:schemaRef ds:uri="http://schemas.microsoft.com/sharepoint/events"/>
  </ds:schemaRefs>
</ds:datastoreItem>
</file>

<file path=customXml/itemProps5.xml><?xml version="1.0" encoding="utf-8"?>
<ds:datastoreItem xmlns:ds="http://schemas.openxmlformats.org/officeDocument/2006/customXml" ds:itemID="{D3CB7675-2A9F-40A2-835E-A2886557A79F}">
  <ds:schemaRefs>
    <ds:schemaRef ds:uri="http://schemas.microsoft.com/sharepoint/v3/contenttype/forms"/>
  </ds:schemaRefs>
</ds:datastoreItem>
</file>

<file path=docMetadata/LabelInfo.xml><?xml version="1.0" encoding="utf-8"?>
<clbl:labelList xmlns:clbl="http://schemas.microsoft.com/office/2020/mipLabelMetadata">
  <clbl:label id="{08af52eb-d54c-4fad-a68e-84ff3f406d9d}" enabled="1" method="Privilege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825</Words>
  <Characters>4425</Characters>
  <Application>Microsoft Office Word</Application>
  <DocSecurity>0</DocSecurity>
  <Lines>107</Lines>
  <Paragraphs>41</Paragraphs>
  <ScaleCrop>false</ScaleCrop>
  <HeadingPairs>
    <vt:vector size="2" baseType="variant">
      <vt:variant>
        <vt:lpstr>Title</vt:lpstr>
      </vt:variant>
      <vt:variant>
        <vt:i4>1</vt:i4>
      </vt:variant>
    </vt:vector>
  </HeadingPairs>
  <TitlesOfParts>
    <vt:vector size="1" baseType="lpstr">
      <vt:lpstr>CHANGE REQUEST</vt:lpstr>
    </vt:vector>
  </TitlesOfParts>
  <Company/>
  <LinksUpToDate>false</LinksUpToDate>
  <CharactersWithSpaces>5209</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asteeno</dc:creator>
  <cp:keywords/>
  <cp:lastModifiedBy>STEENO Aurelie</cp:lastModifiedBy>
  <cp:revision>6</cp:revision>
  <cp:lastPrinted>2009-03-10T11:18:00Z</cp:lastPrinted>
  <dcterms:created xsi:type="dcterms:W3CDTF">2026-05-18T17:02:00Z</dcterms:created>
  <dcterms:modified xsi:type="dcterms:W3CDTF">2026-06-01T17:22:00Z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ffcb8efd-0bc4-46f8-b5cb-4235fcc542e6</vt:lpwstr>
  </property>
  <property fmtid="{D5CDD505-2E9C-101B-9397-08002B2CF9AE}" pid="11" name="MediaServiceImageTags">
    <vt:lpwstr/>
  </property>
</Properties>
</file>