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449372BA" w:rsidR="00021E80" w:rsidRPr="00021E80" w:rsidRDefault="00341E11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COMESA Clearing House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556803" w:rsidRPr="00021E80" w14:paraId="14AEC024" w14:textId="77777777" w:rsidTr="00021E80">
        <w:tc>
          <w:tcPr>
            <w:tcW w:w="1952" w:type="pct"/>
          </w:tcPr>
          <w:p w14:paraId="14DC4E18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63E7AF35" w:rsidR="00556803" w:rsidRPr="00D1587F" w:rsidRDefault="00556803" w:rsidP="00556803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Brighton Dube</w:t>
            </w:r>
          </w:p>
        </w:tc>
      </w:tr>
      <w:tr w:rsidR="00556803" w:rsidRPr="00021E80" w14:paraId="24E5F032" w14:textId="77777777" w:rsidTr="00021E80">
        <w:tc>
          <w:tcPr>
            <w:tcW w:w="1952" w:type="pct"/>
          </w:tcPr>
          <w:p w14:paraId="0F0DD5EF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2B6721D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bdube@comesach.org</w:t>
            </w:r>
          </w:p>
        </w:tc>
      </w:tr>
      <w:tr w:rsidR="00556803" w:rsidRPr="00021E80" w14:paraId="50BE92BD" w14:textId="77777777" w:rsidTr="00021E80">
        <w:tc>
          <w:tcPr>
            <w:tcW w:w="1952" w:type="pct"/>
          </w:tcPr>
          <w:p w14:paraId="243C6F47" w14:textId="77777777" w:rsidR="00556803" w:rsidRPr="00021E80" w:rsidRDefault="00556803" w:rsidP="00556803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5D12A717" w:rsidR="00556803" w:rsidRPr="008B3B3A" w:rsidRDefault="00556803" w:rsidP="00556803">
            <w:pPr>
              <w:pStyle w:val="Heading3"/>
              <w:ind w:left="0" w:firstLine="0"/>
              <w:rPr>
                <w:b w:val="0"/>
              </w:rPr>
            </w:pPr>
            <w:r w:rsidRPr="00B14B3B">
              <w:rPr>
                <w:b w:val="0"/>
              </w:rPr>
              <w:t>+263242495189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0DD87CF4" w14:textId="2F2A0E76" w:rsidR="008B3B3A" w:rsidRDefault="00341E11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  <w:shd w:val="clear" w:color="auto" w:fill="E7E6E6"/>
              </w:rPr>
              <w:t>CO</w:t>
            </w:r>
            <w:r w:rsidRPr="008B3B3A">
              <w:rPr>
                <w:highlight w:val="lightGray"/>
                <w:shd w:val="clear" w:color="auto" w:fill="E7E6E6"/>
              </w:rPr>
              <w:t>MESA Clearing House</w:t>
            </w:r>
            <w:r w:rsidR="00461855" w:rsidRPr="008B3B3A">
              <w:rPr>
                <w:highlight w:val="lightGray"/>
              </w:rPr>
              <w:t xml:space="preserve"> </w:t>
            </w:r>
            <w:r w:rsidR="008B3B3A" w:rsidRPr="008B3B3A">
              <w:rPr>
                <w:highlight w:val="lightGray"/>
              </w:rPr>
              <w:t>(a regional institution of the Common Market for Eastern and Southern Africa)</w:t>
            </w:r>
            <w:r w:rsidR="008B3B3A" w:rsidRPr="008B3B3A">
              <w:rPr>
                <w:b/>
                <w:bCs/>
                <w:highlight w:val="lightGray"/>
              </w:rPr>
              <w:t xml:space="preserve"> </w:t>
            </w:r>
            <w:r w:rsidR="00A60180" w:rsidRPr="00A60180">
              <w:rPr>
                <w:highlight w:val="lightGray"/>
              </w:rPr>
              <w:t>uses REPSS, a regional cross-border payment and settlement platform designed to facilitate efficient and secure intra-regional trade payments within COMESA member states</w:t>
            </w:r>
            <w:r w:rsidR="008B3B3A">
              <w:rPr>
                <w:highlight w:val="lightGray"/>
              </w:rPr>
              <w:t>:</w:t>
            </w:r>
          </w:p>
          <w:p w14:paraId="455441A1" w14:textId="5598802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Burundi</w:t>
            </w:r>
          </w:p>
          <w:p w14:paraId="4C668C2A" w14:textId="4168B6A0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Comoros</w:t>
            </w:r>
          </w:p>
          <w:p w14:paraId="151BF676" w14:textId="72D93FE5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Democratic Republic of the Congo (DRC)</w:t>
            </w:r>
          </w:p>
          <w:p w14:paraId="6CCAC01E" w14:textId="6A8148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Djibouti</w:t>
            </w:r>
          </w:p>
          <w:p w14:paraId="39392208" w14:textId="01CD1E8D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Egypt</w:t>
            </w:r>
          </w:p>
          <w:p w14:paraId="5FDB4C5E" w14:textId="1A1905F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Eritrea</w:t>
            </w:r>
          </w:p>
          <w:p w14:paraId="7B0DAC94" w14:textId="40473D39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Eswatini</w:t>
            </w:r>
          </w:p>
          <w:p w14:paraId="56A2A253" w14:textId="642944F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Ethiopia</w:t>
            </w:r>
          </w:p>
          <w:p w14:paraId="383A2E08" w14:textId="78399DD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Kenya</w:t>
            </w:r>
          </w:p>
          <w:p w14:paraId="2B04C79E" w14:textId="4F32161F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Libya</w:t>
            </w:r>
          </w:p>
          <w:p w14:paraId="716AC2A6" w14:textId="38AFD9F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Madagascar</w:t>
            </w:r>
          </w:p>
          <w:p w14:paraId="27BA5ABC" w14:textId="0021100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Malawi</w:t>
            </w:r>
          </w:p>
          <w:p w14:paraId="33379EA9" w14:textId="1798B15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Mauritius</w:t>
            </w:r>
          </w:p>
          <w:p w14:paraId="77CE945B" w14:textId="17526C9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lastRenderedPageBreak/>
              <w:t>Rwanda</w:t>
            </w:r>
          </w:p>
          <w:p w14:paraId="4B1E5487" w14:textId="6ADBCFA7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Seychelles</w:t>
            </w:r>
          </w:p>
          <w:p w14:paraId="659DA76B" w14:textId="7F107941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Somalia</w:t>
            </w:r>
          </w:p>
          <w:p w14:paraId="6C2C8EAF" w14:textId="7FE113D4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Sudan</w:t>
            </w:r>
          </w:p>
          <w:p w14:paraId="046AAF1D" w14:textId="626C6696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Tunisia</w:t>
            </w:r>
          </w:p>
          <w:p w14:paraId="0BCC8F6E" w14:textId="69832DDE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Uganda</w:t>
            </w:r>
          </w:p>
          <w:p w14:paraId="41A722A9" w14:textId="5582BA1B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Zambia</w:t>
            </w:r>
          </w:p>
          <w:p w14:paraId="43E993F9" w14:textId="3412DD1C" w:rsidR="008B3B3A" w:rsidRPr="008B3B3A" w:rsidRDefault="008B3B3A" w:rsidP="008B3B3A">
            <w:pPr>
              <w:pStyle w:val="ListParagraph"/>
              <w:numPr>
                <w:ilvl w:val="0"/>
                <w:numId w:val="31"/>
              </w:numPr>
              <w:rPr>
                <w:highlight w:val="lightGray"/>
              </w:rPr>
            </w:pPr>
            <w:r w:rsidRPr="008B3B3A">
              <w:rPr>
                <w:highlight w:val="lightGray"/>
              </w:rPr>
              <w:t>Zimbabwe</w:t>
            </w:r>
          </w:p>
          <w:p w14:paraId="54E08739" w14:textId="69D790BC" w:rsidR="00A60180" w:rsidRPr="00A60180" w:rsidRDefault="00A60180" w:rsidP="007C14B5">
            <w:pPr>
              <w:rPr>
                <w:highlight w:val="lightGray"/>
              </w:rPr>
            </w:pPr>
            <w:r w:rsidRPr="00A60180">
              <w:rPr>
                <w:highlight w:val="lightGray"/>
              </w:rPr>
              <w:t xml:space="preserve"> </w:t>
            </w:r>
          </w:p>
          <w:p w14:paraId="65C78FAC" w14:textId="1337BA4C" w:rsidR="00461855" w:rsidRPr="00A60180" w:rsidRDefault="00A60180" w:rsidP="00FD20FE">
            <w:r w:rsidRPr="00A60180">
              <w:rPr>
                <w:highlight w:val="lightGray"/>
              </w:rPr>
              <w:t>I</w:t>
            </w:r>
            <w:r w:rsidR="00461855" w:rsidRPr="00A60180">
              <w:rPr>
                <w:highlight w:val="lightGray"/>
              </w:rPr>
              <w:t xml:space="preserve">t is required to register a </w:t>
            </w:r>
            <w:r w:rsidR="00FD20FE" w:rsidRPr="00A60180">
              <w:rPr>
                <w:highlight w:val="lightGray"/>
              </w:rPr>
              <w:t>dedicated</w:t>
            </w:r>
            <w:r w:rsidR="00461855" w:rsidRPr="00A60180">
              <w:rPr>
                <w:highlight w:val="lightGray"/>
              </w:rPr>
              <w:t xml:space="preserve"> </w:t>
            </w:r>
            <w:r w:rsidR="00FD20FE" w:rsidRPr="00A60180">
              <w:rPr>
                <w:highlight w:val="lightGray"/>
              </w:rPr>
              <w:t>cash clearing system code</w:t>
            </w:r>
            <w:r w:rsidRPr="00A60180">
              <w:rPr>
                <w:highlight w:val="lightGray"/>
              </w:rPr>
              <w:t xml:space="preserve"> for REPSS</w:t>
            </w:r>
            <w:r w:rsidR="00FD20FE" w:rsidRPr="00A60180">
              <w:rPr>
                <w:highlight w:val="lightGray"/>
              </w:rPr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proofErr w:type="gramStart"/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</w:t>
            </w:r>
            <w:proofErr w:type="gramEnd"/>
            <w:r w:rsidR="009C1C8E">
              <w:rPr>
                <w:lang w:val="en-GB"/>
              </w:rPr>
              <w:t>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90064DB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8B3B3A" w:rsidRPr="008B3B3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</w:t>
            </w:r>
            <w:r w:rsidR="00E968C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B</w:t>
            </w:r>
            <w:r w:rsidR="008B3B3A" w:rsidRPr="008B3B3A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H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11279713" w:rsidR="00706604" w:rsidRPr="00CD0854" w:rsidRDefault="001C1183" w:rsidP="00EE523B">
            <w:pPr>
              <w:jc w:val="center"/>
            </w:pPr>
            <w:r w:rsidRPr="001C1183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36DB66DB" w:rsidR="00916A80" w:rsidRPr="00CD0854" w:rsidRDefault="001C1183" w:rsidP="00EE523B">
            <w:pPr>
              <w:jc w:val="center"/>
            </w:pPr>
            <w:r w:rsidRPr="001C1183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0DD41A4D" w:rsidR="00C26092" w:rsidRPr="00F82F72" w:rsidRDefault="008B3B3A" w:rsidP="003A053F">
            <w:r>
              <w:t>C</w:t>
            </w:r>
            <w:r w:rsidR="00395207">
              <w:t>B</w:t>
            </w:r>
            <w:r>
              <w:t>H</w:t>
            </w:r>
          </w:p>
        </w:tc>
        <w:tc>
          <w:tcPr>
            <w:tcW w:w="5341" w:type="dxa"/>
            <w:noWrap/>
            <w:hideMark/>
          </w:tcPr>
          <w:p w14:paraId="18C45C5F" w14:textId="513A49E1" w:rsidR="00C26092" w:rsidRPr="00F82F72" w:rsidRDefault="00090F5D" w:rsidP="003A053F">
            <w:r>
              <w:t>COMESAREPSS</w:t>
            </w:r>
          </w:p>
        </w:tc>
        <w:tc>
          <w:tcPr>
            <w:tcW w:w="2362" w:type="dxa"/>
            <w:noWrap/>
            <w:hideMark/>
          </w:tcPr>
          <w:p w14:paraId="40186EB8" w14:textId="66CDF7F6" w:rsidR="00C26092" w:rsidRPr="00280F45" w:rsidRDefault="00090F5D" w:rsidP="003A053F">
            <w:r w:rsidRPr="00472ACB">
              <w:rPr>
                <w:shd w:val="clear" w:color="auto" w:fill="E7E6E6"/>
              </w:rPr>
              <w:t>COMESA Clearing House</w:t>
            </w:r>
            <w:r w:rsidRPr="00472ACB">
              <w:t xml:space="preserve"> Regional Payment and Settlement System</w:t>
            </w:r>
            <w:r w:rsidR="00280F45" w:rsidRPr="00472ACB">
              <w:t>, a regional cross-border payment and settlement platform designed to facilitate efficient and secure intra-regional trade payments within COMESA member states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404A5F8C" w:rsidR="004F2780" w:rsidRPr="00873ACF" w:rsidRDefault="00873ACF" w:rsidP="00873ACF">
            <w:pPr>
              <w:rPr>
                <w:lang w:val="en-GB"/>
              </w:rPr>
            </w:pPr>
            <w:r>
              <w:rPr>
                <w:lang w:val="en-GB"/>
              </w:rPr>
              <w:t xml:space="preserve">COMESA stands for </w:t>
            </w:r>
            <w:r w:rsidRPr="00655CA6">
              <w:rPr>
                <w:lang w:val="en-GB"/>
              </w:rPr>
              <w:t>Common Market for Eastern and Southern Africa</w:t>
            </w:r>
            <w:r>
              <w:rPr>
                <w:lang w:val="en-GB"/>
              </w:rPr>
              <w:t>.</w:t>
            </w: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17DC9" w14:textId="77777777" w:rsidR="00BF2038" w:rsidRDefault="00BF2038" w:rsidP="003A053F">
      <w:r>
        <w:separator/>
      </w:r>
    </w:p>
  </w:endnote>
  <w:endnote w:type="continuationSeparator" w:id="0">
    <w:p w14:paraId="51FF24B6" w14:textId="77777777" w:rsidR="00BF2038" w:rsidRDefault="00BF2038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56DD" w14:textId="77777777" w:rsidR="00C23D99" w:rsidRDefault="00C2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555AD710" w:rsidR="00CC5C74" w:rsidRDefault="00BF390A" w:rsidP="002E7D90">
    <w:pPr>
      <w:pStyle w:val="Footer"/>
      <w:tabs>
        <w:tab w:val="clear" w:pos="3600"/>
        <w:tab w:val="left" w:pos="2835"/>
      </w:tabs>
    </w:pPr>
    <w:r w:rsidRPr="00BF390A">
      <w:t>CR1527_COMESA_ExternalCashClearingSystemCode_v</w:t>
    </w:r>
    <w:r w:rsidR="00C23D99">
      <w:t>6</w:t>
    </w:r>
    <w:r>
      <w:t xml:space="preserve">.docx                                                             </w:t>
    </w:r>
    <w:r w:rsidR="002E7D90">
      <w:tab/>
    </w:r>
    <w:r w:rsidR="00CC5C74">
      <w:t xml:space="preserve">Produced by </w:t>
    </w:r>
    <w:r w:rsidR="00A60180">
      <w:rPr>
        <w:shd w:val="clear" w:color="auto" w:fill="E7E6E6"/>
      </w:rPr>
      <w:t>COMESA Clearing House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873ACF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7A4D" w14:textId="77777777" w:rsidR="00C23D99" w:rsidRDefault="00C23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D122" w14:textId="77777777" w:rsidR="00BF2038" w:rsidRDefault="00BF2038" w:rsidP="003A053F">
      <w:r>
        <w:separator/>
      </w:r>
    </w:p>
  </w:footnote>
  <w:footnote w:type="continuationSeparator" w:id="0">
    <w:p w14:paraId="152817BA" w14:textId="77777777" w:rsidR="00BF2038" w:rsidRDefault="00BF2038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04AAF" w14:textId="77777777" w:rsidR="00C23D99" w:rsidRDefault="00C23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6248" w14:textId="4B4E416C" w:rsidR="00BF390A" w:rsidRPr="00BF390A" w:rsidRDefault="00BF390A">
    <w:pPr>
      <w:pStyle w:val="Header"/>
      <w:rPr>
        <w:lang w:val="en-GB"/>
      </w:rPr>
    </w:pPr>
    <w:r>
      <w:rPr>
        <w:lang w:val="en-GB"/>
      </w:rPr>
      <w:t>RA ID: CR1527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C408" w14:textId="77777777" w:rsidR="00C23D99" w:rsidRDefault="00C2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937101"/>
    <w:multiLevelType w:val="hybridMultilevel"/>
    <w:tmpl w:val="F502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45653"/>
    <w:multiLevelType w:val="hybridMultilevel"/>
    <w:tmpl w:val="86D05F8A"/>
    <w:lvl w:ilvl="0" w:tplc="582C246C">
      <w:numFmt w:val="bullet"/>
      <w:lvlText w:val="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419778">
    <w:abstractNumId w:val="2"/>
  </w:num>
  <w:num w:numId="2" w16cid:durableId="594552904">
    <w:abstractNumId w:val="0"/>
  </w:num>
  <w:num w:numId="3" w16cid:durableId="223764053">
    <w:abstractNumId w:val="1"/>
  </w:num>
  <w:num w:numId="4" w16cid:durableId="828326885">
    <w:abstractNumId w:val="3"/>
  </w:num>
  <w:num w:numId="5" w16cid:durableId="31460561">
    <w:abstractNumId w:val="26"/>
  </w:num>
  <w:num w:numId="6" w16cid:durableId="1581059845">
    <w:abstractNumId w:val="14"/>
  </w:num>
  <w:num w:numId="7" w16cid:durableId="2105610122">
    <w:abstractNumId w:val="19"/>
  </w:num>
  <w:num w:numId="8" w16cid:durableId="2138839476">
    <w:abstractNumId w:val="15"/>
  </w:num>
  <w:num w:numId="9" w16cid:durableId="1077287869">
    <w:abstractNumId w:val="25"/>
  </w:num>
  <w:num w:numId="10" w16cid:durableId="1363701706">
    <w:abstractNumId w:val="6"/>
  </w:num>
  <w:num w:numId="11" w16cid:durableId="1383094043">
    <w:abstractNumId w:val="11"/>
  </w:num>
  <w:num w:numId="12" w16cid:durableId="1827821959">
    <w:abstractNumId w:val="17"/>
  </w:num>
  <w:num w:numId="13" w16cid:durableId="338973070">
    <w:abstractNumId w:val="5"/>
  </w:num>
  <w:num w:numId="14" w16cid:durableId="1303543322">
    <w:abstractNumId w:val="10"/>
  </w:num>
  <w:num w:numId="15" w16cid:durableId="789205936">
    <w:abstractNumId w:val="21"/>
  </w:num>
  <w:num w:numId="16" w16cid:durableId="1127234384">
    <w:abstractNumId w:val="20"/>
  </w:num>
  <w:num w:numId="17" w16cid:durableId="1614897583">
    <w:abstractNumId w:val="8"/>
  </w:num>
  <w:num w:numId="18" w16cid:durableId="83654443">
    <w:abstractNumId w:val="27"/>
  </w:num>
  <w:num w:numId="19" w16cid:durableId="2047749773">
    <w:abstractNumId w:val="7"/>
  </w:num>
  <w:num w:numId="20" w16cid:durableId="1831093820">
    <w:abstractNumId w:val="23"/>
  </w:num>
  <w:num w:numId="21" w16cid:durableId="159666060">
    <w:abstractNumId w:val="30"/>
  </w:num>
  <w:num w:numId="22" w16cid:durableId="108790022">
    <w:abstractNumId w:val="28"/>
  </w:num>
  <w:num w:numId="23" w16cid:durableId="1377849926">
    <w:abstractNumId w:val="13"/>
  </w:num>
  <w:num w:numId="24" w16cid:durableId="972371352">
    <w:abstractNumId w:val="24"/>
  </w:num>
  <w:num w:numId="25" w16cid:durableId="680939070">
    <w:abstractNumId w:val="12"/>
  </w:num>
  <w:num w:numId="26" w16cid:durableId="344408352">
    <w:abstractNumId w:val="9"/>
  </w:num>
  <w:num w:numId="27" w16cid:durableId="2019577963">
    <w:abstractNumId w:val="18"/>
  </w:num>
  <w:num w:numId="28" w16cid:durableId="1961766495">
    <w:abstractNumId w:val="22"/>
  </w:num>
  <w:num w:numId="29" w16cid:durableId="141896261">
    <w:abstractNumId w:val="29"/>
  </w:num>
  <w:num w:numId="30" w16cid:durableId="2006854390">
    <w:abstractNumId w:val="4"/>
  </w:num>
  <w:num w:numId="31" w16cid:durableId="1581137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26F5"/>
    <w:rsid w:val="000127ED"/>
    <w:rsid w:val="00021C86"/>
    <w:rsid w:val="00021E80"/>
    <w:rsid w:val="000279DF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90F5D"/>
    <w:rsid w:val="000A172E"/>
    <w:rsid w:val="000A20E4"/>
    <w:rsid w:val="000A3B4B"/>
    <w:rsid w:val="000B2F3E"/>
    <w:rsid w:val="000B65C7"/>
    <w:rsid w:val="000C015D"/>
    <w:rsid w:val="000C5AD2"/>
    <w:rsid w:val="000E2471"/>
    <w:rsid w:val="000E31F5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C118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80F45"/>
    <w:rsid w:val="002904C8"/>
    <w:rsid w:val="002A04E0"/>
    <w:rsid w:val="002B0567"/>
    <w:rsid w:val="002D4BEC"/>
    <w:rsid w:val="002D549A"/>
    <w:rsid w:val="002D65E1"/>
    <w:rsid w:val="002E014D"/>
    <w:rsid w:val="002E221D"/>
    <w:rsid w:val="002E27A9"/>
    <w:rsid w:val="002E2EA0"/>
    <w:rsid w:val="002E655D"/>
    <w:rsid w:val="002E7D90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95207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2ACB"/>
    <w:rsid w:val="00473145"/>
    <w:rsid w:val="004B5A22"/>
    <w:rsid w:val="004C3B58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56803"/>
    <w:rsid w:val="00563FFF"/>
    <w:rsid w:val="005677B8"/>
    <w:rsid w:val="00567F13"/>
    <w:rsid w:val="00577861"/>
    <w:rsid w:val="00577BCC"/>
    <w:rsid w:val="005810CA"/>
    <w:rsid w:val="00594A5F"/>
    <w:rsid w:val="00594CC2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F2DBB"/>
    <w:rsid w:val="00706604"/>
    <w:rsid w:val="00710AC3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14B5"/>
    <w:rsid w:val="007C66BF"/>
    <w:rsid w:val="007C7AB4"/>
    <w:rsid w:val="007C7CD2"/>
    <w:rsid w:val="007D30FF"/>
    <w:rsid w:val="007D69B5"/>
    <w:rsid w:val="007D6A9F"/>
    <w:rsid w:val="007E1087"/>
    <w:rsid w:val="007E64D9"/>
    <w:rsid w:val="007F007C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5157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3ACF"/>
    <w:rsid w:val="00875210"/>
    <w:rsid w:val="008771D1"/>
    <w:rsid w:val="00880E7E"/>
    <w:rsid w:val="008869D6"/>
    <w:rsid w:val="00887E86"/>
    <w:rsid w:val="00893619"/>
    <w:rsid w:val="008A7F65"/>
    <w:rsid w:val="008B3B3A"/>
    <w:rsid w:val="008B790F"/>
    <w:rsid w:val="008D47D7"/>
    <w:rsid w:val="008F54DE"/>
    <w:rsid w:val="008F5C90"/>
    <w:rsid w:val="00906C6A"/>
    <w:rsid w:val="00914273"/>
    <w:rsid w:val="00916A80"/>
    <w:rsid w:val="009279BF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37F33"/>
    <w:rsid w:val="00B44DEE"/>
    <w:rsid w:val="00B45490"/>
    <w:rsid w:val="00B5232C"/>
    <w:rsid w:val="00B5520C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F039B"/>
    <w:rsid w:val="00BF2038"/>
    <w:rsid w:val="00BF390A"/>
    <w:rsid w:val="00C06496"/>
    <w:rsid w:val="00C122AE"/>
    <w:rsid w:val="00C17665"/>
    <w:rsid w:val="00C23D99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56B5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E69FF"/>
    <w:rsid w:val="00CF098A"/>
    <w:rsid w:val="00CF3041"/>
    <w:rsid w:val="00D123C1"/>
    <w:rsid w:val="00D1587F"/>
    <w:rsid w:val="00D16DFE"/>
    <w:rsid w:val="00D20B16"/>
    <w:rsid w:val="00D234FD"/>
    <w:rsid w:val="00D2640B"/>
    <w:rsid w:val="00D51B61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A4760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433"/>
    <w:rsid w:val="00E7061F"/>
    <w:rsid w:val="00E7537D"/>
    <w:rsid w:val="00E845AB"/>
    <w:rsid w:val="00E8579D"/>
    <w:rsid w:val="00E928F1"/>
    <w:rsid w:val="00E968CA"/>
    <w:rsid w:val="00EA0A58"/>
    <w:rsid w:val="00EA246B"/>
    <w:rsid w:val="00EA3454"/>
    <w:rsid w:val="00EB2786"/>
    <w:rsid w:val="00EB589C"/>
    <w:rsid w:val="00EC3A9F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367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20FE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MSKTH6SNCJSU-234293521-45517</_dlc_DocId>
    <_dlc_DocIdUrl xmlns="806285ac-449a-4fb1-8311-58d88e150cc7">
      <Url>https://swiftcorp.sharepoint.com/sites/ps-ow-standards team/_layouts/15/DocIdRedir.aspx?ID=MSKTH6SNCJSU-234293521-45517</Url>
      <Description>MSKTH6SNCJSU-234293521-45517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2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36663-EA3F-481E-A150-6357FBDD3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762</Words>
  <Characters>4331</Characters>
  <Application>Microsoft Office Word</Application>
  <DocSecurity>0</DocSecurity>
  <Lines>227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4983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2025-10-15T15:36:00Z</dcterms:created>
  <dcterms:modified xsi:type="dcterms:W3CDTF">2025-10-15T15:36:00Z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4d46c1f4-ca43-4e36-8a0d-f6ea64271c63</vt:lpwstr>
  </property>
</Properties>
</file>