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BFC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96C3EA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8AD0416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0826AEC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64CE30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EA9F399" w14:textId="77777777" w:rsidTr="00021E80">
        <w:tc>
          <w:tcPr>
            <w:tcW w:w="2500" w:type="pct"/>
          </w:tcPr>
          <w:p w14:paraId="5EADA68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6DB85D4" w14:textId="449372BA" w:rsidR="00021E80" w:rsidRPr="00021E80" w:rsidRDefault="00341E11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COMESA Clearing House</w:t>
            </w:r>
          </w:p>
        </w:tc>
      </w:tr>
    </w:tbl>
    <w:p w14:paraId="08F32FC5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47C3D5A" w14:textId="77777777" w:rsidR="00021E80" w:rsidRDefault="00021E80" w:rsidP="003A053F">
      <w:r w:rsidRPr="00021E80">
        <w:t>Person that can be contacted for additional information on the request</w:t>
      </w:r>
    </w:p>
    <w:p w14:paraId="5D4AAD0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556803" w:rsidRPr="00021E80" w14:paraId="14AEC024" w14:textId="77777777" w:rsidTr="00021E80">
        <w:tc>
          <w:tcPr>
            <w:tcW w:w="1952" w:type="pct"/>
          </w:tcPr>
          <w:p w14:paraId="14DC4E18" w14:textId="77777777" w:rsidR="00556803" w:rsidRPr="00021E80" w:rsidRDefault="00556803" w:rsidP="0055680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62ACA7D0" w14:textId="63E7AF35" w:rsidR="00556803" w:rsidRPr="00D1587F" w:rsidRDefault="00556803" w:rsidP="00556803">
            <w:pPr>
              <w:pStyle w:val="Heading3"/>
              <w:ind w:left="0" w:firstLine="0"/>
              <w:rPr>
                <w:b w:val="0"/>
              </w:rPr>
            </w:pPr>
            <w:r>
              <w:rPr>
                <w:b w:val="0"/>
              </w:rPr>
              <w:t>Brighton Dube</w:t>
            </w:r>
          </w:p>
        </w:tc>
      </w:tr>
      <w:tr w:rsidR="00556803" w:rsidRPr="00021E80" w14:paraId="24E5F032" w14:textId="77777777" w:rsidTr="00021E80">
        <w:tc>
          <w:tcPr>
            <w:tcW w:w="1952" w:type="pct"/>
          </w:tcPr>
          <w:p w14:paraId="0F0DD5EF" w14:textId="77777777" w:rsidR="00556803" w:rsidRPr="00021E80" w:rsidRDefault="00556803" w:rsidP="0055680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0D4F5C9" w14:textId="2B6721D7" w:rsidR="00556803" w:rsidRPr="00021E80" w:rsidRDefault="00556803" w:rsidP="0055680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</w:rPr>
              <w:t>bdube@comesach.org</w:t>
            </w:r>
          </w:p>
        </w:tc>
      </w:tr>
      <w:tr w:rsidR="00556803" w:rsidRPr="00021E80" w14:paraId="50BE92BD" w14:textId="77777777" w:rsidTr="00021E80">
        <w:tc>
          <w:tcPr>
            <w:tcW w:w="1952" w:type="pct"/>
          </w:tcPr>
          <w:p w14:paraId="243C6F47" w14:textId="77777777" w:rsidR="00556803" w:rsidRPr="00021E80" w:rsidRDefault="00556803" w:rsidP="0055680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D85CAB7" w14:textId="5D12A717" w:rsidR="00556803" w:rsidRPr="008B3B3A" w:rsidRDefault="00556803" w:rsidP="00556803">
            <w:pPr>
              <w:pStyle w:val="Heading3"/>
              <w:ind w:left="0" w:firstLine="0"/>
              <w:rPr>
                <w:b w:val="0"/>
              </w:rPr>
            </w:pPr>
            <w:r w:rsidRPr="00B14B3B">
              <w:rPr>
                <w:b w:val="0"/>
              </w:rPr>
              <w:t>+263242495189</w:t>
            </w:r>
          </w:p>
        </w:tc>
      </w:tr>
    </w:tbl>
    <w:p w14:paraId="3A1048B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DC21EC0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3B225ACE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82ABBDD" w14:textId="77777777" w:rsidTr="003A053F">
        <w:tc>
          <w:tcPr>
            <w:tcW w:w="8978" w:type="dxa"/>
          </w:tcPr>
          <w:p w14:paraId="30026D60" w14:textId="77777777" w:rsidR="003A053F" w:rsidRDefault="00B5232C" w:rsidP="003A053F">
            <w:r>
              <w:t>N/A</w:t>
            </w:r>
          </w:p>
        </w:tc>
      </w:tr>
    </w:tbl>
    <w:p w14:paraId="4A75EBC5" w14:textId="77777777" w:rsidR="003A053F" w:rsidRDefault="003A053F" w:rsidP="003A053F"/>
    <w:p w14:paraId="28E2C048" w14:textId="77777777" w:rsidR="003A053F" w:rsidRDefault="003A053F" w:rsidP="003A053F">
      <w:r>
        <w:br w:type="page"/>
      </w:r>
    </w:p>
    <w:p w14:paraId="1DF74A39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2E72BCC" w14:textId="77777777" w:rsidR="00622329" w:rsidRDefault="00622329" w:rsidP="003A053F">
      <w:r>
        <w:t>Specify the request type: creation of new code set, update of existing code set, deletion of existing code set.</w:t>
      </w:r>
    </w:p>
    <w:p w14:paraId="698808B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2C2A1D5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DD3C703" w14:textId="77777777" w:rsidTr="00CE2FCC">
        <w:tc>
          <w:tcPr>
            <w:tcW w:w="4485" w:type="dxa"/>
          </w:tcPr>
          <w:p w14:paraId="1FC723F3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5BAE444" w14:textId="5D519344" w:rsidR="00622329" w:rsidRPr="00622329" w:rsidRDefault="00C603F2" w:rsidP="00851BC7">
            <w:r>
              <w:t>Update</w:t>
            </w:r>
          </w:p>
        </w:tc>
      </w:tr>
    </w:tbl>
    <w:p w14:paraId="2086B4C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AD2055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1623CCA6" w14:textId="77777777" w:rsidR="00CE2FCC" w:rsidRDefault="00CE2FCC" w:rsidP="00CE2FCC">
      <w:r w:rsidRPr="00CD0854">
        <w:t>A specific change request form must be completed for each code set to be updated.</w:t>
      </w:r>
    </w:p>
    <w:p w14:paraId="766EC176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1A4D740" w14:textId="77777777" w:rsidTr="00E46DB1">
        <w:tc>
          <w:tcPr>
            <w:tcW w:w="8978" w:type="dxa"/>
          </w:tcPr>
          <w:p w14:paraId="1200BECF" w14:textId="49C3D543" w:rsidR="00CE2FCC" w:rsidRDefault="0093296A" w:rsidP="00E46DB1">
            <w:r w:rsidRPr="0093296A">
              <w:t>ExternalCashClearingSystem</w:t>
            </w:r>
            <w:r w:rsidR="00222051" w:rsidRPr="00222051">
              <w:t>1Code</w:t>
            </w:r>
          </w:p>
        </w:tc>
      </w:tr>
    </w:tbl>
    <w:p w14:paraId="6BE29A1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F3EA7D7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1B9DF90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62C265E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4CDEAF2" w14:textId="77777777" w:rsidTr="00423B72">
        <w:tc>
          <w:tcPr>
            <w:tcW w:w="8978" w:type="dxa"/>
          </w:tcPr>
          <w:p w14:paraId="0DD87CF4" w14:textId="2F2A0E76" w:rsidR="008B3B3A" w:rsidRDefault="00341E11" w:rsidP="007C14B5">
            <w:pPr>
              <w:rPr>
                <w:highlight w:val="lightGray"/>
              </w:rPr>
            </w:pPr>
            <w:r w:rsidRPr="00A60180">
              <w:rPr>
                <w:highlight w:val="lightGray"/>
                <w:shd w:val="clear" w:color="auto" w:fill="E7E6E6"/>
              </w:rPr>
              <w:t>CO</w:t>
            </w:r>
            <w:r w:rsidRPr="008B3B3A">
              <w:rPr>
                <w:highlight w:val="lightGray"/>
                <w:shd w:val="clear" w:color="auto" w:fill="E7E6E6"/>
              </w:rPr>
              <w:t>MESA Clearing House</w:t>
            </w:r>
            <w:r w:rsidR="00461855" w:rsidRPr="008B3B3A">
              <w:rPr>
                <w:highlight w:val="lightGray"/>
              </w:rPr>
              <w:t xml:space="preserve"> </w:t>
            </w:r>
            <w:r w:rsidR="008B3B3A" w:rsidRPr="008B3B3A">
              <w:rPr>
                <w:highlight w:val="lightGray"/>
              </w:rPr>
              <w:t>(a regional institution of the Common Market for Eastern and Southern Africa)</w:t>
            </w:r>
            <w:r w:rsidR="008B3B3A" w:rsidRPr="008B3B3A">
              <w:rPr>
                <w:b/>
                <w:bCs/>
                <w:highlight w:val="lightGray"/>
              </w:rPr>
              <w:t xml:space="preserve"> </w:t>
            </w:r>
            <w:r w:rsidR="00A60180" w:rsidRPr="00A60180">
              <w:rPr>
                <w:highlight w:val="lightGray"/>
              </w:rPr>
              <w:t>uses REPSS, a regional cross-border payment and settlement platform designed to facilitate efficient and secure intra-regional trade payments within COMESA member states</w:t>
            </w:r>
            <w:r w:rsidR="008B3B3A">
              <w:rPr>
                <w:highlight w:val="lightGray"/>
              </w:rPr>
              <w:t>:</w:t>
            </w:r>
          </w:p>
          <w:p w14:paraId="455441A1" w14:textId="55988029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Burundi</w:t>
            </w:r>
          </w:p>
          <w:p w14:paraId="4C668C2A" w14:textId="4168B6A0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Comoros</w:t>
            </w:r>
          </w:p>
          <w:p w14:paraId="151BF676" w14:textId="72D93FE5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Democratic Republic of the Congo (DRC)</w:t>
            </w:r>
          </w:p>
          <w:p w14:paraId="6CCAC01E" w14:textId="6A8148F4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Djibouti</w:t>
            </w:r>
          </w:p>
          <w:p w14:paraId="39392208" w14:textId="01CD1E8D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Egypt</w:t>
            </w:r>
          </w:p>
          <w:p w14:paraId="5FDB4C5E" w14:textId="1A1905FF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Eritrea</w:t>
            </w:r>
          </w:p>
          <w:p w14:paraId="7B0DAC94" w14:textId="40473D39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Eswatini</w:t>
            </w:r>
          </w:p>
          <w:p w14:paraId="56A2A253" w14:textId="642944F4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Ethiopia</w:t>
            </w:r>
          </w:p>
          <w:p w14:paraId="383A2E08" w14:textId="78399DD1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Kenya</w:t>
            </w:r>
          </w:p>
          <w:p w14:paraId="2B04C79E" w14:textId="4F32161F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Libya</w:t>
            </w:r>
          </w:p>
          <w:p w14:paraId="716AC2A6" w14:textId="38AFD9F6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Madagascar</w:t>
            </w:r>
          </w:p>
          <w:p w14:paraId="27BA5ABC" w14:textId="00211004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Malawi</w:t>
            </w:r>
          </w:p>
          <w:p w14:paraId="33379EA9" w14:textId="1798B15B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Mauritius</w:t>
            </w:r>
          </w:p>
          <w:p w14:paraId="77CE945B" w14:textId="17526C9B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lastRenderedPageBreak/>
              <w:t>Rwanda</w:t>
            </w:r>
          </w:p>
          <w:p w14:paraId="4B1E5487" w14:textId="6ADBCFA7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Seychelles</w:t>
            </w:r>
          </w:p>
          <w:p w14:paraId="659DA76B" w14:textId="7F107941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Somalia</w:t>
            </w:r>
          </w:p>
          <w:p w14:paraId="6C2C8EAF" w14:textId="7FE113D4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Sudan</w:t>
            </w:r>
          </w:p>
          <w:p w14:paraId="046AAF1D" w14:textId="626C6696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Tunisia</w:t>
            </w:r>
          </w:p>
          <w:p w14:paraId="0BCC8F6E" w14:textId="69832DDE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Uganda</w:t>
            </w:r>
          </w:p>
          <w:p w14:paraId="41A722A9" w14:textId="5582BA1B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Zambia</w:t>
            </w:r>
          </w:p>
          <w:p w14:paraId="43E993F9" w14:textId="3412DD1C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Zimbabwe</w:t>
            </w:r>
          </w:p>
          <w:p w14:paraId="54E08739" w14:textId="69D790BC" w:rsidR="00A60180" w:rsidRPr="00A60180" w:rsidRDefault="00A60180" w:rsidP="007C14B5">
            <w:pPr>
              <w:rPr>
                <w:highlight w:val="lightGray"/>
              </w:rPr>
            </w:pPr>
            <w:r w:rsidRPr="00A60180">
              <w:rPr>
                <w:highlight w:val="lightGray"/>
              </w:rPr>
              <w:t xml:space="preserve"> </w:t>
            </w:r>
          </w:p>
          <w:p w14:paraId="65C78FAC" w14:textId="1337BA4C" w:rsidR="00461855" w:rsidRPr="00A60180" w:rsidRDefault="00A60180" w:rsidP="00FD20FE">
            <w:r w:rsidRPr="00A60180">
              <w:rPr>
                <w:highlight w:val="lightGray"/>
              </w:rPr>
              <w:t>I</w:t>
            </w:r>
            <w:r w:rsidR="00461855" w:rsidRPr="00A60180">
              <w:rPr>
                <w:highlight w:val="lightGray"/>
              </w:rPr>
              <w:t xml:space="preserve">t is required to register a </w:t>
            </w:r>
            <w:r w:rsidR="00FD20FE" w:rsidRPr="00A60180">
              <w:rPr>
                <w:highlight w:val="lightGray"/>
              </w:rPr>
              <w:t>dedicated</w:t>
            </w:r>
            <w:r w:rsidR="00461855" w:rsidRPr="00A60180">
              <w:rPr>
                <w:highlight w:val="lightGray"/>
              </w:rPr>
              <w:t xml:space="preserve"> </w:t>
            </w:r>
            <w:r w:rsidR="00FD20FE" w:rsidRPr="00A60180">
              <w:rPr>
                <w:highlight w:val="lightGray"/>
              </w:rPr>
              <w:t>cash clearing system code</w:t>
            </w:r>
            <w:r w:rsidRPr="00A60180">
              <w:rPr>
                <w:highlight w:val="lightGray"/>
              </w:rPr>
              <w:t xml:space="preserve"> for REPSS</w:t>
            </w:r>
            <w:r w:rsidR="00FD20FE" w:rsidRPr="00A60180">
              <w:rPr>
                <w:highlight w:val="lightGray"/>
              </w:rPr>
              <w:t>.</w:t>
            </w:r>
          </w:p>
          <w:p w14:paraId="7FE023E4" w14:textId="19E0810C" w:rsidR="00FD20FE" w:rsidRDefault="00FD20FE" w:rsidP="00FD20FE"/>
        </w:tc>
      </w:tr>
    </w:tbl>
    <w:p w14:paraId="7ABB2F56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7A13E5E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686701D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52BD8C5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60D7D84" w14:textId="77777777" w:rsidTr="00423B72">
        <w:tc>
          <w:tcPr>
            <w:tcW w:w="8978" w:type="dxa"/>
          </w:tcPr>
          <w:p w14:paraId="4CBE92AB" w14:textId="77777777" w:rsidR="003A053F" w:rsidRPr="007C14B5" w:rsidRDefault="007C14B5" w:rsidP="00423B72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The urgency of this request is normal and can wait for the next SEG approval cycle.</w:t>
            </w:r>
          </w:p>
        </w:tc>
      </w:tr>
    </w:tbl>
    <w:p w14:paraId="73A80DF7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112CAACE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9A14DD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724FBF" w14:textId="77777777" w:rsidTr="00423B72">
        <w:tc>
          <w:tcPr>
            <w:tcW w:w="8978" w:type="dxa"/>
          </w:tcPr>
          <w:p w14:paraId="3C351DDB" w14:textId="2E3E3126" w:rsidR="007C14B5" w:rsidRDefault="007C14B5" w:rsidP="007C14B5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 w:rsidR="009C1C8E">
              <w:rPr>
                <w:b/>
              </w:rPr>
              <w:t xml:space="preserve"> </w:t>
            </w:r>
            <w:r w:rsidR="009C1C8E">
              <w:rPr>
                <w:lang w:val="en-GB"/>
              </w:rPr>
              <w:t>FI To FI Customer Credit Transfer/</w:t>
            </w:r>
            <w:r w:rsidR="00AD7690">
              <w:rPr>
                <w:lang w:val="en-GB"/>
              </w:rPr>
              <w:t>Group Header</w:t>
            </w:r>
            <w:r w:rsidR="009C1C8E">
              <w:rPr>
                <w:lang w:val="en-GB"/>
              </w:rPr>
              <w:t>/</w:t>
            </w:r>
            <w:r w:rsidR="00AD7690">
              <w:rPr>
                <w:lang w:val="en-GB"/>
              </w:rPr>
              <w:t>Settlement Information</w:t>
            </w:r>
            <w:r w:rsidR="009C1C8E">
              <w:rPr>
                <w:lang w:val="en-GB"/>
              </w:rPr>
              <w:t>/</w:t>
            </w:r>
            <w:r w:rsidR="00AD7690">
              <w:rPr>
                <w:lang w:val="en-GB"/>
              </w:rPr>
              <w:t xml:space="preserve"> </w:t>
            </w:r>
            <w:r w:rsidR="009C1C8E">
              <w:rPr>
                <w:lang w:val="en-GB"/>
              </w:rPr>
              <w:t>/Clearing System/</w:t>
            </w:r>
            <w:r w:rsidR="00AD7690">
              <w:rPr>
                <w:lang w:val="en-GB"/>
              </w:rPr>
              <w:t>Code</w:t>
            </w:r>
            <w:r w:rsidRPr="007C14B5">
              <w:rPr>
                <w:b/>
              </w:rPr>
              <w:t>:</w:t>
            </w:r>
          </w:p>
          <w:p w14:paraId="56DE8569" w14:textId="5F9AB752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SttlmInf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31B0EE7A" w14:textId="5ABA98B5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SttlmMtd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>CLRG</w:t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SttlmMtd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6BB99649" w14:textId="7954E852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ClrSys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49C751CD" w14:textId="490064DB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&lt;Cd&gt;</w:t>
            </w:r>
            <w:r w:rsidR="008B3B3A" w:rsidRPr="008B3B3A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C</w:t>
            </w:r>
            <w:r w:rsidR="00E968CA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B</w:t>
            </w:r>
            <w:r w:rsidR="008B3B3A" w:rsidRPr="008B3B3A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H</w:t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&lt;/Cd&gt;</w:t>
            </w:r>
          </w:p>
          <w:p w14:paraId="7E99F2DF" w14:textId="6D47CD17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ClrSys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73074733" w14:textId="15A4043D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SttlmInf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794368D5" w14:textId="60E3BCC0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GrpHdr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537DBAA8" w14:textId="77777777" w:rsidR="009C1C8E" w:rsidRDefault="009C1C8E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3E0E2A1B" w14:textId="77777777" w:rsidR="00C9078C" w:rsidRPr="00A44A97" w:rsidRDefault="00C9078C" w:rsidP="009C1C8E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5A632B78" w14:textId="77777777" w:rsidR="009C1C8E" w:rsidRDefault="009C1C8E" w:rsidP="007C14B5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9879182" w14:textId="77777777" w:rsidR="009C1C8E" w:rsidRPr="009C1C8E" w:rsidRDefault="009C1C8E" w:rsidP="007C14B5">
            <w:p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The code set may be used in the following messages:</w:t>
            </w:r>
          </w:p>
          <w:p w14:paraId="50E5E5D1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pacs.008</w:t>
            </w:r>
          </w:p>
          <w:p w14:paraId="1EAE689B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pacs.009</w:t>
            </w:r>
          </w:p>
          <w:p w14:paraId="23EFC872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pacs.004</w:t>
            </w:r>
          </w:p>
          <w:p w14:paraId="468AFF56" w14:textId="77777777" w:rsidR="003A053F" w:rsidRDefault="003A053F" w:rsidP="00F65838">
            <w:pPr>
              <w:pStyle w:val="ListParagraph"/>
              <w:shd w:val="clear" w:color="auto" w:fill="FFFFFF"/>
              <w:spacing w:before="0"/>
            </w:pPr>
          </w:p>
        </w:tc>
      </w:tr>
    </w:tbl>
    <w:p w14:paraId="56465232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2CC37C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F85CC6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AFF5AD7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C7E974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14CD8A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C1F48E4" w14:textId="1A4DE384" w:rsidR="00706604" w:rsidRPr="00CD0854" w:rsidRDefault="00706604" w:rsidP="00EE523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73C39B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DA01CD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F7ED71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00F363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9FF5A9" w14:textId="391DF9C6" w:rsidR="00916A80" w:rsidRPr="00CD0854" w:rsidRDefault="00916A80" w:rsidP="00EE523B">
            <w:pPr>
              <w:jc w:val="center"/>
            </w:pPr>
          </w:p>
        </w:tc>
      </w:tr>
      <w:tr w:rsidR="003A053F" w:rsidRPr="00CD0854" w14:paraId="4671041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27FA379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5AF2F5A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B853BA" w14:textId="77777777" w:rsidR="003A053F" w:rsidRPr="00CD0854" w:rsidRDefault="003A053F" w:rsidP="003A053F"/>
        </w:tc>
      </w:tr>
      <w:bookmarkEnd w:id="0"/>
    </w:tbl>
    <w:p w14:paraId="78B63054" w14:textId="77777777" w:rsidR="003A053F" w:rsidRDefault="003A053F" w:rsidP="003A053F"/>
    <w:p w14:paraId="00690825" w14:textId="77777777" w:rsidR="00C41DDB" w:rsidRPr="00CD0854" w:rsidRDefault="00C41DDB" w:rsidP="003A053F">
      <w:r w:rsidRPr="00CD0854">
        <w:t>Comments:</w:t>
      </w:r>
    </w:p>
    <w:p w14:paraId="586A3035" w14:textId="77777777" w:rsidR="00C41DDB" w:rsidRDefault="00C41DDB" w:rsidP="003A053F"/>
    <w:p w14:paraId="7CC84701" w14:textId="77777777" w:rsidR="003A053F" w:rsidRPr="00CD0854" w:rsidRDefault="003A053F" w:rsidP="003A053F"/>
    <w:p w14:paraId="2A58F33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3FB89C9" w14:textId="77777777" w:rsidTr="00F8432C">
        <w:tc>
          <w:tcPr>
            <w:tcW w:w="1242" w:type="dxa"/>
          </w:tcPr>
          <w:p w14:paraId="3177569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413E30" w14:textId="77777777" w:rsidR="00C41DDB" w:rsidRPr="00CD0854" w:rsidRDefault="00C41DDB" w:rsidP="003A053F"/>
        </w:tc>
      </w:tr>
    </w:tbl>
    <w:p w14:paraId="23E1AF66" w14:textId="77777777" w:rsidR="003A053F" w:rsidRDefault="003A053F" w:rsidP="003A053F"/>
    <w:p w14:paraId="2412AB8E" w14:textId="77777777" w:rsidR="002E221D" w:rsidRPr="00CD0854" w:rsidRDefault="00C41DDB" w:rsidP="003A053F">
      <w:r w:rsidRPr="00CD0854">
        <w:t>Reason for rejection:</w:t>
      </w:r>
    </w:p>
    <w:p w14:paraId="7B4C35B5" w14:textId="77777777" w:rsidR="002E221D" w:rsidRDefault="002E221D" w:rsidP="003A053F"/>
    <w:p w14:paraId="35B559C4" w14:textId="77777777" w:rsidR="003A053F" w:rsidRDefault="003A053F" w:rsidP="003A053F"/>
    <w:p w14:paraId="0941752B" w14:textId="77777777" w:rsidR="00D843BF" w:rsidRDefault="00D843BF" w:rsidP="003A053F"/>
    <w:p w14:paraId="2F38B89B" w14:textId="77777777" w:rsidR="00D843BF" w:rsidRPr="00CD0854" w:rsidRDefault="00D843BF" w:rsidP="003A053F">
      <w:pPr>
        <w:sectPr w:rsidR="00D843BF" w:rsidRPr="00CD0854" w:rsidSect="000A172E">
          <w:headerReference w:type="default" r:id="rId14"/>
          <w:footerReference w:type="defaul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E0EDED0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B86968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461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011"/>
        <w:gridCol w:w="5341"/>
        <w:gridCol w:w="2362"/>
        <w:gridCol w:w="1146"/>
        <w:gridCol w:w="3827"/>
      </w:tblGrid>
      <w:tr w:rsidR="00F21EB7" w:rsidRPr="00AF0DB5" w14:paraId="3F4B904F" w14:textId="77777777" w:rsidTr="00090F5D">
        <w:trPr>
          <w:trHeight w:val="300"/>
        </w:trPr>
        <w:tc>
          <w:tcPr>
            <w:tcW w:w="926" w:type="dxa"/>
          </w:tcPr>
          <w:p w14:paraId="4548642C" w14:textId="77777777" w:rsidR="00C26092" w:rsidRDefault="00C26092" w:rsidP="003A053F">
            <w:r>
              <w:t>Type</w:t>
            </w:r>
          </w:p>
        </w:tc>
        <w:tc>
          <w:tcPr>
            <w:tcW w:w="1011" w:type="dxa"/>
            <w:noWrap/>
            <w:hideMark/>
          </w:tcPr>
          <w:p w14:paraId="0537C441" w14:textId="77777777" w:rsidR="00C26092" w:rsidRPr="00AF0DB5" w:rsidRDefault="00C26092" w:rsidP="003A053F">
            <w:r>
              <w:t>Code Value</w:t>
            </w:r>
          </w:p>
        </w:tc>
        <w:tc>
          <w:tcPr>
            <w:tcW w:w="5341" w:type="dxa"/>
            <w:noWrap/>
            <w:hideMark/>
          </w:tcPr>
          <w:p w14:paraId="4770A40A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2362" w:type="dxa"/>
            <w:noWrap/>
            <w:hideMark/>
          </w:tcPr>
          <w:p w14:paraId="4751F6D6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146" w:type="dxa"/>
            <w:noWrap/>
            <w:hideMark/>
          </w:tcPr>
          <w:p w14:paraId="2E775C77" w14:textId="77777777" w:rsidR="00C26092" w:rsidRPr="00AF0DB5" w:rsidRDefault="00C26092" w:rsidP="003A053F">
            <w:r>
              <w:t>Replaced By</w:t>
            </w:r>
          </w:p>
        </w:tc>
        <w:tc>
          <w:tcPr>
            <w:tcW w:w="3827" w:type="dxa"/>
            <w:noWrap/>
            <w:hideMark/>
          </w:tcPr>
          <w:p w14:paraId="34230A36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F21EB7" w:rsidRPr="00AF0DB5" w14:paraId="706C857F" w14:textId="77777777" w:rsidTr="00090F5D">
        <w:trPr>
          <w:trHeight w:val="300"/>
        </w:trPr>
        <w:tc>
          <w:tcPr>
            <w:tcW w:w="926" w:type="dxa"/>
          </w:tcPr>
          <w:p w14:paraId="50EC069B" w14:textId="77777777" w:rsidR="00C26092" w:rsidRPr="00F82F72" w:rsidRDefault="00C26092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noWrap/>
            <w:hideMark/>
          </w:tcPr>
          <w:p w14:paraId="09C65555" w14:textId="0DD41A4D" w:rsidR="00C26092" w:rsidRPr="00F82F72" w:rsidRDefault="008B3B3A" w:rsidP="003A053F">
            <w:r>
              <w:t>C</w:t>
            </w:r>
            <w:r w:rsidR="00395207">
              <w:t>B</w:t>
            </w:r>
            <w:r>
              <w:t>H</w:t>
            </w:r>
          </w:p>
        </w:tc>
        <w:tc>
          <w:tcPr>
            <w:tcW w:w="5341" w:type="dxa"/>
            <w:noWrap/>
            <w:hideMark/>
          </w:tcPr>
          <w:p w14:paraId="18C45C5F" w14:textId="513A49E1" w:rsidR="00C26092" w:rsidRPr="00F82F72" w:rsidRDefault="00090F5D" w:rsidP="003A053F">
            <w:r>
              <w:t>COMESAREPSS</w:t>
            </w:r>
          </w:p>
        </w:tc>
        <w:tc>
          <w:tcPr>
            <w:tcW w:w="2362" w:type="dxa"/>
            <w:noWrap/>
            <w:hideMark/>
          </w:tcPr>
          <w:p w14:paraId="40186EB8" w14:textId="2CF38B2C" w:rsidR="00C26092" w:rsidRPr="002D4BEC" w:rsidRDefault="00090F5D" w:rsidP="003A053F">
            <w:r w:rsidRPr="00A60180">
              <w:rPr>
                <w:highlight w:val="lightGray"/>
                <w:shd w:val="clear" w:color="auto" w:fill="E7E6E6"/>
              </w:rPr>
              <w:t>COMESA Clearing House</w:t>
            </w:r>
            <w:r w:rsidRPr="00A60180">
              <w:rPr>
                <w:highlight w:val="lightGray"/>
              </w:rPr>
              <w:t xml:space="preserve"> </w:t>
            </w:r>
            <w:r w:rsidRPr="00090F5D">
              <w:rPr>
                <w:highlight w:val="lightGray"/>
              </w:rPr>
              <w:t>Regional Payment and Settlement System</w:t>
            </w:r>
          </w:p>
        </w:tc>
        <w:tc>
          <w:tcPr>
            <w:tcW w:w="1146" w:type="dxa"/>
            <w:noWrap/>
            <w:hideMark/>
          </w:tcPr>
          <w:p w14:paraId="045C6A41" w14:textId="77777777" w:rsidR="00C26092" w:rsidRPr="00F82F72" w:rsidRDefault="00F21EB7" w:rsidP="00C26092">
            <w:r w:rsidRPr="00F82F72">
              <w:t>N/A</w:t>
            </w:r>
          </w:p>
        </w:tc>
        <w:tc>
          <w:tcPr>
            <w:tcW w:w="3827" w:type="dxa"/>
            <w:noWrap/>
            <w:hideMark/>
          </w:tcPr>
          <w:p w14:paraId="0492023D" w14:textId="77777777" w:rsidR="004F2780" w:rsidRPr="004F2780" w:rsidRDefault="004F2780" w:rsidP="0093296A">
            <w:pPr>
              <w:rPr>
                <w:highlight w:val="yellow"/>
              </w:rPr>
            </w:pPr>
          </w:p>
        </w:tc>
      </w:tr>
      <w:tr w:rsidR="00C603F2" w:rsidRPr="00AF0DB5" w14:paraId="6F1D234B" w14:textId="77777777" w:rsidTr="00090F5D">
        <w:trPr>
          <w:trHeight w:val="300"/>
        </w:trPr>
        <w:tc>
          <w:tcPr>
            <w:tcW w:w="926" w:type="dxa"/>
          </w:tcPr>
          <w:p w14:paraId="2664ABC5" w14:textId="24C8DE8E" w:rsidR="00C603F2" w:rsidRPr="00981063" w:rsidRDefault="00C603F2" w:rsidP="00C603F2"/>
        </w:tc>
        <w:tc>
          <w:tcPr>
            <w:tcW w:w="1011" w:type="dxa"/>
            <w:noWrap/>
          </w:tcPr>
          <w:p w14:paraId="7F1E6F57" w14:textId="0B7BBB30" w:rsidR="00C603F2" w:rsidRPr="00981063" w:rsidRDefault="00C603F2" w:rsidP="00C603F2"/>
        </w:tc>
        <w:tc>
          <w:tcPr>
            <w:tcW w:w="5341" w:type="dxa"/>
            <w:noWrap/>
          </w:tcPr>
          <w:p w14:paraId="4DA26772" w14:textId="631DDB87" w:rsidR="00C603F2" w:rsidRPr="00981063" w:rsidRDefault="00C603F2" w:rsidP="00C603F2"/>
        </w:tc>
        <w:tc>
          <w:tcPr>
            <w:tcW w:w="2362" w:type="dxa"/>
            <w:noWrap/>
          </w:tcPr>
          <w:p w14:paraId="6A677094" w14:textId="633AD583" w:rsidR="00C603F2" w:rsidRPr="00981063" w:rsidRDefault="00C603F2" w:rsidP="00C603F2"/>
        </w:tc>
        <w:tc>
          <w:tcPr>
            <w:tcW w:w="1146" w:type="dxa"/>
            <w:noWrap/>
          </w:tcPr>
          <w:p w14:paraId="1D56DAC0" w14:textId="0F55A22A" w:rsidR="00C603F2" w:rsidRPr="00981063" w:rsidRDefault="00C603F2" w:rsidP="00C603F2"/>
        </w:tc>
        <w:tc>
          <w:tcPr>
            <w:tcW w:w="3827" w:type="dxa"/>
            <w:noWrap/>
          </w:tcPr>
          <w:p w14:paraId="2812AA54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01BD4B21" w14:textId="77777777" w:rsidTr="00090F5D">
        <w:trPr>
          <w:trHeight w:val="300"/>
        </w:trPr>
        <w:tc>
          <w:tcPr>
            <w:tcW w:w="926" w:type="dxa"/>
          </w:tcPr>
          <w:p w14:paraId="4BDFD8B9" w14:textId="02AD195B" w:rsidR="00C603F2" w:rsidRPr="00981063" w:rsidRDefault="00C603F2" w:rsidP="00C603F2"/>
        </w:tc>
        <w:tc>
          <w:tcPr>
            <w:tcW w:w="1011" w:type="dxa"/>
            <w:noWrap/>
          </w:tcPr>
          <w:p w14:paraId="658A215F" w14:textId="0503ED23" w:rsidR="00C603F2" w:rsidRPr="00981063" w:rsidRDefault="00C603F2" w:rsidP="00C603F2"/>
        </w:tc>
        <w:tc>
          <w:tcPr>
            <w:tcW w:w="5341" w:type="dxa"/>
            <w:noWrap/>
          </w:tcPr>
          <w:p w14:paraId="7F2F367D" w14:textId="69DAABF6" w:rsidR="00C603F2" w:rsidRPr="00981063" w:rsidRDefault="00C603F2" w:rsidP="00C603F2"/>
        </w:tc>
        <w:tc>
          <w:tcPr>
            <w:tcW w:w="2362" w:type="dxa"/>
            <w:noWrap/>
          </w:tcPr>
          <w:p w14:paraId="514A58B6" w14:textId="549B6E13" w:rsidR="00C603F2" w:rsidRPr="00981063" w:rsidRDefault="00C603F2" w:rsidP="00C603F2"/>
        </w:tc>
        <w:tc>
          <w:tcPr>
            <w:tcW w:w="1146" w:type="dxa"/>
            <w:noWrap/>
          </w:tcPr>
          <w:p w14:paraId="2C3A2F56" w14:textId="490EB751" w:rsidR="00C603F2" w:rsidRPr="00981063" w:rsidRDefault="00C603F2" w:rsidP="00C603F2"/>
        </w:tc>
        <w:tc>
          <w:tcPr>
            <w:tcW w:w="3827" w:type="dxa"/>
            <w:noWrap/>
          </w:tcPr>
          <w:p w14:paraId="4F36BB53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77BFF9E9" w14:textId="77777777" w:rsidTr="00090F5D">
        <w:trPr>
          <w:trHeight w:val="300"/>
        </w:trPr>
        <w:tc>
          <w:tcPr>
            <w:tcW w:w="926" w:type="dxa"/>
          </w:tcPr>
          <w:p w14:paraId="55F7DAA6" w14:textId="77777777" w:rsidR="00C603F2" w:rsidRPr="00981063" w:rsidRDefault="00C603F2" w:rsidP="00C603F2"/>
        </w:tc>
        <w:tc>
          <w:tcPr>
            <w:tcW w:w="1011" w:type="dxa"/>
            <w:noWrap/>
          </w:tcPr>
          <w:p w14:paraId="208BEBD9" w14:textId="77777777" w:rsidR="00C603F2" w:rsidRPr="00981063" w:rsidRDefault="00C603F2" w:rsidP="00C603F2"/>
        </w:tc>
        <w:tc>
          <w:tcPr>
            <w:tcW w:w="5341" w:type="dxa"/>
            <w:noWrap/>
          </w:tcPr>
          <w:p w14:paraId="32E3B0A2" w14:textId="77777777" w:rsidR="00C603F2" w:rsidRPr="00981063" w:rsidRDefault="00C603F2" w:rsidP="00C603F2"/>
        </w:tc>
        <w:tc>
          <w:tcPr>
            <w:tcW w:w="2362" w:type="dxa"/>
            <w:noWrap/>
          </w:tcPr>
          <w:p w14:paraId="63FC17A8" w14:textId="77777777" w:rsidR="00C603F2" w:rsidRPr="00981063" w:rsidRDefault="00C603F2" w:rsidP="00C603F2"/>
        </w:tc>
        <w:tc>
          <w:tcPr>
            <w:tcW w:w="1146" w:type="dxa"/>
            <w:noWrap/>
          </w:tcPr>
          <w:p w14:paraId="59247BF2" w14:textId="77777777" w:rsidR="00C603F2" w:rsidRPr="00981063" w:rsidRDefault="00C603F2" w:rsidP="00C603F2"/>
        </w:tc>
        <w:tc>
          <w:tcPr>
            <w:tcW w:w="3827" w:type="dxa"/>
            <w:noWrap/>
          </w:tcPr>
          <w:p w14:paraId="67B3CCAD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509D7C01" w14:textId="77777777" w:rsidTr="00090F5D">
        <w:trPr>
          <w:trHeight w:val="300"/>
        </w:trPr>
        <w:tc>
          <w:tcPr>
            <w:tcW w:w="926" w:type="dxa"/>
          </w:tcPr>
          <w:p w14:paraId="1AE36385" w14:textId="77777777" w:rsidR="00C603F2" w:rsidRPr="00981063" w:rsidRDefault="00C603F2" w:rsidP="00C603F2"/>
        </w:tc>
        <w:tc>
          <w:tcPr>
            <w:tcW w:w="1011" w:type="dxa"/>
            <w:noWrap/>
          </w:tcPr>
          <w:p w14:paraId="206DB32B" w14:textId="77777777" w:rsidR="00C603F2" w:rsidRPr="00981063" w:rsidRDefault="00C603F2" w:rsidP="00C603F2"/>
        </w:tc>
        <w:tc>
          <w:tcPr>
            <w:tcW w:w="5341" w:type="dxa"/>
            <w:noWrap/>
          </w:tcPr>
          <w:p w14:paraId="2B7F47E6" w14:textId="77777777" w:rsidR="00C603F2" w:rsidRPr="00981063" w:rsidRDefault="00C603F2" w:rsidP="00C603F2"/>
        </w:tc>
        <w:tc>
          <w:tcPr>
            <w:tcW w:w="2362" w:type="dxa"/>
            <w:noWrap/>
          </w:tcPr>
          <w:p w14:paraId="4CF5FCC6" w14:textId="77777777" w:rsidR="00C603F2" w:rsidRPr="00981063" w:rsidRDefault="00C603F2" w:rsidP="00C603F2"/>
        </w:tc>
        <w:tc>
          <w:tcPr>
            <w:tcW w:w="1146" w:type="dxa"/>
            <w:noWrap/>
          </w:tcPr>
          <w:p w14:paraId="13EF16F1" w14:textId="77777777" w:rsidR="00C603F2" w:rsidRPr="00981063" w:rsidRDefault="00C603F2" w:rsidP="00C603F2"/>
        </w:tc>
        <w:tc>
          <w:tcPr>
            <w:tcW w:w="3827" w:type="dxa"/>
            <w:noWrap/>
          </w:tcPr>
          <w:p w14:paraId="564FDB50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6C6ED0E9" w14:textId="77777777" w:rsidTr="00090F5D">
        <w:trPr>
          <w:trHeight w:val="300"/>
        </w:trPr>
        <w:tc>
          <w:tcPr>
            <w:tcW w:w="926" w:type="dxa"/>
          </w:tcPr>
          <w:p w14:paraId="44AB1A70" w14:textId="77777777" w:rsidR="00C603F2" w:rsidRPr="00981063" w:rsidRDefault="00C603F2" w:rsidP="00C603F2"/>
        </w:tc>
        <w:tc>
          <w:tcPr>
            <w:tcW w:w="1011" w:type="dxa"/>
            <w:noWrap/>
          </w:tcPr>
          <w:p w14:paraId="73221FFD" w14:textId="77777777" w:rsidR="00C603F2" w:rsidRPr="00981063" w:rsidRDefault="00C603F2" w:rsidP="00C603F2"/>
        </w:tc>
        <w:tc>
          <w:tcPr>
            <w:tcW w:w="5341" w:type="dxa"/>
            <w:noWrap/>
          </w:tcPr>
          <w:p w14:paraId="7F321CED" w14:textId="77777777" w:rsidR="00C603F2" w:rsidRPr="00981063" w:rsidRDefault="00C603F2" w:rsidP="00C603F2"/>
        </w:tc>
        <w:tc>
          <w:tcPr>
            <w:tcW w:w="2362" w:type="dxa"/>
            <w:noWrap/>
          </w:tcPr>
          <w:p w14:paraId="408C9F37" w14:textId="77777777" w:rsidR="00C603F2" w:rsidRPr="00981063" w:rsidRDefault="00C603F2" w:rsidP="00C603F2"/>
        </w:tc>
        <w:tc>
          <w:tcPr>
            <w:tcW w:w="1146" w:type="dxa"/>
            <w:noWrap/>
          </w:tcPr>
          <w:p w14:paraId="6DC4E934" w14:textId="77777777" w:rsidR="00C603F2" w:rsidRPr="00981063" w:rsidRDefault="00C603F2" w:rsidP="00C603F2"/>
        </w:tc>
        <w:tc>
          <w:tcPr>
            <w:tcW w:w="3827" w:type="dxa"/>
            <w:noWrap/>
          </w:tcPr>
          <w:p w14:paraId="36336322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6892DF00" w14:textId="77777777" w:rsidTr="00090F5D">
        <w:trPr>
          <w:trHeight w:val="300"/>
        </w:trPr>
        <w:tc>
          <w:tcPr>
            <w:tcW w:w="926" w:type="dxa"/>
          </w:tcPr>
          <w:p w14:paraId="445A0192" w14:textId="77777777" w:rsidR="00C603F2" w:rsidRPr="00981063" w:rsidRDefault="00C603F2" w:rsidP="00C603F2"/>
        </w:tc>
        <w:tc>
          <w:tcPr>
            <w:tcW w:w="1011" w:type="dxa"/>
            <w:noWrap/>
          </w:tcPr>
          <w:p w14:paraId="4BFB15A1" w14:textId="77777777" w:rsidR="00C603F2" w:rsidRPr="00981063" w:rsidRDefault="00C603F2" w:rsidP="00C603F2"/>
        </w:tc>
        <w:tc>
          <w:tcPr>
            <w:tcW w:w="5341" w:type="dxa"/>
            <w:noWrap/>
          </w:tcPr>
          <w:p w14:paraId="7A79A849" w14:textId="77777777" w:rsidR="00C603F2" w:rsidRPr="00981063" w:rsidRDefault="00C603F2" w:rsidP="00C603F2"/>
        </w:tc>
        <w:tc>
          <w:tcPr>
            <w:tcW w:w="2362" w:type="dxa"/>
            <w:noWrap/>
          </w:tcPr>
          <w:p w14:paraId="283A00D1" w14:textId="77777777" w:rsidR="00C603F2" w:rsidRPr="00981063" w:rsidRDefault="00C603F2" w:rsidP="00C603F2"/>
        </w:tc>
        <w:tc>
          <w:tcPr>
            <w:tcW w:w="1146" w:type="dxa"/>
            <w:noWrap/>
          </w:tcPr>
          <w:p w14:paraId="543E14FC" w14:textId="77777777" w:rsidR="00C603F2" w:rsidRPr="00981063" w:rsidRDefault="00C603F2" w:rsidP="00C603F2"/>
        </w:tc>
        <w:tc>
          <w:tcPr>
            <w:tcW w:w="3827" w:type="dxa"/>
            <w:noWrap/>
          </w:tcPr>
          <w:p w14:paraId="6CB7F730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</w:tbl>
    <w:p w14:paraId="4ABCE5B0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4B3C" w14:textId="77777777" w:rsidR="00E70433" w:rsidRDefault="00E70433" w:rsidP="003A053F">
      <w:r>
        <w:separator/>
      </w:r>
    </w:p>
  </w:endnote>
  <w:endnote w:type="continuationSeparator" w:id="0">
    <w:p w14:paraId="6383FEC0" w14:textId="77777777" w:rsidR="00E70433" w:rsidRDefault="00E70433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7670" w14:textId="03A14CCA" w:rsidR="00CC5C74" w:rsidRDefault="00BF390A" w:rsidP="002E7D90">
    <w:pPr>
      <w:pStyle w:val="Footer"/>
      <w:tabs>
        <w:tab w:val="clear" w:pos="3600"/>
        <w:tab w:val="left" w:pos="2835"/>
      </w:tabs>
    </w:pPr>
    <w:r w:rsidRPr="00BF390A">
      <w:t>CR1527_COMESA_ExternalCashClearingSystemCode_v</w:t>
    </w:r>
    <w:r w:rsidR="00887E86">
      <w:t>4</w:t>
    </w:r>
    <w:r>
      <w:t xml:space="preserve">.docx                                                             </w:t>
    </w:r>
    <w:r w:rsidR="002E7D90">
      <w:tab/>
    </w:r>
    <w:r w:rsidR="00CC5C74">
      <w:t xml:space="preserve">Produced by </w:t>
    </w:r>
    <w:r w:rsidR="00A60180">
      <w:rPr>
        <w:shd w:val="clear" w:color="auto" w:fill="E7E6E6"/>
      </w:rPr>
      <w:t>COMESA Clearing House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556803">
      <w:rPr>
        <w:rStyle w:val="PageNumber"/>
        <w:noProof/>
      </w:rPr>
      <w:t>1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6482" w14:textId="77777777" w:rsidR="00E70433" w:rsidRDefault="00E70433" w:rsidP="003A053F">
      <w:r>
        <w:separator/>
      </w:r>
    </w:p>
  </w:footnote>
  <w:footnote w:type="continuationSeparator" w:id="0">
    <w:p w14:paraId="135230B0" w14:textId="77777777" w:rsidR="00E70433" w:rsidRDefault="00E70433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6248" w14:textId="4B4E416C" w:rsidR="00BF390A" w:rsidRPr="00BF390A" w:rsidRDefault="00BF390A">
    <w:pPr>
      <w:pStyle w:val="Header"/>
      <w:rPr>
        <w:lang w:val="en-GB"/>
      </w:rPr>
    </w:pPr>
    <w:r>
      <w:rPr>
        <w:lang w:val="en-GB"/>
      </w:rPr>
      <w:t>RA ID: CR1527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37101"/>
    <w:multiLevelType w:val="hybridMultilevel"/>
    <w:tmpl w:val="F502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45653"/>
    <w:multiLevelType w:val="hybridMultilevel"/>
    <w:tmpl w:val="86D05F8A"/>
    <w:lvl w:ilvl="0" w:tplc="582C246C">
      <w:numFmt w:val="bullet"/>
      <w:lvlText w:val="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84D11"/>
    <w:multiLevelType w:val="hybridMultilevel"/>
    <w:tmpl w:val="82044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5263">
    <w:abstractNumId w:val="2"/>
  </w:num>
  <w:num w:numId="2" w16cid:durableId="952134166">
    <w:abstractNumId w:val="0"/>
  </w:num>
  <w:num w:numId="3" w16cid:durableId="527448493">
    <w:abstractNumId w:val="1"/>
  </w:num>
  <w:num w:numId="4" w16cid:durableId="152532066">
    <w:abstractNumId w:val="3"/>
  </w:num>
  <w:num w:numId="5" w16cid:durableId="242763831">
    <w:abstractNumId w:val="26"/>
  </w:num>
  <w:num w:numId="6" w16cid:durableId="2032605551">
    <w:abstractNumId w:val="14"/>
  </w:num>
  <w:num w:numId="7" w16cid:durableId="492835525">
    <w:abstractNumId w:val="19"/>
  </w:num>
  <w:num w:numId="8" w16cid:durableId="736317379">
    <w:abstractNumId w:val="15"/>
  </w:num>
  <w:num w:numId="9" w16cid:durableId="415322284">
    <w:abstractNumId w:val="25"/>
  </w:num>
  <w:num w:numId="10" w16cid:durableId="957374176">
    <w:abstractNumId w:val="6"/>
  </w:num>
  <w:num w:numId="11" w16cid:durableId="115291777">
    <w:abstractNumId w:val="11"/>
  </w:num>
  <w:num w:numId="12" w16cid:durableId="1522552293">
    <w:abstractNumId w:val="17"/>
  </w:num>
  <w:num w:numId="13" w16cid:durableId="1932009462">
    <w:abstractNumId w:val="5"/>
  </w:num>
  <w:num w:numId="14" w16cid:durableId="1397581191">
    <w:abstractNumId w:val="10"/>
  </w:num>
  <w:num w:numId="15" w16cid:durableId="272593932">
    <w:abstractNumId w:val="21"/>
  </w:num>
  <w:num w:numId="16" w16cid:durableId="2100980155">
    <w:abstractNumId w:val="20"/>
  </w:num>
  <w:num w:numId="17" w16cid:durableId="2067606548">
    <w:abstractNumId w:val="8"/>
  </w:num>
  <w:num w:numId="18" w16cid:durableId="1165852145">
    <w:abstractNumId w:val="27"/>
  </w:num>
  <w:num w:numId="19" w16cid:durableId="606425780">
    <w:abstractNumId w:val="7"/>
  </w:num>
  <w:num w:numId="20" w16cid:durableId="686566904">
    <w:abstractNumId w:val="23"/>
  </w:num>
  <w:num w:numId="21" w16cid:durableId="1128549199">
    <w:abstractNumId w:val="30"/>
  </w:num>
  <w:num w:numId="22" w16cid:durableId="287517143">
    <w:abstractNumId w:val="28"/>
  </w:num>
  <w:num w:numId="23" w16cid:durableId="107893384">
    <w:abstractNumId w:val="13"/>
  </w:num>
  <w:num w:numId="24" w16cid:durableId="1915313389">
    <w:abstractNumId w:val="24"/>
  </w:num>
  <w:num w:numId="25" w16cid:durableId="123042060">
    <w:abstractNumId w:val="12"/>
  </w:num>
  <w:num w:numId="26" w16cid:durableId="284970247">
    <w:abstractNumId w:val="9"/>
  </w:num>
  <w:num w:numId="27" w16cid:durableId="704402686">
    <w:abstractNumId w:val="18"/>
  </w:num>
  <w:num w:numId="28" w16cid:durableId="2078429784">
    <w:abstractNumId w:val="22"/>
  </w:num>
  <w:num w:numId="29" w16cid:durableId="1076827017">
    <w:abstractNumId w:val="29"/>
  </w:num>
  <w:num w:numId="30" w16cid:durableId="637876777">
    <w:abstractNumId w:val="4"/>
  </w:num>
  <w:num w:numId="31" w16cid:durableId="15700751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022C"/>
    <w:rsid w:val="000026F5"/>
    <w:rsid w:val="000127ED"/>
    <w:rsid w:val="00021C86"/>
    <w:rsid w:val="00021E80"/>
    <w:rsid w:val="000279DF"/>
    <w:rsid w:val="0003395A"/>
    <w:rsid w:val="000408BA"/>
    <w:rsid w:val="00041661"/>
    <w:rsid w:val="000558EF"/>
    <w:rsid w:val="00060A08"/>
    <w:rsid w:val="0006293F"/>
    <w:rsid w:val="00070308"/>
    <w:rsid w:val="00080D3A"/>
    <w:rsid w:val="000823AA"/>
    <w:rsid w:val="00082743"/>
    <w:rsid w:val="000837C7"/>
    <w:rsid w:val="00083C96"/>
    <w:rsid w:val="00090F5D"/>
    <w:rsid w:val="000A172E"/>
    <w:rsid w:val="000A20E4"/>
    <w:rsid w:val="000A3B4B"/>
    <w:rsid w:val="000B2F3E"/>
    <w:rsid w:val="000B65C7"/>
    <w:rsid w:val="000C015D"/>
    <w:rsid w:val="000C5AD2"/>
    <w:rsid w:val="000E2471"/>
    <w:rsid w:val="000E31F5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275DE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D2936"/>
    <w:rsid w:val="001E287E"/>
    <w:rsid w:val="001E2B1C"/>
    <w:rsid w:val="001E3BCF"/>
    <w:rsid w:val="00217122"/>
    <w:rsid w:val="00217AE9"/>
    <w:rsid w:val="00222051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4BEC"/>
    <w:rsid w:val="002D549A"/>
    <w:rsid w:val="002E014D"/>
    <w:rsid w:val="002E221D"/>
    <w:rsid w:val="002E27A9"/>
    <w:rsid w:val="002E2EA0"/>
    <w:rsid w:val="002E655D"/>
    <w:rsid w:val="002E7D90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41E11"/>
    <w:rsid w:val="00360300"/>
    <w:rsid w:val="00380928"/>
    <w:rsid w:val="00386B78"/>
    <w:rsid w:val="0039075B"/>
    <w:rsid w:val="00395207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1855"/>
    <w:rsid w:val="00462051"/>
    <w:rsid w:val="00465900"/>
    <w:rsid w:val="00473145"/>
    <w:rsid w:val="004B5A22"/>
    <w:rsid w:val="004C3B58"/>
    <w:rsid w:val="004E1A74"/>
    <w:rsid w:val="004E1F21"/>
    <w:rsid w:val="004F0578"/>
    <w:rsid w:val="004F0934"/>
    <w:rsid w:val="004F2780"/>
    <w:rsid w:val="004F61D5"/>
    <w:rsid w:val="0050171A"/>
    <w:rsid w:val="00515759"/>
    <w:rsid w:val="0052302E"/>
    <w:rsid w:val="005246BE"/>
    <w:rsid w:val="00555709"/>
    <w:rsid w:val="00556803"/>
    <w:rsid w:val="00563FFF"/>
    <w:rsid w:val="005677B8"/>
    <w:rsid w:val="00567F13"/>
    <w:rsid w:val="00577861"/>
    <w:rsid w:val="00577BCC"/>
    <w:rsid w:val="005810CA"/>
    <w:rsid w:val="00594A5F"/>
    <w:rsid w:val="00594CC2"/>
    <w:rsid w:val="005960E2"/>
    <w:rsid w:val="00596453"/>
    <w:rsid w:val="005A7F37"/>
    <w:rsid w:val="005B602E"/>
    <w:rsid w:val="005C420B"/>
    <w:rsid w:val="005C4C5F"/>
    <w:rsid w:val="005D06FE"/>
    <w:rsid w:val="005E1210"/>
    <w:rsid w:val="005E201D"/>
    <w:rsid w:val="005E3784"/>
    <w:rsid w:val="005E46E4"/>
    <w:rsid w:val="005F05DB"/>
    <w:rsid w:val="005F2E6B"/>
    <w:rsid w:val="006043A9"/>
    <w:rsid w:val="00610B1B"/>
    <w:rsid w:val="00610F9A"/>
    <w:rsid w:val="00622329"/>
    <w:rsid w:val="006274DE"/>
    <w:rsid w:val="00631A43"/>
    <w:rsid w:val="00633EA4"/>
    <w:rsid w:val="00655D8E"/>
    <w:rsid w:val="006643DC"/>
    <w:rsid w:val="00665335"/>
    <w:rsid w:val="006935EA"/>
    <w:rsid w:val="006A02BC"/>
    <w:rsid w:val="006A7B96"/>
    <w:rsid w:val="006B20DC"/>
    <w:rsid w:val="006D4A37"/>
    <w:rsid w:val="006F2DBB"/>
    <w:rsid w:val="00706604"/>
    <w:rsid w:val="00710AC3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14B5"/>
    <w:rsid w:val="007C66BF"/>
    <w:rsid w:val="007C7AB4"/>
    <w:rsid w:val="007C7CD2"/>
    <w:rsid w:val="007D30FF"/>
    <w:rsid w:val="007D69B5"/>
    <w:rsid w:val="007D6A9F"/>
    <w:rsid w:val="007E1087"/>
    <w:rsid w:val="007E64D9"/>
    <w:rsid w:val="007F007C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771D1"/>
    <w:rsid w:val="00880E7E"/>
    <w:rsid w:val="008869D6"/>
    <w:rsid w:val="00887E86"/>
    <w:rsid w:val="00893619"/>
    <w:rsid w:val="008A7F65"/>
    <w:rsid w:val="008B3B3A"/>
    <w:rsid w:val="008B790F"/>
    <w:rsid w:val="008D47D7"/>
    <w:rsid w:val="008F54DE"/>
    <w:rsid w:val="008F5C90"/>
    <w:rsid w:val="00906C6A"/>
    <w:rsid w:val="00914273"/>
    <w:rsid w:val="00916A80"/>
    <w:rsid w:val="009279BF"/>
    <w:rsid w:val="0093296A"/>
    <w:rsid w:val="00937D26"/>
    <w:rsid w:val="00942150"/>
    <w:rsid w:val="00951C86"/>
    <w:rsid w:val="00956D7A"/>
    <w:rsid w:val="00966046"/>
    <w:rsid w:val="00976476"/>
    <w:rsid w:val="009770EE"/>
    <w:rsid w:val="00981063"/>
    <w:rsid w:val="009C1445"/>
    <w:rsid w:val="009C1C8E"/>
    <w:rsid w:val="009E2D51"/>
    <w:rsid w:val="00A21B8D"/>
    <w:rsid w:val="00A25B84"/>
    <w:rsid w:val="00A44A97"/>
    <w:rsid w:val="00A46877"/>
    <w:rsid w:val="00A47C6F"/>
    <w:rsid w:val="00A5492F"/>
    <w:rsid w:val="00A60180"/>
    <w:rsid w:val="00A60DC3"/>
    <w:rsid w:val="00A60E56"/>
    <w:rsid w:val="00A91F56"/>
    <w:rsid w:val="00AA5E76"/>
    <w:rsid w:val="00AB30FD"/>
    <w:rsid w:val="00AB412D"/>
    <w:rsid w:val="00AD7690"/>
    <w:rsid w:val="00AE0A90"/>
    <w:rsid w:val="00AE4D14"/>
    <w:rsid w:val="00AF09E1"/>
    <w:rsid w:val="00AF0DB5"/>
    <w:rsid w:val="00AF2EBF"/>
    <w:rsid w:val="00AF59DB"/>
    <w:rsid w:val="00B01132"/>
    <w:rsid w:val="00B06CA8"/>
    <w:rsid w:val="00B07164"/>
    <w:rsid w:val="00B21761"/>
    <w:rsid w:val="00B307A7"/>
    <w:rsid w:val="00B30D86"/>
    <w:rsid w:val="00B37F33"/>
    <w:rsid w:val="00B44DEE"/>
    <w:rsid w:val="00B45490"/>
    <w:rsid w:val="00B5232C"/>
    <w:rsid w:val="00B5520C"/>
    <w:rsid w:val="00B70B84"/>
    <w:rsid w:val="00B72709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F039B"/>
    <w:rsid w:val="00BF390A"/>
    <w:rsid w:val="00C06496"/>
    <w:rsid w:val="00C122AE"/>
    <w:rsid w:val="00C17665"/>
    <w:rsid w:val="00C26092"/>
    <w:rsid w:val="00C30551"/>
    <w:rsid w:val="00C32DF8"/>
    <w:rsid w:val="00C41DDB"/>
    <w:rsid w:val="00C46C5A"/>
    <w:rsid w:val="00C47387"/>
    <w:rsid w:val="00C52ABE"/>
    <w:rsid w:val="00C53715"/>
    <w:rsid w:val="00C603F2"/>
    <w:rsid w:val="00C62B03"/>
    <w:rsid w:val="00C656B1"/>
    <w:rsid w:val="00C656B5"/>
    <w:rsid w:val="00C67B03"/>
    <w:rsid w:val="00C852E6"/>
    <w:rsid w:val="00C9078C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E69FF"/>
    <w:rsid w:val="00CF098A"/>
    <w:rsid w:val="00CF3041"/>
    <w:rsid w:val="00D123C1"/>
    <w:rsid w:val="00D1587F"/>
    <w:rsid w:val="00D20B16"/>
    <w:rsid w:val="00D234FD"/>
    <w:rsid w:val="00D2640B"/>
    <w:rsid w:val="00D51B61"/>
    <w:rsid w:val="00D56571"/>
    <w:rsid w:val="00D67DE0"/>
    <w:rsid w:val="00D740A6"/>
    <w:rsid w:val="00D74F66"/>
    <w:rsid w:val="00D758BF"/>
    <w:rsid w:val="00D82FBD"/>
    <w:rsid w:val="00D843BF"/>
    <w:rsid w:val="00D9338F"/>
    <w:rsid w:val="00D9582C"/>
    <w:rsid w:val="00DA043A"/>
    <w:rsid w:val="00DA116C"/>
    <w:rsid w:val="00DA22C9"/>
    <w:rsid w:val="00DB419A"/>
    <w:rsid w:val="00DC17C8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43E80"/>
    <w:rsid w:val="00E5111B"/>
    <w:rsid w:val="00E67D1B"/>
    <w:rsid w:val="00E70433"/>
    <w:rsid w:val="00E7061F"/>
    <w:rsid w:val="00E7537D"/>
    <w:rsid w:val="00E845AB"/>
    <w:rsid w:val="00E8579D"/>
    <w:rsid w:val="00E928F1"/>
    <w:rsid w:val="00E968CA"/>
    <w:rsid w:val="00EA0A58"/>
    <w:rsid w:val="00EA246B"/>
    <w:rsid w:val="00EA3454"/>
    <w:rsid w:val="00EB2786"/>
    <w:rsid w:val="00EB589C"/>
    <w:rsid w:val="00EC4454"/>
    <w:rsid w:val="00ED1FC8"/>
    <w:rsid w:val="00ED3C7E"/>
    <w:rsid w:val="00ED43BB"/>
    <w:rsid w:val="00EE523B"/>
    <w:rsid w:val="00EF1E93"/>
    <w:rsid w:val="00EF3F75"/>
    <w:rsid w:val="00EF6661"/>
    <w:rsid w:val="00F21EB7"/>
    <w:rsid w:val="00F25441"/>
    <w:rsid w:val="00F260BE"/>
    <w:rsid w:val="00F31E54"/>
    <w:rsid w:val="00F33643"/>
    <w:rsid w:val="00F34C66"/>
    <w:rsid w:val="00F3743B"/>
    <w:rsid w:val="00F5367B"/>
    <w:rsid w:val="00F56866"/>
    <w:rsid w:val="00F62A6F"/>
    <w:rsid w:val="00F6410E"/>
    <w:rsid w:val="00F65838"/>
    <w:rsid w:val="00F66378"/>
    <w:rsid w:val="00F74EB6"/>
    <w:rsid w:val="00F82F72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20FE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52146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sc11">
    <w:name w:val="sc11"/>
    <w:basedOn w:val="DefaultParagraphFont"/>
    <w:rsid w:val="007C14B5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01">
    <w:name w:val="sc01"/>
    <w:basedOn w:val="DefaultParagraphFont"/>
    <w:rsid w:val="007C14B5"/>
    <w:rPr>
      <w:rFonts w:ascii="Courier New" w:hAnsi="Courier New" w:cs="Courier New" w:hint="default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758BF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MSKTH6SNCJSU-234293521-45483</_dlc_DocId>
    <_dlc_DocIdUrl xmlns="806285ac-449a-4fb1-8311-58d88e150cc7">
      <Url>https://swiftcorp.sharepoint.com/sites/ps-ow-standards team/_layouts/15/DocIdRedir.aspx?ID=MSKTH6SNCJSU-234293521-45483</Url>
      <Description>MSKTH6SNCJSU-234293521-45483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Props1.xml><?xml version="1.0" encoding="utf-8"?>
<ds:datastoreItem xmlns:ds="http://schemas.openxmlformats.org/officeDocument/2006/customXml" ds:itemID="{C24C919A-5232-460F-A889-A3012E4D0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82E522-AB23-4A11-926F-EF3EDBC0B4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8FFA05-5371-4676-85B3-D7AAF0FAABE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75B406-AEBA-4EC1-8819-4226E4C28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A54A46-1092-4096-B7E5-D8A0CD471B5F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730</Words>
  <Characters>4138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4859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2</cp:revision>
  <cp:lastPrinted>2009-03-10T11:18:00Z</cp:lastPrinted>
  <dcterms:created xsi:type="dcterms:W3CDTF">2025-10-02T10:52:00Z</dcterms:created>
  <dcterms:modified xsi:type="dcterms:W3CDTF">2025-10-02T10:52:00Z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_dlc_DocIdItemGuid">
    <vt:lpwstr>af3cf01b-d806-42e9-86c4-6003b10cf8aa</vt:lpwstr>
  </property>
</Properties>
</file>