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1B0C5E6A" w:rsidR="00021E80" w:rsidRPr="00021E80" w:rsidRDefault="0080367E" w:rsidP="003A053F">
            <w:pPr>
              <w:rPr>
                <w:shd w:val="clear" w:color="auto" w:fill="E7E6E6"/>
              </w:rPr>
            </w:pPr>
            <w:r>
              <w:t>National Bank of Serbia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A.2.1. First name, Last name</w:t>
            </w:r>
          </w:p>
        </w:tc>
        <w:tc>
          <w:tcPr>
            <w:tcW w:w="3048" w:type="pct"/>
          </w:tcPr>
          <w:p w14:paraId="62ACA7D0" w14:textId="5EB4BC13" w:rsidR="00021E80" w:rsidRPr="003A742F" w:rsidRDefault="00B81388" w:rsidP="0077594F">
            <w:pPr>
              <w:pStyle w:val="Heading3"/>
              <w:ind w:left="0" w:firstLine="0"/>
              <w:rPr>
                <w:b w:val="0"/>
              </w:rPr>
            </w:pPr>
            <w:r w:rsidRPr="003A742F">
              <w:rPr>
                <w:b w:val="0"/>
              </w:rPr>
              <w:t>Nenad Petrović</w:t>
            </w:r>
          </w:p>
        </w:tc>
      </w:tr>
      <w:tr w:rsidR="00021E80" w:rsidRPr="00021E80" w14:paraId="24E5F032" w14:textId="77777777" w:rsidTr="00021E80">
        <w:tc>
          <w:tcPr>
            <w:tcW w:w="1952" w:type="pct"/>
          </w:tcPr>
          <w:p w14:paraId="0F0DD5EF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A.2.2. Email address</w:t>
            </w:r>
          </w:p>
        </w:tc>
        <w:tc>
          <w:tcPr>
            <w:tcW w:w="3048" w:type="pct"/>
          </w:tcPr>
          <w:p w14:paraId="20D4F5C9" w14:textId="42C396DD" w:rsidR="00021E80" w:rsidRPr="003A742F" w:rsidRDefault="009B467E" w:rsidP="0077594F">
            <w:pPr>
              <w:pStyle w:val="Heading3"/>
              <w:ind w:left="0" w:firstLine="0"/>
              <w:rPr>
                <w:b w:val="0"/>
                <w:lang w:val="sr-Latn-RS"/>
              </w:rPr>
            </w:pPr>
            <w:r>
              <w:rPr>
                <w:b w:val="0"/>
              </w:rPr>
              <w:t>platni.sistem</w:t>
            </w:r>
            <w:r w:rsidR="00B81388" w:rsidRPr="003A742F">
              <w:rPr>
                <w:b w:val="0"/>
              </w:rPr>
              <w:t>@</w:t>
            </w:r>
            <w:r w:rsidR="00B81388" w:rsidRPr="003A742F">
              <w:rPr>
                <w:b w:val="0"/>
                <w:lang w:val="sr-Latn-RS"/>
              </w:rPr>
              <w:t>nbs.rs</w:t>
            </w:r>
          </w:p>
        </w:tc>
      </w:tr>
      <w:tr w:rsidR="00021E80" w:rsidRPr="00021E80" w14:paraId="50BE92BD" w14:textId="77777777" w:rsidTr="00021E80">
        <w:tc>
          <w:tcPr>
            <w:tcW w:w="1952" w:type="pct"/>
          </w:tcPr>
          <w:p w14:paraId="243C6F47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A.2.3. Telephone</w:t>
            </w:r>
          </w:p>
        </w:tc>
        <w:tc>
          <w:tcPr>
            <w:tcW w:w="3048" w:type="pct"/>
          </w:tcPr>
          <w:p w14:paraId="3D85CAB7" w14:textId="38F7BDB7" w:rsidR="00021E80" w:rsidRPr="003A742F" w:rsidRDefault="00B8138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3A742F">
              <w:rPr>
                <w:b w:val="0"/>
                <w:lang w:val="en-GB"/>
              </w:rPr>
              <w:t>+3811133380</w:t>
            </w:r>
            <w:r w:rsidR="009B467E">
              <w:rPr>
                <w:b w:val="0"/>
                <w:lang w:val="en-GB"/>
              </w:rPr>
              <w:t>78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13619213" w14:textId="7A5E5DC1" w:rsidR="00172515" w:rsidRDefault="00D479A5" w:rsidP="00D479A5">
            <w:r>
              <w:t xml:space="preserve">Among payment systems which National Bank of Serbia operates, two systems need </w:t>
            </w:r>
            <w:r w:rsidR="00172515">
              <w:t xml:space="preserve">their own </w:t>
            </w:r>
            <w:r>
              <w:t>identification code registration</w:t>
            </w:r>
            <w:r w:rsidR="00172515">
              <w:t xml:space="preserve"> in scope of their upgrade to ISO20022</w:t>
            </w:r>
            <w:r>
              <w:t>:</w:t>
            </w:r>
          </w:p>
          <w:p w14:paraId="3F41C71B" w14:textId="485C52CD" w:rsidR="00172515" w:rsidRDefault="00461855" w:rsidP="003A742F">
            <w:pPr>
              <w:pStyle w:val="ListParagraph"/>
              <w:numPr>
                <w:ilvl w:val="0"/>
                <w:numId w:val="34"/>
              </w:numPr>
            </w:pPr>
            <w:r>
              <w:t xml:space="preserve">RTGS – Real-Time Gross Settlement system for payments in RSD national </w:t>
            </w:r>
            <w:proofErr w:type="gramStart"/>
            <w:r>
              <w:t>currency</w:t>
            </w:r>
            <w:r w:rsidR="00172515">
              <w:t>;</w:t>
            </w:r>
            <w:proofErr w:type="gramEnd"/>
          </w:p>
          <w:p w14:paraId="3F459C51" w14:textId="18CA58CC" w:rsidR="00461855" w:rsidRDefault="00B7546E" w:rsidP="003A742F">
            <w:pPr>
              <w:pStyle w:val="ListParagraph"/>
              <w:numPr>
                <w:ilvl w:val="0"/>
                <w:numId w:val="34"/>
              </w:numPr>
            </w:pPr>
            <w:r>
              <w:t>Interbank and International Clearing of FX Payments</w:t>
            </w:r>
            <w:r w:rsidR="00461855">
              <w:t xml:space="preserve"> – Automated Transfer System</w:t>
            </w:r>
            <w:r w:rsidR="000E0266">
              <w:t>s</w:t>
            </w:r>
            <w:r w:rsidR="00461855">
              <w:t xml:space="preserve"> for payments in EUR currency.</w:t>
            </w:r>
          </w:p>
          <w:p w14:paraId="65C78FAC" w14:textId="77777777" w:rsidR="00461855" w:rsidRDefault="00461855" w:rsidP="00FD20FE">
            <w:r>
              <w:t xml:space="preserve">For each one of the systems mentioned above it is required to register a </w:t>
            </w:r>
            <w:r w:rsidR="00FD20FE">
              <w:t>dedicated</w:t>
            </w:r>
            <w:r>
              <w:t xml:space="preserve"> </w:t>
            </w:r>
            <w:r w:rsidR="00FD20FE">
              <w:t>cash clearing system code.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63B5EA9F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RSD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0CC93B8" w14:textId="77777777" w:rsidR="00000A43" w:rsidRPr="003A742F" w:rsidRDefault="00000A43" w:rsidP="00000A43">
            <w:pPr>
              <w:rPr>
                <w:b/>
              </w:rPr>
            </w:pPr>
            <w:r w:rsidRPr="003A742F">
              <w:rPr>
                <w:b/>
              </w:rPr>
              <w:t xml:space="preserve">pacs.008 </w:t>
            </w:r>
            <w:r w:rsidRPr="003A742F">
              <w:rPr>
                <w:lang w:val="en-GB"/>
              </w:rPr>
              <w:t>FI To FI Customer Credit Transfer/Group Header/Settlement Information/ /Clearing System/Code</w:t>
            </w:r>
            <w:r w:rsidRPr="003A742F">
              <w:rPr>
                <w:b/>
              </w:rPr>
              <w:t>:</w:t>
            </w:r>
          </w:p>
          <w:p w14:paraId="4F4AB9F4" w14:textId="77777777" w:rsidR="00000A43" w:rsidRPr="003A742F" w:rsidRDefault="00000A43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796E3ADE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14D54CD0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5F08C45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08422290" w14:textId="4AD1A29D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RSE</w:t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6C34AC93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BCD816F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5EB46E1" w14:textId="77777777" w:rsidR="00000A43" w:rsidRPr="00A4798A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52492B8B" w:rsidR="00706604" w:rsidRPr="00CD0854" w:rsidRDefault="00DE26BD" w:rsidP="00EE523B">
            <w:pPr>
              <w:jc w:val="center"/>
            </w:pPr>
            <w:r w:rsidRPr="00DE26BD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5C186576" w:rsidR="00916A80" w:rsidRPr="00CD0854" w:rsidRDefault="00DE26BD" w:rsidP="00EE523B">
            <w:pPr>
              <w:jc w:val="center"/>
            </w:pPr>
            <w:r w:rsidRPr="00DE26BD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8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01"/>
        <w:gridCol w:w="5852"/>
        <w:gridCol w:w="2095"/>
        <w:gridCol w:w="1146"/>
        <w:gridCol w:w="3780"/>
      </w:tblGrid>
      <w:tr w:rsidR="00F21EB7" w:rsidRPr="00AF0DB5" w14:paraId="3F4B904F" w14:textId="77777777" w:rsidTr="006D62E9">
        <w:trPr>
          <w:trHeight w:val="300"/>
        </w:trPr>
        <w:tc>
          <w:tcPr>
            <w:tcW w:w="925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853" w:type="dxa"/>
            <w:shd w:val="clear" w:color="auto" w:fill="auto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095" w:type="dxa"/>
            <w:shd w:val="clear" w:color="auto" w:fill="auto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781" w:type="dxa"/>
            <w:shd w:val="clear" w:color="auto" w:fill="auto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6D62E9">
        <w:trPr>
          <w:trHeight w:val="300"/>
        </w:trPr>
        <w:tc>
          <w:tcPr>
            <w:tcW w:w="925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14:paraId="09C65555" w14:textId="45B27008" w:rsidR="00C26092" w:rsidRPr="00F82F72" w:rsidRDefault="002D4BEC" w:rsidP="003A053F">
            <w:r>
              <w:t>RSD</w:t>
            </w:r>
          </w:p>
        </w:tc>
        <w:tc>
          <w:tcPr>
            <w:tcW w:w="5853" w:type="dxa"/>
            <w:shd w:val="clear" w:color="auto" w:fill="auto"/>
            <w:noWrap/>
            <w:hideMark/>
          </w:tcPr>
          <w:p w14:paraId="18C45C5F" w14:textId="55B23FEE" w:rsidR="00C26092" w:rsidRPr="00F82F72" w:rsidRDefault="0093296A" w:rsidP="003A053F">
            <w:proofErr w:type="spellStart"/>
            <w:r>
              <w:t>SerbiaRTGS</w:t>
            </w:r>
            <w:proofErr w:type="spellEnd"/>
          </w:p>
        </w:tc>
        <w:tc>
          <w:tcPr>
            <w:tcW w:w="2095" w:type="dxa"/>
            <w:shd w:val="clear" w:color="auto" w:fill="auto"/>
            <w:noWrap/>
            <w:hideMark/>
          </w:tcPr>
          <w:p w14:paraId="40186EB8" w14:textId="20405317" w:rsidR="00274A99" w:rsidRPr="008860E6" w:rsidRDefault="0093296A" w:rsidP="003A053F">
            <w:pPr>
              <w:rPr>
                <w:lang w:val="sr-Latn-RS"/>
              </w:rPr>
            </w:pPr>
            <w:r w:rsidRPr="008860E6">
              <w:t xml:space="preserve">RS (Republic of Serbia) </w:t>
            </w:r>
            <w:r w:rsidR="00274A99" w:rsidRPr="008860E6">
              <w:rPr>
                <w:lang w:val="sr-Cyrl-RS"/>
              </w:rPr>
              <w:t>–</w:t>
            </w:r>
            <w:r w:rsidRPr="008860E6">
              <w:t xml:space="preserve"> Serbian RTGS</w:t>
            </w:r>
            <w:r w:rsidR="00274A99" w:rsidRPr="008860E6">
              <w:rPr>
                <w:lang w:val="sr-Cyrl-RS"/>
              </w:rPr>
              <w:t xml:space="preserve"> </w:t>
            </w:r>
            <w:r w:rsidR="00653408" w:rsidRPr="008860E6">
              <w:rPr>
                <w:lang w:val="sr-Latn-RS"/>
              </w:rPr>
              <w:t>i</w:t>
            </w:r>
            <w:r w:rsidR="00274A99" w:rsidRPr="008860E6">
              <w:rPr>
                <w:lang w:val="sr-Latn-RS"/>
              </w:rPr>
              <w:t>n Serbian Dinars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781" w:type="dxa"/>
            <w:shd w:val="clear" w:color="auto" w:fill="auto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6D62E9">
        <w:trPr>
          <w:trHeight w:val="300"/>
        </w:trPr>
        <w:tc>
          <w:tcPr>
            <w:tcW w:w="925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01" w:type="dxa"/>
            <w:shd w:val="clear" w:color="auto" w:fill="auto"/>
            <w:noWrap/>
          </w:tcPr>
          <w:p w14:paraId="51A63A91" w14:textId="090708E3" w:rsidR="00222051" w:rsidRPr="00F82F72" w:rsidRDefault="002D4BEC" w:rsidP="00222051">
            <w:r>
              <w:t>RS</w:t>
            </w:r>
            <w:r w:rsidR="0093296A">
              <w:t>E</w:t>
            </w:r>
          </w:p>
        </w:tc>
        <w:tc>
          <w:tcPr>
            <w:tcW w:w="5853" w:type="dxa"/>
            <w:shd w:val="clear" w:color="auto" w:fill="auto"/>
            <w:noWrap/>
          </w:tcPr>
          <w:p w14:paraId="7121AAEF" w14:textId="4DD491D0" w:rsidR="00222051" w:rsidRPr="003A742F" w:rsidRDefault="002D4BEC" w:rsidP="00F21EB7">
            <w:proofErr w:type="spellStart"/>
            <w:r>
              <w:t>Serbia</w:t>
            </w:r>
            <w:r w:rsidR="000E0266">
              <w:t>Interbank</w:t>
            </w:r>
            <w:r w:rsidR="00172515">
              <w:t>And</w:t>
            </w:r>
            <w:r w:rsidR="000E0266">
              <w:t>InternationalClearing</w:t>
            </w:r>
            <w:r w:rsidR="00172515">
              <w:t>Of</w:t>
            </w:r>
            <w:r w:rsidR="000E0266">
              <w:t>FXPayments</w:t>
            </w:r>
            <w:proofErr w:type="spellEnd"/>
          </w:p>
        </w:tc>
        <w:tc>
          <w:tcPr>
            <w:tcW w:w="2095" w:type="dxa"/>
            <w:shd w:val="clear" w:color="auto" w:fill="auto"/>
            <w:noWrap/>
          </w:tcPr>
          <w:p w14:paraId="33A77FFF" w14:textId="1399F001" w:rsidR="00222051" w:rsidRPr="008860E6" w:rsidRDefault="0093296A" w:rsidP="005E201D">
            <w:pPr>
              <w:rPr>
                <w:lang w:val="sr-Latn-RS"/>
              </w:rPr>
            </w:pPr>
            <w:r w:rsidRPr="008860E6">
              <w:t xml:space="preserve">RS (Republic of Serbia) </w:t>
            </w:r>
            <w:r w:rsidR="00274A99" w:rsidRPr="008860E6">
              <w:rPr>
                <w:lang w:val="sr-Cyrl-RS"/>
              </w:rPr>
              <w:t>–</w:t>
            </w:r>
            <w:r w:rsidRPr="008860E6">
              <w:t xml:space="preserve"> </w:t>
            </w:r>
            <w:r w:rsidR="00172515" w:rsidRPr="008860E6">
              <w:t>Interbank and International Clearing of FX Payments</w:t>
            </w:r>
            <w:r w:rsidR="00274A99" w:rsidRPr="008860E6">
              <w:t xml:space="preserve"> </w:t>
            </w:r>
            <w:r w:rsidR="00653408" w:rsidRPr="008860E6">
              <w:rPr>
                <w:lang w:val="sr-Latn-RS"/>
              </w:rPr>
              <w:t>i</w:t>
            </w:r>
            <w:r w:rsidR="00274A99" w:rsidRPr="008860E6">
              <w:rPr>
                <w:lang w:val="sr-Latn-RS"/>
              </w:rPr>
              <w:t>n Euros</w:t>
            </w:r>
          </w:p>
        </w:tc>
        <w:tc>
          <w:tcPr>
            <w:tcW w:w="1145" w:type="dxa"/>
            <w:shd w:val="clear" w:color="auto" w:fill="auto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781" w:type="dxa"/>
            <w:shd w:val="clear" w:color="auto" w:fill="auto"/>
            <w:noWrap/>
          </w:tcPr>
          <w:p w14:paraId="6EA4691F" w14:textId="77777777" w:rsidR="007C14B5" w:rsidRPr="00515759" w:rsidRDefault="007C14B5" w:rsidP="0093296A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6F1D234B" w14:textId="77777777" w:rsidTr="006D62E9">
        <w:trPr>
          <w:trHeight w:val="300"/>
        </w:trPr>
        <w:tc>
          <w:tcPr>
            <w:tcW w:w="925" w:type="dxa"/>
          </w:tcPr>
          <w:p w14:paraId="2664ABC5" w14:textId="24C8DE8E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7F1E6F57" w14:textId="0B7BBB30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4DA26772" w14:textId="631DDB87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6A677094" w14:textId="633AD583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1D56DAC0" w14:textId="0F55A22A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6D62E9">
        <w:trPr>
          <w:trHeight w:val="300"/>
        </w:trPr>
        <w:tc>
          <w:tcPr>
            <w:tcW w:w="925" w:type="dxa"/>
          </w:tcPr>
          <w:p w14:paraId="4BDFD8B9" w14:textId="02AD195B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658A215F" w14:textId="0503ED23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7F2F367D" w14:textId="69DAABF6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514A58B6" w14:textId="549B6E13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2C3A2F56" w14:textId="490EB751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6D62E9">
        <w:trPr>
          <w:trHeight w:val="300"/>
        </w:trPr>
        <w:tc>
          <w:tcPr>
            <w:tcW w:w="925" w:type="dxa"/>
          </w:tcPr>
          <w:p w14:paraId="55F7DAA6" w14:textId="77777777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208BEBD9" w14:textId="77777777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32E3B0A2" w14:textId="77777777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63FC17A8" w14:textId="77777777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59247BF2" w14:textId="77777777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6D62E9">
        <w:trPr>
          <w:trHeight w:val="300"/>
        </w:trPr>
        <w:tc>
          <w:tcPr>
            <w:tcW w:w="925" w:type="dxa"/>
          </w:tcPr>
          <w:p w14:paraId="1AE36385" w14:textId="77777777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206DB32B" w14:textId="77777777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2B7F47E6" w14:textId="77777777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4CF5FCC6" w14:textId="77777777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13EF16F1" w14:textId="77777777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6D62E9">
        <w:trPr>
          <w:trHeight w:val="300"/>
        </w:trPr>
        <w:tc>
          <w:tcPr>
            <w:tcW w:w="925" w:type="dxa"/>
          </w:tcPr>
          <w:p w14:paraId="44AB1A70" w14:textId="77777777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73221FFD" w14:textId="77777777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7F321CED" w14:textId="77777777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408C9F37" w14:textId="77777777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6DC4E934" w14:textId="77777777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6D62E9">
        <w:trPr>
          <w:trHeight w:val="300"/>
        </w:trPr>
        <w:tc>
          <w:tcPr>
            <w:tcW w:w="925" w:type="dxa"/>
          </w:tcPr>
          <w:p w14:paraId="445A0192" w14:textId="77777777" w:rsidR="00C603F2" w:rsidRPr="00981063" w:rsidRDefault="00C603F2" w:rsidP="00C603F2"/>
        </w:tc>
        <w:tc>
          <w:tcPr>
            <w:tcW w:w="1001" w:type="dxa"/>
            <w:shd w:val="clear" w:color="auto" w:fill="auto"/>
            <w:noWrap/>
          </w:tcPr>
          <w:p w14:paraId="4BFB15A1" w14:textId="77777777" w:rsidR="00C603F2" w:rsidRPr="00981063" w:rsidRDefault="00C603F2" w:rsidP="00C603F2"/>
        </w:tc>
        <w:tc>
          <w:tcPr>
            <w:tcW w:w="5853" w:type="dxa"/>
            <w:shd w:val="clear" w:color="auto" w:fill="auto"/>
            <w:noWrap/>
          </w:tcPr>
          <w:p w14:paraId="7A79A849" w14:textId="77777777" w:rsidR="00C603F2" w:rsidRPr="00981063" w:rsidRDefault="00C603F2" w:rsidP="00C603F2"/>
        </w:tc>
        <w:tc>
          <w:tcPr>
            <w:tcW w:w="2095" w:type="dxa"/>
            <w:shd w:val="clear" w:color="auto" w:fill="auto"/>
            <w:noWrap/>
          </w:tcPr>
          <w:p w14:paraId="283A00D1" w14:textId="77777777" w:rsidR="00C603F2" w:rsidRPr="00981063" w:rsidRDefault="00C603F2" w:rsidP="00C603F2"/>
        </w:tc>
        <w:tc>
          <w:tcPr>
            <w:tcW w:w="1145" w:type="dxa"/>
            <w:shd w:val="clear" w:color="auto" w:fill="auto"/>
            <w:noWrap/>
          </w:tcPr>
          <w:p w14:paraId="543E14FC" w14:textId="77777777" w:rsidR="00C603F2" w:rsidRPr="00981063" w:rsidRDefault="00C603F2" w:rsidP="00C603F2"/>
        </w:tc>
        <w:tc>
          <w:tcPr>
            <w:tcW w:w="3781" w:type="dxa"/>
            <w:shd w:val="clear" w:color="auto" w:fill="auto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D7F2" w14:textId="77777777" w:rsidR="002C0BD2" w:rsidRDefault="002C0BD2" w:rsidP="003A053F">
      <w:r>
        <w:separator/>
      </w:r>
    </w:p>
  </w:endnote>
  <w:endnote w:type="continuationSeparator" w:id="0">
    <w:p w14:paraId="774CDBD8" w14:textId="77777777" w:rsidR="002C0BD2" w:rsidRDefault="002C0BD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9B82" w14:textId="77777777" w:rsidR="00BA010F" w:rsidRDefault="00BA0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4E13379C" w:rsidR="00CC5C74" w:rsidRDefault="0080367E" w:rsidP="002E7D90">
    <w:pPr>
      <w:pStyle w:val="Footer"/>
      <w:tabs>
        <w:tab w:val="clear" w:pos="3600"/>
        <w:tab w:val="left" w:pos="2835"/>
      </w:tabs>
    </w:pPr>
    <w:r>
      <w:t>CR1522_NationalBankOfSerbia_ExternalCashClearingSystemCode_v</w:t>
    </w:r>
    <w:r w:rsidR="00DE26BD">
      <w:t>3</w:t>
    </w:r>
    <w:r>
      <w:t xml:space="preserve">.docx                        </w:t>
    </w:r>
    <w:r w:rsidR="002E7D90">
      <w:tab/>
    </w:r>
    <w:r w:rsidR="00CC5C74">
      <w:t>Produced b</w:t>
    </w:r>
    <w:r>
      <w:t>y National Bank of Serbia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8DAF" w14:textId="77777777" w:rsidR="00BA010F" w:rsidRDefault="00BA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4C48" w14:textId="77777777" w:rsidR="002C0BD2" w:rsidRDefault="002C0BD2" w:rsidP="003A053F">
      <w:r>
        <w:separator/>
      </w:r>
    </w:p>
  </w:footnote>
  <w:footnote w:type="continuationSeparator" w:id="0">
    <w:p w14:paraId="3D04BB8C" w14:textId="77777777" w:rsidR="002C0BD2" w:rsidRDefault="002C0BD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DCBE" w14:textId="77777777" w:rsidR="00BA010F" w:rsidRDefault="00BA0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8087" w14:textId="2675966D" w:rsidR="0080367E" w:rsidRPr="0080367E" w:rsidRDefault="0080367E">
    <w:pPr>
      <w:pStyle w:val="Header"/>
      <w:rPr>
        <w:lang w:val="en-GB"/>
      </w:rPr>
    </w:pPr>
    <w:r>
      <w:rPr>
        <w:lang w:val="en-GB"/>
      </w:rPr>
      <w:t>RA ID: CR1522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59D" w14:textId="77777777" w:rsidR="00BA010F" w:rsidRDefault="00BA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4B4104"/>
    <w:multiLevelType w:val="hybridMultilevel"/>
    <w:tmpl w:val="DD1C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25969"/>
    <w:multiLevelType w:val="hybridMultilevel"/>
    <w:tmpl w:val="E9D2DDB2"/>
    <w:lvl w:ilvl="0" w:tplc="6C4651F8">
      <w:start w:val="2025"/>
      <w:numFmt w:val="bullet"/>
      <w:lvlText w:val="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D5111"/>
    <w:multiLevelType w:val="hybridMultilevel"/>
    <w:tmpl w:val="94785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57E6B"/>
    <w:multiLevelType w:val="hybridMultilevel"/>
    <w:tmpl w:val="514A0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4149"/>
    <w:multiLevelType w:val="hybridMultilevel"/>
    <w:tmpl w:val="5F34C852"/>
    <w:lvl w:ilvl="0" w:tplc="4AB21DB0">
      <w:start w:val="2025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8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7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22"/>
  </w:num>
  <w:num w:numId="16" w16cid:durableId="1772119947">
    <w:abstractNumId w:val="20"/>
  </w:num>
  <w:num w:numId="17" w16cid:durableId="40061596">
    <w:abstractNumId w:val="7"/>
  </w:num>
  <w:num w:numId="18" w16cid:durableId="167182473">
    <w:abstractNumId w:val="30"/>
  </w:num>
  <w:num w:numId="19" w16cid:durableId="1603607487">
    <w:abstractNumId w:val="6"/>
  </w:num>
  <w:num w:numId="20" w16cid:durableId="428821446">
    <w:abstractNumId w:val="25"/>
  </w:num>
  <w:num w:numId="21" w16cid:durableId="1598057740">
    <w:abstractNumId w:val="33"/>
  </w:num>
  <w:num w:numId="22" w16cid:durableId="771783025">
    <w:abstractNumId w:val="31"/>
  </w:num>
  <w:num w:numId="23" w16cid:durableId="1235120026">
    <w:abstractNumId w:val="12"/>
  </w:num>
  <w:num w:numId="24" w16cid:durableId="179198956">
    <w:abstractNumId w:val="26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4"/>
  </w:num>
  <w:num w:numId="29" w16cid:durableId="1412115165">
    <w:abstractNumId w:val="32"/>
  </w:num>
  <w:num w:numId="30" w16cid:durableId="1157113112">
    <w:abstractNumId w:val="19"/>
  </w:num>
  <w:num w:numId="31" w16cid:durableId="190650266">
    <w:abstractNumId w:val="18"/>
  </w:num>
  <w:num w:numId="32" w16cid:durableId="936399715">
    <w:abstractNumId w:val="21"/>
  </w:num>
  <w:num w:numId="33" w16cid:durableId="160202488">
    <w:abstractNumId w:val="23"/>
  </w:num>
  <w:num w:numId="34" w16cid:durableId="16671246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A43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0266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72515"/>
    <w:rsid w:val="00185453"/>
    <w:rsid w:val="001A0EAD"/>
    <w:rsid w:val="001B02B9"/>
    <w:rsid w:val="001D0D1B"/>
    <w:rsid w:val="001D176B"/>
    <w:rsid w:val="001D20B3"/>
    <w:rsid w:val="001D2936"/>
    <w:rsid w:val="001E287E"/>
    <w:rsid w:val="001E2B1C"/>
    <w:rsid w:val="001E3BCF"/>
    <w:rsid w:val="001E5134"/>
    <w:rsid w:val="001F15F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4A99"/>
    <w:rsid w:val="00275740"/>
    <w:rsid w:val="002904C8"/>
    <w:rsid w:val="002A04E0"/>
    <w:rsid w:val="002B0567"/>
    <w:rsid w:val="002C0BD2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2E9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A742F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1D3D"/>
    <w:rsid w:val="004F2780"/>
    <w:rsid w:val="004F61D5"/>
    <w:rsid w:val="0050171A"/>
    <w:rsid w:val="00515759"/>
    <w:rsid w:val="0052302E"/>
    <w:rsid w:val="005246BE"/>
    <w:rsid w:val="00525A93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E7CA0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3408"/>
    <w:rsid w:val="00655D8E"/>
    <w:rsid w:val="006643DC"/>
    <w:rsid w:val="00665335"/>
    <w:rsid w:val="006935EA"/>
    <w:rsid w:val="006A02BC"/>
    <w:rsid w:val="006A7B96"/>
    <w:rsid w:val="006B20DC"/>
    <w:rsid w:val="006D4A37"/>
    <w:rsid w:val="006D62E9"/>
    <w:rsid w:val="006F2DBB"/>
    <w:rsid w:val="007036CB"/>
    <w:rsid w:val="00706604"/>
    <w:rsid w:val="00710AC3"/>
    <w:rsid w:val="007118C4"/>
    <w:rsid w:val="00723DE0"/>
    <w:rsid w:val="0073061B"/>
    <w:rsid w:val="00732595"/>
    <w:rsid w:val="0073456B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04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0367E"/>
    <w:rsid w:val="00806420"/>
    <w:rsid w:val="00812324"/>
    <w:rsid w:val="00812A48"/>
    <w:rsid w:val="00814D4C"/>
    <w:rsid w:val="0081721F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334"/>
    <w:rsid w:val="00861DA2"/>
    <w:rsid w:val="00865197"/>
    <w:rsid w:val="008656A6"/>
    <w:rsid w:val="00865C2F"/>
    <w:rsid w:val="0086676E"/>
    <w:rsid w:val="008720BE"/>
    <w:rsid w:val="00875210"/>
    <w:rsid w:val="008771D1"/>
    <w:rsid w:val="00880E7E"/>
    <w:rsid w:val="008860E6"/>
    <w:rsid w:val="008869D6"/>
    <w:rsid w:val="008A7F65"/>
    <w:rsid w:val="008B790F"/>
    <w:rsid w:val="008D47D7"/>
    <w:rsid w:val="008F54DE"/>
    <w:rsid w:val="008F5C90"/>
    <w:rsid w:val="00906C6A"/>
    <w:rsid w:val="00912274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96D10"/>
    <w:rsid w:val="009B467E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632EE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7F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058B"/>
    <w:rsid w:val="00B5232C"/>
    <w:rsid w:val="00B5520C"/>
    <w:rsid w:val="00B70B84"/>
    <w:rsid w:val="00B72709"/>
    <w:rsid w:val="00B7546E"/>
    <w:rsid w:val="00B778B4"/>
    <w:rsid w:val="00B81388"/>
    <w:rsid w:val="00B8336E"/>
    <w:rsid w:val="00B865DB"/>
    <w:rsid w:val="00B921E0"/>
    <w:rsid w:val="00BA010F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CF47C0"/>
    <w:rsid w:val="00D123C1"/>
    <w:rsid w:val="00D1587F"/>
    <w:rsid w:val="00D20B16"/>
    <w:rsid w:val="00D234FD"/>
    <w:rsid w:val="00D2640B"/>
    <w:rsid w:val="00D479A5"/>
    <w:rsid w:val="00D51B61"/>
    <w:rsid w:val="00D56571"/>
    <w:rsid w:val="00D67DE0"/>
    <w:rsid w:val="00D740A6"/>
    <w:rsid w:val="00D74F66"/>
    <w:rsid w:val="00D758BF"/>
    <w:rsid w:val="00D82FBD"/>
    <w:rsid w:val="00D830CC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DE26BD"/>
    <w:rsid w:val="00E019E8"/>
    <w:rsid w:val="00E028B6"/>
    <w:rsid w:val="00E0329B"/>
    <w:rsid w:val="00E03951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MSKTH6SNCJSU-234293521-45305</_dlc_DocId>
    <_dlc_DocIdUrl xmlns="806285ac-449a-4fb1-8311-58d88e150cc7">
      <Url>https://swiftcorp.sharepoint.com/sites/ps-ow-standards team/_layouts/15/DocIdRedir.aspx?ID=MSKTH6SNCJSU-234293521-45305</Url>
      <Description>MSKTH6SNCJSU-234293521-45305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5140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>[SEC=JAVNO]</cp:keywords>
  <cp:lastModifiedBy>SIDHU Jeevan</cp:lastModifiedBy>
  <cp:revision>3</cp:revision>
  <cp:lastPrinted>2009-03-10T11:18:00Z</cp:lastPrinted>
  <dcterms:created xsi:type="dcterms:W3CDTF">2025-08-20T14:56:00Z</dcterms:created>
  <dcterms:modified xsi:type="dcterms:W3CDTF">2025-08-20T14:57:00Z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PM_ProtectiveMarkingValue_Footer">
    <vt:lpwstr>ЈАВНО</vt:lpwstr>
  </property>
  <property fmtid="{D5CDD505-2E9C-101B-9397-08002B2CF9AE}" pid="5" name="PM_Caveats_Count">
    <vt:lpwstr>0</vt:lpwstr>
  </property>
  <property fmtid="{D5CDD505-2E9C-101B-9397-08002B2CF9AE}" pid="6" name="PM_Originator_Hash_SHA1">
    <vt:lpwstr>A435FB6C787423A264C11CA45402C0DEB1299425</vt:lpwstr>
  </property>
  <property fmtid="{D5CDD505-2E9C-101B-9397-08002B2CF9AE}" pid="7" name="PM_SecurityClassification">
    <vt:lpwstr>JAVNO</vt:lpwstr>
  </property>
  <property fmtid="{D5CDD505-2E9C-101B-9397-08002B2CF9AE}" pid="8" name="PM_DisplayValueSecClassificationWithQualifier">
    <vt:lpwstr>ЈАВНО</vt:lpwstr>
  </property>
  <property fmtid="{D5CDD505-2E9C-101B-9397-08002B2CF9AE}" pid="9" name="PM_Qualifier">
    <vt:lpwstr/>
  </property>
  <property fmtid="{D5CDD505-2E9C-101B-9397-08002B2CF9AE}" pid="10" name="PM_Hash_SHA1">
    <vt:lpwstr>7E7F472A999B4F7165DD814A9C8405BFDC56F69B</vt:lpwstr>
  </property>
  <property fmtid="{D5CDD505-2E9C-101B-9397-08002B2CF9AE}" pid="11" name="PM_ProtectiveMarkingImage_Header">
    <vt:lpwstr>C:\Program Files\Common Files\janusNET Shared\janusSEAL\Images\DocumentSlashBlue.png</vt:lpwstr>
  </property>
  <property fmtid="{D5CDD505-2E9C-101B-9397-08002B2CF9AE}" pid="12" name="PM_InsertionValue">
    <vt:lpwstr>JAVNO</vt:lpwstr>
  </property>
  <property fmtid="{D5CDD505-2E9C-101B-9397-08002B2CF9AE}" pid="13" name="PM_ProtectiveMarkingValue_Header">
    <vt:lpwstr>ЈАВНО</vt:lpwstr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NBS</vt:lpwstr>
  </property>
  <property fmtid="{D5CDD505-2E9C-101B-9397-08002B2CF9AE}" pid="16" name="PM_Version">
    <vt:lpwstr>v2</vt:lpwstr>
  </property>
  <property fmtid="{D5CDD505-2E9C-101B-9397-08002B2CF9AE}" pid="17" name="PM_Originating_FileId">
    <vt:lpwstr>D6E7B09E5D104FC4BC8127173822B80F</vt:lpwstr>
  </property>
  <property fmtid="{D5CDD505-2E9C-101B-9397-08002B2CF9AE}" pid="18" name="PM_OriginationTimeStamp">
    <vt:lpwstr>2025-06-06T11:15:45Z</vt:lpwstr>
  </property>
  <property fmtid="{D5CDD505-2E9C-101B-9397-08002B2CF9AE}" pid="19" name="PM_Hash_Version">
    <vt:lpwstr>2016.1</vt:lpwstr>
  </property>
  <property fmtid="{D5CDD505-2E9C-101B-9397-08002B2CF9AE}" pid="20" name="PM_Hash_Salt_Prev">
    <vt:lpwstr>FB04901E00D985E09110A641372F4269</vt:lpwstr>
  </property>
  <property fmtid="{D5CDD505-2E9C-101B-9397-08002B2CF9AE}" pid="21" name="PM_Hash_Salt">
    <vt:lpwstr>FB04901E00D985E09110A641372F4269</vt:lpwstr>
  </property>
  <property fmtid="{D5CDD505-2E9C-101B-9397-08002B2CF9AE}" pid="22" name="_dlc_DocIdItemGuid">
    <vt:lpwstr>5c9d523b-12df-4650-94fb-75a9940fa18d</vt:lpwstr>
  </property>
</Properties>
</file>