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6DA64C5E" w:rsidR="003A053F" w:rsidRDefault="006E04DD" w:rsidP="003A053F">
            <w:r>
              <w:t xml:space="preserve">ISITC 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FAA46BE" w14:textId="77777777" w:rsidR="00622329" w:rsidRDefault="00622329" w:rsidP="003A053F">
      <w:r>
        <w:t>Specify the request type: creation of new code set, update of existing code set, deletion of existing code set.</w:t>
      </w:r>
    </w:p>
    <w:p w14:paraId="7268EB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3CEB36E8" w:rsidR="00622329" w:rsidRPr="00622329" w:rsidRDefault="006525B1" w:rsidP="00851BC7">
            <w:r>
              <w:t xml:space="preserve">Update - </w:t>
            </w:r>
            <w:r w:rsidR="006E04DD">
              <w:t xml:space="preserve">Request to add a new </w:t>
            </w:r>
            <w:r w:rsidR="0093338E">
              <w:t xml:space="preserve">external purpose </w:t>
            </w:r>
            <w:r w:rsidR="006E04DD">
              <w:t xml:space="preserve">code for usage in </w:t>
            </w:r>
            <w:r w:rsidR="0093338E">
              <w:t xml:space="preserve">applicable </w:t>
            </w:r>
            <w:r w:rsidR="006E04DD">
              <w:t xml:space="preserve">cash instruction, </w:t>
            </w:r>
            <w:r w:rsidR="0093338E">
              <w:t xml:space="preserve">and </w:t>
            </w:r>
            <w:r w:rsidR="006E04DD">
              <w:t>confirmation</w:t>
            </w:r>
            <w:r w:rsidR="0093338E">
              <w:t xml:space="preserve"> message suites. </w:t>
            </w:r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9A261F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954175" w14:textId="77777777" w:rsidR="00CE2FCC" w:rsidRDefault="00CE2FCC" w:rsidP="00CE2FCC">
      <w:r w:rsidRPr="00CD0854">
        <w:t>A specific change request form must be completed for each code set to be updated.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B41C2E" w14:paraId="4CE569B0" w14:textId="77777777" w:rsidTr="00087422">
        <w:tc>
          <w:tcPr>
            <w:tcW w:w="8968" w:type="dxa"/>
          </w:tcPr>
          <w:p w14:paraId="1D0D9747" w14:textId="3F367D7A" w:rsidR="00F05597" w:rsidRPr="006B094E" w:rsidRDefault="006E04DD" w:rsidP="00F05597">
            <w:pPr>
              <w:rPr>
                <w:lang w:val="fr-BE"/>
              </w:rPr>
            </w:pPr>
            <w:r w:rsidRPr="006B094E">
              <w:rPr>
                <w:lang w:val="fr-BE"/>
              </w:rPr>
              <w:t xml:space="preserve">ExternalPurpose1Code </w:t>
            </w:r>
          </w:p>
          <w:p w14:paraId="3A32E0C3" w14:textId="71B6C054" w:rsidR="00EA4C93" w:rsidRPr="006B094E" w:rsidRDefault="00DE7631" w:rsidP="00F05597">
            <w:pPr>
              <w:rPr>
                <w:lang w:val="fr-BE"/>
              </w:rPr>
            </w:pPr>
            <w:hyperlink r:id="rId15" w:history="1">
              <w:r w:rsidRPr="006B094E">
                <w:rPr>
                  <w:rStyle w:val="Hyperlink"/>
                  <w:lang w:val="fr-BE"/>
                </w:rPr>
                <w:t>https://www.iso20022.org/sites/default/files/media/file/ExternalCodeSets_XLSX.zip</w:t>
              </w:r>
            </w:hyperlink>
            <w:r w:rsidRPr="006B094E">
              <w:rPr>
                <w:lang w:val="fr-BE"/>
              </w:rPr>
              <w:t xml:space="preserve"> </w:t>
            </w:r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766A9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9E4D0A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087422">
        <w:tc>
          <w:tcPr>
            <w:tcW w:w="8968" w:type="dxa"/>
          </w:tcPr>
          <w:p w14:paraId="02F11BFA" w14:textId="10526DA2" w:rsidR="003A053F" w:rsidRDefault="00CD3E71" w:rsidP="003A053F">
            <w:r>
              <w:t xml:space="preserve">The </w:t>
            </w:r>
            <w:r w:rsidR="00F05597">
              <w:t>external code set</w:t>
            </w:r>
            <w:r>
              <w:t xml:space="preserve"> r</w:t>
            </w:r>
            <w:r w:rsidR="00EA4C93">
              <w:t>equire</w:t>
            </w:r>
            <w:r>
              <w:t>s</w:t>
            </w:r>
            <w:r w:rsidR="00EA4C93">
              <w:t xml:space="preserve"> </w:t>
            </w:r>
            <w:r w:rsidR="0093338E">
              <w:t xml:space="preserve">a </w:t>
            </w:r>
            <w:r w:rsidR="00F05597">
              <w:t>new purpose code</w:t>
            </w:r>
            <w:r>
              <w:t xml:space="preserve"> </w:t>
            </w:r>
            <w:r w:rsidR="00EA4C93">
              <w:t>to be created</w:t>
            </w:r>
            <w:r w:rsidR="007C3DAB">
              <w:t xml:space="preserve"> under ExternalPurpose1Code.  </w:t>
            </w:r>
            <w:r w:rsidR="0093338E">
              <w:t xml:space="preserve"> Proposed code and definition: </w:t>
            </w:r>
          </w:p>
          <w:p w14:paraId="3E538B51" w14:textId="54BA1E40" w:rsidR="009D412C" w:rsidRDefault="00003D4C" w:rsidP="00087422">
            <w:r w:rsidRPr="00003D4C">
              <w:rPr>
                <w:b/>
                <w:bCs/>
              </w:rPr>
              <w:t>MFSR</w:t>
            </w:r>
            <w:r w:rsidRPr="00003D4C">
              <w:rPr>
                <w:b/>
                <w:bCs/>
              </w:rPr>
              <w:tab/>
              <w:t xml:space="preserve">          </w:t>
            </w:r>
            <w:r w:rsidRPr="00003D4C">
              <w:t>MutualFund</w:t>
            </w:r>
            <w:r>
              <w:t>Subscription</w:t>
            </w:r>
            <w:r w:rsidRPr="00003D4C">
              <w:t>Redemption</w:t>
            </w:r>
            <w:r w:rsidRPr="00003D4C">
              <w:tab/>
              <w:t xml:space="preserve">                                                                  Payment related to shares settlement of a</w:t>
            </w:r>
            <w:r>
              <w:t xml:space="preserve"> subscription or</w:t>
            </w:r>
            <w:r w:rsidRPr="00003D4C">
              <w:t xml:space="preserve"> redemption order</w:t>
            </w:r>
          </w:p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80CFC1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30CAA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41F1269B" w:rsidR="003A053F" w:rsidRDefault="00C5546B" w:rsidP="00423B72">
            <w:r>
              <w:t>Next possible quarterly published in requested.</w:t>
            </w:r>
            <w:r w:rsidR="00CD3E71">
              <w:t xml:space="preserve"> </w:t>
            </w:r>
          </w:p>
        </w:tc>
      </w:tr>
    </w:tbl>
    <w:p w14:paraId="2E0D908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6EB8F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D36B5A6" w14:textId="77777777" w:rsidR="003A053F" w:rsidRPr="003A053F" w:rsidRDefault="003A053F" w:rsidP="003A053F"/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77777777" w:rsidR="00916A80" w:rsidRPr="00CD0854" w:rsidRDefault="00916A80" w:rsidP="003A053F"/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0"/>
    </w:tbl>
    <w:p w14:paraId="74CDA436" w14:textId="77777777" w:rsidR="003A053F" w:rsidRDefault="003A053F" w:rsidP="003A053F"/>
    <w:p w14:paraId="10219A11" w14:textId="77777777" w:rsidR="00C41DDB" w:rsidRPr="00CD0854" w:rsidRDefault="00C41DDB" w:rsidP="003A053F">
      <w:r w:rsidRPr="00CD0854">
        <w:t>Comments:</w:t>
      </w:r>
    </w:p>
    <w:p w14:paraId="742027C2" w14:textId="77777777" w:rsidR="00C41DDB" w:rsidRDefault="00C41DDB" w:rsidP="003A053F"/>
    <w:p w14:paraId="10A2366A" w14:textId="77777777" w:rsidR="003A053F" w:rsidRPr="00CD0854" w:rsidRDefault="003A053F" w:rsidP="003A053F"/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6361141E" w14:textId="77777777" w:rsidR="00D843BF" w:rsidRDefault="00D843B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default" r:id="rId16"/>
          <w:footerReference w:type="even" r:id="rId17"/>
          <w:footerReference w:type="defaul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3782"/>
        <w:gridCol w:w="3769"/>
        <w:gridCol w:w="5651"/>
      </w:tblGrid>
      <w:tr w:rsidR="00003D4C" w:rsidRPr="00AF0DB5" w14:paraId="13530729" w14:textId="77777777" w:rsidTr="00003D4C">
        <w:trPr>
          <w:trHeight w:val="300"/>
        </w:trPr>
        <w:tc>
          <w:tcPr>
            <w:tcW w:w="1012" w:type="dxa"/>
          </w:tcPr>
          <w:p w14:paraId="38A41BE2" w14:textId="77777777" w:rsidR="00003D4C" w:rsidRDefault="00003D4C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CE7E1A" w14:textId="77777777" w:rsidR="00003D4C" w:rsidRPr="00AF0DB5" w:rsidRDefault="00003D4C" w:rsidP="003A053F">
            <w:r>
              <w:t>Code Value</w:t>
            </w:r>
          </w:p>
        </w:tc>
        <w:tc>
          <w:tcPr>
            <w:tcW w:w="3782" w:type="dxa"/>
            <w:shd w:val="clear" w:color="auto" w:fill="auto"/>
            <w:noWrap/>
            <w:hideMark/>
          </w:tcPr>
          <w:p w14:paraId="2EC86C7C" w14:textId="77777777" w:rsidR="00003D4C" w:rsidRPr="00AF0DB5" w:rsidRDefault="00003D4C" w:rsidP="003A053F">
            <w:r w:rsidRPr="00AF0DB5">
              <w:t>Code Name</w:t>
            </w:r>
          </w:p>
        </w:tc>
        <w:tc>
          <w:tcPr>
            <w:tcW w:w="3769" w:type="dxa"/>
            <w:shd w:val="clear" w:color="auto" w:fill="auto"/>
            <w:noWrap/>
            <w:hideMark/>
          </w:tcPr>
          <w:p w14:paraId="59F69DFF" w14:textId="77777777" w:rsidR="00003D4C" w:rsidRPr="00AF0DB5" w:rsidRDefault="00003D4C" w:rsidP="003A053F">
            <w:r w:rsidRPr="00AF0DB5">
              <w:t>Code Definition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BB82AE8" w14:textId="77777777" w:rsidR="00003D4C" w:rsidRPr="00AF0DB5" w:rsidRDefault="00003D4C" w:rsidP="003A053F">
            <w:r w:rsidRPr="00AF0DB5">
              <w:t>Additional Information</w:t>
            </w:r>
          </w:p>
        </w:tc>
      </w:tr>
      <w:tr w:rsidR="00003D4C" w:rsidRPr="00AF0DB5" w14:paraId="5CDB0CD3" w14:textId="77777777" w:rsidTr="00003D4C">
        <w:trPr>
          <w:trHeight w:val="300"/>
        </w:trPr>
        <w:tc>
          <w:tcPr>
            <w:tcW w:w="1012" w:type="dxa"/>
            <w:shd w:val="clear" w:color="auto" w:fill="auto"/>
          </w:tcPr>
          <w:p w14:paraId="7346738D" w14:textId="2F83F7FF" w:rsidR="00003D4C" w:rsidRPr="00F67F85" w:rsidRDefault="00003D4C" w:rsidP="003A053F">
            <w:r w:rsidRPr="00F67F85">
              <w:t>Addition</w:t>
            </w:r>
            <w:r w:rsidRPr="00F67F85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0CBE93F" w14:textId="083F06CA" w:rsidR="00003D4C" w:rsidRPr="00F67F85" w:rsidRDefault="00003D4C" w:rsidP="003A053F">
            <w:r>
              <w:t>MFSR</w:t>
            </w:r>
          </w:p>
        </w:tc>
        <w:tc>
          <w:tcPr>
            <w:tcW w:w="3782" w:type="dxa"/>
            <w:shd w:val="clear" w:color="auto" w:fill="auto"/>
            <w:noWrap/>
            <w:hideMark/>
          </w:tcPr>
          <w:p w14:paraId="59C00DFF" w14:textId="181BCDFB" w:rsidR="00003D4C" w:rsidRPr="00F67F85" w:rsidRDefault="00003D4C" w:rsidP="003A053F">
            <w:r w:rsidRPr="00003D4C">
              <w:t>MutualFundSubscription</w:t>
            </w:r>
            <w:r>
              <w:t>Redemption</w:t>
            </w:r>
            <w:r w:rsidRPr="00003D4C">
              <w:t xml:space="preserve">                                             </w:t>
            </w:r>
          </w:p>
        </w:tc>
        <w:tc>
          <w:tcPr>
            <w:tcW w:w="3769" w:type="dxa"/>
            <w:shd w:val="clear" w:color="auto" w:fill="auto"/>
            <w:noWrap/>
            <w:hideMark/>
          </w:tcPr>
          <w:p w14:paraId="37E5D012" w14:textId="04AD8FB7" w:rsidR="00003D4C" w:rsidRPr="00F67F85" w:rsidRDefault="00003D4C" w:rsidP="003A053F">
            <w:r w:rsidRPr="00003D4C">
              <w:t>Payment related to shares settlement of a subscription or redemption order</w:t>
            </w:r>
            <w:r w:rsidR="00A357E7">
              <w:t>.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B39360A" w14:textId="1E82706F" w:rsidR="00003D4C" w:rsidRPr="00F67F85" w:rsidRDefault="00003D4C" w:rsidP="00C26092"/>
        </w:tc>
      </w:tr>
      <w:tr w:rsidR="00003D4C" w:rsidRPr="00AF0DB5" w14:paraId="383B344A" w14:textId="77777777" w:rsidTr="00003D4C">
        <w:trPr>
          <w:trHeight w:val="300"/>
        </w:trPr>
        <w:tc>
          <w:tcPr>
            <w:tcW w:w="1012" w:type="dxa"/>
          </w:tcPr>
          <w:p w14:paraId="5A87E9C5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2B2012B8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087AE2C1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6D59CBA5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2A3E6F29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3F94EEC" w14:textId="77777777" w:rsidTr="00003D4C">
        <w:trPr>
          <w:trHeight w:val="300"/>
        </w:trPr>
        <w:tc>
          <w:tcPr>
            <w:tcW w:w="1012" w:type="dxa"/>
          </w:tcPr>
          <w:p w14:paraId="5251BDCB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24EAF674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64FD9495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6F3A0D2A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2FD7C6FB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F14C6AE" w14:textId="77777777" w:rsidTr="00003D4C">
        <w:trPr>
          <w:trHeight w:val="300"/>
        </w:trPr>
        <w:tc>
          <w:tcPr>
            <w:tcW w:w="1012" w:type="dxa"/>
          </w:tcPr>
          <w:p w14:paraId="0E556F02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7E9046D6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7FFA78E6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46FD04D1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0EC0A208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226F111" w14:textId="77777777" w:rsidTr="00003D4C">
        <w:trPr>
          <w:trHeight w:val="300"/>
        </w:trPr>
        <w:tc>
          <w:tcPr>
            <w:tcW w:w="1012" w:type="dxa"/>
          </w:tcPr>
          <w:p w14:paraId="2B16B669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2160B2A3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15B1DE8D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63B377B3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6EE27ECA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D99F2C7" w14:textId="77777777" w:rsidTr="00003D4C">
        <w:trPr>
          <w:trHeight w:val="300"/>
        </w:trPr>
        <w:tc>
          <w:tcPr>
            <w:tcW w:w="1012" w:type="dxa"/>
          </w:tcPr>
          <w:p w14:paraId="2AFAB906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6F98D639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555F3EA5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41F3162F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0EC09828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17F10593" w14:textId="77777777" w:rsidTr="00003D4C">
        <w:trPr>
          <w:trHeight w:val="300"/>
        </w:trPr>
        <w:tc>
          <w:tcPr>
            <w:tcW w:w="1012" w:type="dxa"/>
          </w:tcPr>
          <w:p w14:paraId="66037144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2D1D27A7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5287055D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20E59681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79825482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0AA23748" w14:textId="77777777" w:rsidTr="00003D4C">
        <w:trPr>
          <w:trHeight w:val="300"/>
        </w:trPr>
        <w:tc>
          <w:tcPr>
            <w:tcW w:w="1012" w:type="dxa"/>
          </w:tcPr>
          <w:p w14:paraId="146FA61B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1A441B26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41D24344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3A6B65F7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6317298F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7EE92B19" w14:textId="77777777" w:rsidTr="00003D4C">
        <w:trPr>
          <w:trHeight w:val="300"/>
        </w:trPr>
        <w:tc>
          <w:tcPr>
            <w:tcW w:w="1012" w:type="dxa"/>
          </w:tcPr>
          <w:p w14:paraId="0C2F80F4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1572C22C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6E8FC7EE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1CF5ED46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065B7D78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160A475B" w14:textId="77777777" w:rsidTr="00003D4C">
        <w:trPr>
          <w:trHeight w:val="300"/>
        </w:trPr>
        <w:tc>
          <w:tcPr>
            <w:tcW w:w="1012" w:type="dxa"/>
          </w:tcPr>
          <w:p w14:paraId="52275B5D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4AE8CD3C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60165774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5425E31E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6C15A93C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  <w:tr w:rsidR="00003D4C" w:rsidRPr="00AF0DB5" w14:paraId="21E88C17" w14:textId="77777777" w:rsidTr="00003D4C">
        <w:trPr>
          <w:trHeight w:val="300"/>
        </w:trPr>
        <w:tc>
          <w:tcPr>
            <w:tcW w:w="1012" w:type="dxa"/>
          </w:tcPr>
          <w:p w14:paraId="2360188C" w14:textId="77777777" w:rsidR="00003D4C" w:rsidRPr="00981063" w:rsidRDefault="00003D4C" w:rsidP="003A053F"/>
        </w:tc>
        <w:tc>
          <w:tcPr>
            <w:tcW w:w="917" w:type="dxa"/>
            <w:shd w:val="clear" w:color="auto" w:fill="auto"/>
            <w:noWrap/>
          </w:tcPr>
          <w:p w14:paraId="389A65F6" w14:textId="77777777" w:rsidR="00003D4C" w:rsidRPr="00981063" w:rsidRDefault="00003D4C" w:rsidP="003A053F"/>
        </w:tc>
        <w:tc>
          <w:tcPr>
            <w:tcW w:w="3782" w:type="dxa"/>
            <w:shd w:val="clear" w:color="auto" w:fill="auto"/>
            <w:noWrap/>
          </w:tcPr>
          <w:p w14:paraId="16466390" w14:textId="77777777" w:rsidR="00003D4C" w:rsidRPr="00981063" w:rsidRDefault="00003D4C" w:rsidP="003A053F"/>
        </w:tc>
        <w:tc>
          <w:tcPr>
            <w:tcW w:w="3769" w:type="dxa"/>
            <w:shd w:val="clear" w:color="auto" w:fill="auto"/>
            <w:noWrap/>
          </w:tcPr>
          <w:p w14:paraId="256652F2" w14:textId="77777777" w:rsidR="00003D4C" w:rsidRPr="00981063" w:rsidRDefault="00003D4C" w:rsidP="003A053F"/>
        </w:tc>
        <w:tc>
          <w:tcPr>
            <w:tcW w:w="5651" w:type="dxa"/>
            <w:shd w:val="clear" w:color="auto" w:fill="auto"/>
            <w:noWrap/>
          </w:tcPr>
          <w:p w14:paraId="5A2A4010" w14:textId="77777777" w:rsidR="00003D4C" w:rsidRPr="00D740A6" w:rsidRDefault="00003D4C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76D" w14:textId="77777777" w:rsidR="008A5678" w:rsidRDefault="008A5678" w:rsidP="003A053F">
      <w:r>
        <w:separator/>
      </w:r>
    </w:p>
  </w:endnote>
  <w:endnote w:type="continuationSeparator" w:id="0">
    <w:p w14:paraId="4FCE4071" w14:textId="77777777" w:rsidR="008A5678" w:rsidRDefault="008A567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BDC8" w14:textId="43105EBD" w:rsidR="00087422" w:rsidRDefault="00087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0F51E6" wp14:editId="58515D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450006844" name="Text Box 2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B568E" w14:textId="78044E1D" w:rsidR="00087422" w:rsidRPr="00087422" w:rsidRDefault="00087422" w:rsidP="00087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87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F51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Limited Access" style="position:absolute;margin-left:0;margin-top:0;width:188.5pt;height:3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" filled="f" stroked="f">
              <v:textbox style="mso-fit-shape-to-text:t" inset="20pt,0,0,15pt">
                <w:txbxContent>
                  <w:p w14:paraId="320B568E" w14:textId="78044E1D" w:rsidR="00087422" w:rsidRPr="00087422" w:rsidRDefault="00087422" w:rsidP="00087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87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0CD" w14:textId="4FFC004C" w:rsidR="00CC5C74" w:rsidRDefault="00696906" w:rsidP="003A053F">
    <w:pPr>
      <w:pStyle w:val="Footer"/>
    </w:pPr>
    <w:fldSimple w:instr=" FILENAME   \* MERGEFORMAT ">
      <w:r w:rsidR="00355AD0">
        <w:rPr>
          <w:noProof/>
        </w:rPr>
        <w:t>CR1531_ISITC_ExtPurposeCode_v1.docx</w:t>
      </w:r>
    </w:fldSimple>
    <w:r w:rsidR="00FE72CD">
      <w:fldChar w:fldCharType="begin"/>
    </w:r>
    <w:r w:rsidR="00FE72CD">
      <w:instrText xml:space="preserve"> FILENAME </w:instrText>
    </w:r>
    <w:r w:rsidR="00FE72CD">
      <w:fldChar w:fldCharType="separate"/>
    </w:r>
    <w:r w:rsidR="00FE72CD"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C0908">
      <w:rPr>
        <w:i/>
        <w:shd w:val="clear" w:color="auto" w:fill="E7E6E6"/>
      </w:rPr>
      <w:t>ISITC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F05597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A60A" w14:textId="44BB6735" w:rsidR="00087422" w:rsidRDefault="00087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733E42" wp14:editId="635A28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847362135" name="Text Box 1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6302B" w14:textId="5EA2D383" w:rsidR="00087422" w:rsidRPr="00087422" w:rsidRDefault="00087422" w:rsidP="00087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87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3E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Limited Access" style="position:absolute;margin-left:0;margin-top:0;width:188.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" filled="f" stroked="f">
              <v:textbox style="mso-fit-shape-to-text:t" inset="20pt,0,0,15pt">
                <w:txbxContent>
                  <w:p w14:paraId="6BF6302B" w14:textId="5EA2D383" w:rsidR="00087422" w:rsidRPr="00087422" w:rsidRDefault="00087422" w:rsidP="00087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874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AC84" w14:textId="77777777" w:rsidR="008A5678" w:rsidRDefault="008A5678" w:rsidP="003A053F">
      <w:r>
        <w:separator/>
      </w:r>
    </w:p>
  </w:footnote>
  <w:footnote w:type="continuationSeparator" w:id="0">
    <w:p w14:paraId="01FECE96" w14:textId="77777777" w:rsidR="008A5678" w:rsidRDefault="008A567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CEBC" w14:textId="6AEEB9F3" w:rsidR="006B094E" w:rsidRPr="006B094E" w:rsidRDefault="006B094E">
    <w:pPr>
      <w:pStyle w:val="Header"/>
      <w:rPr>
        <w:lang w:val="en-GB"/>
      </w:rPr>
    </w:pPr>
    <w:r>
      <w:rPr>
        <w:lang w:val="en-GB"/>
      </w:rPr>
      <w:t xml:space="preserve">RA ID: </w:t>
    </w:r>
    <w:r w:rsidR="00355AD0">
      <w:rPr>
        <w:lang w:val="en-GB"/>
      </w:rPr>
      <w:t>CR1531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1487">
    <w:abstractNumId w:val="2"/>
  </w:num>
  <w:num w:numId="2" w16cid:durableId="2101563193">
    <w:abstractNumId w:val="0"/>
  </w:num>
  <w:num w:numId="3" w16cid:durableId="1564290129">
    <w:abstractNumId w:val="1"/>
  </w:num>
  <w:num w:numId="4" w16cid:durableId="672757123">
    <w:abstractNumId w:val="3"/>
  </w:num>
  <w:num w:numId="5" w16cid:durableId="1115100442">
    <w:abstractNumId w:val="24"/>
  </w:num>
  <w:num w:numId="6" w16cid:durableId="1747999224">
    <w:abstractNumId w:val="13"/>
  </w:num>
  <w:num w:numId="7" w16cid:durableId="1044792761">
    <w:abstractNumId w:val="17"/>
  </w:num>
  <w:num w:numId="8" w16cid:durableId="682366945">
    <w:abstractNumId w:val="14"/>
  </w:num>
  <w:num w:numId="9" w16cid:durableId="1219442815">
    <w:abstractNumId w:val="23"/>
  </w:num>
  <w:num w:numId="10" w16cid:durableId="514197083">
    <w:abstractNumId w:val="5"/>
  </w:num>
  <w:num w:numId="11" w16cid:durableId="1709796861">
    <w:abstractNumId w:val="10"/>
  </w:num>
  <w:num w:numId="12" w16cid:durableId="694888630">
    <w:abstractNumId w:val="15"/>
  </w:num>
  <w:num w:numId="13" w16cid:durableId="1160265851">
    <w:abstractNumId w:val="4"/>
  </w:num>
  <w:num w:numId="14" w16cid:durableId="348868915">
    <w:abstractNumId w:val="9"/>
  </w:num>
  <w:num w:numId="15" w16cid:durableId="861896011">
    <w:abstractNumId w:val="19"/>
  </w:num>
  <w:num w:numId="16" w16cid:durableId="1550989993">
    <w:abstractNumId w:val="18"/>
  </w:num>
  <w:num w:numId="17" w16cid:durableId="1512378624">
    <w:abstractNumId w:val="7"/>
  </w:num>
  <w:num w:numId="18" w16cid:durableId="561405578">
    <w:abstractNumId w:val="25"/>
  </w:num>
  <w:num w:numId="19" w16cid:durableId="881863942">
    <w:abstractNumId w:val="6"/>
  </w:num>
  <w:num w:numId="20" w16cid:durableId="807012944">
    <w:abstractNumId w:val="21"/>
  </w:num>
  <w:num w:numId="21" w16cid:durableId="772558563">
    <w:abstractNumId w:val="27"/>
  </w:num>
  <w:num w:numId="22" w16cid:durableId="1255820632">
    <w:abstractNumId w:val="26"/>
  </w:num>
  <w:num w:numId="23" w16cid:durableId="1548641917">
    <w:abstractNumId w:val="12"/>
  </w:num>
  <w:num w:numId="24" w16cid:durableId="1697461178">
    <w:abstractNumId w:val="22"/>
  </w:num>
  <w:num w:numId="25" w16cid:durableId="1628733231">
    <w:abstractNumId w:val="11"/>
  </w:num>
  <w:num w:numId="26" w16cid:durableId="1971129944">
    <w:abstractNumId w:val="8"/>
  </w:num>
  <w:num w:numId="27" w16cid:durableId="525214816">
    <w:abstractNumId w:val="16"/>
  </w:num>
  <w:num w:numId="28" w16cid:durableId="19647992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3D4C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7422"/>
    <w:rsid w:val="000952AD"/>
    <w:rsid w:val="000A172E"/>
    <w:rsid w:val="000A20E4"/>
    <w:rsid w:val="000A3B4B"/>
    <w:rsid w:val="000B65C7"/>
    <w:rsid w:val="000B6A70"/>
    <w:rsid w:val="000C015D"/>
    <w:rsid w:val="000E2471"/>
    <w:rsid w:val="000E7941"/>
    <w:rsid w:val="000F3C8B"/>
    <w:rsid w:val="000F43E3"/>
    <w:rsid w:val="000F659B"/>
    <w:rsid w:val="000F65D1"/>
    <w:rsid w:val="00101212"/>
    <w:rsid w:val="00101D5F"/>
    <w:rsid w:val="00105754"/>
    <w:rsid w:val="00114F60"/>
    <w:rsid w:val="00122199"/>
    <w:rsid w:val="00131072"/>
    <w:rsid w:val="00142F00"/>
    <w:rsid w:val="0014379C"/>
    <w:rsid w:val="00153ED1"/>
    <w:rsid w:val="00163DB3"/>
    <w:rsid w:val="00166EDD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EB1"/>
    <w:rsid w:val="00255603"/>
    <w:rsid w:val="002711E6"/>
    <w:rsid w:val="00275740"/>
    <w:rsid w:val="002904C8"/>
    <w:rsid w:val="002A04E0"/>
    <w:rsid w:val="002B0567"/>
    <w:rsid w:val="002D21BD"/>
    <w:rsid w:val="002D43B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BAE"/>
    <w:rsid w:val="00324C6F"/>
    <w:rsid w:val="00332E8F"/>
    <w:rsid w:val="00336209"/>
    <w:rsid w:val="00336ED6"/>
    <w:rsid w:val="003413BC"/>
    <w:rsid w:val="00355AD0"/>
    <w:rsid w:val="00360300"/>
    <w:rsid w:val="003743F7"/>
    <w:rsid w:val="00380928"/>
    <w:rsid w:val="00386B78"/>
    <w:rsid w:val="003A053F"/>
    <w:rsid w:val="003A3D7D"/>
    <w:rsid w:val="003B0233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870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A4AA5"/>
    <w:rsid w:val="004B5A22"/>
    <w:rsid w:val="004C0908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40B5"/>
    <w:rsid w:val="00585EA8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25B1"/>
    <w:rsid w:val="006643DC"/>
    <w:rsid w:val="006935EA"/>
    <w:rsid w:val="00696906"/>
    <w:rsid w:val="006A02BC"/>
    <w:rsid w:val="006A799E"/>
    <w:rsid w:val="006A7B96"/>
    <w:rsid w:val="006B094E"/>
    <w:rsid w:val="006B20DC"/>
    <w:rsid w:val="006D4A37"/>
    <w:rsid w:val="006E04DD"/>
    <w:rsid w:val="006F2DBB"/>
    <w:rsid w:val="00706604"/>
    <w:rsid w:val="007118C4"/>
    <w:rsid w:val="00723DE0"/>
    <w:rsid w:val="0073061B"/>
    <w:rsid w:val="00732595"/>
    <w:rsid w:val="0074349F"/>
    <w:rsid w:val="00746F46"/>
    <w:rsid w:val="007479C1"/>
    <w:rsid w:val="0075466C"/>
    <w:rsid w:val="00774921"/>
    <w:rsid w:val="00783891"/>
    <w:rsid w:val="00785283"/>
    <w:rsid w:val="00792693"/>
    <w:rsid w:val="007B3927"/>
    <w:rsid w:val="007C3DAB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593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5678"/>
    <w:rsid w:val="008A7F65"/>
    <w:rsid w:val="008B29D8"/>
    <w:rsid w:val="008B790F"/>
    <w:rsid w:val="008F54DE"/>
    <w:rsid w:val="008F5C90"/>
    <w:rsid w:val="00906C6A"/>
    <w:rsid w:val="00914273"/>
    <w:rsid w:val="00916A80"/>
    <w:rsid w:val="009279BF"/>
    <w:rsid w:val="0093338E"/>
    <w:rsid w:val="00937D26"/>
    <w:rsid w:val="00942150"/>
    <w:rsid w:val="00951C86"/>
    <w:rsid w:val="00956D7A"/>
    <w:rsid w:val="00961557"/>
    <w:rsid w:val="00966046"/>
    <w:rsid w:val="009770EE"/>
    <w:rsid w:val="00981063"/>
    <w:rsid w:val="009C1445"/>
    <w:rsid w:val="009D412C"/>
    <w:rsid w:val="00A1445B"/>
    <w:rsid w:val="00A21B8D"/>
    <w:rsid w:val="00A25B84"/>
    <w:rsid w:val="00A357E7"/>
    <w:rsid w:val="00A46877"/>
    <w:rsid w:val="00A47C6F"/>
    <w:rsid w:val="00A5492F"/>
    <w:rsid w:val="00A60DC3"/>
    <w:rsid w:val="00A60E56"/>
    <w:rsid w:val="00A91F56"/>
    <w:rsid w:val="00AA206E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2DA"/>
    <w:rsid w:val="00B21761"/>
    <w:rsid w:val="00B307A7"/>
    <w:rsid w:val="00B30D86"/>
    <w:rsid w:val="00B41C2E"/>
    <w:rsid w:val="00B44DEE"/>
    <w:rsid w:val="00B45490"/>
    <w:rsid w:val="00B5520C"/>
    <w:rsid w:val="00B6609E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C51B0"/>
    <w:rsid w:val="00BD6786"/>
    <w:rsid w:val="00C06496"/>
    <w:rsid w:val="00C122AE"/>
    <w:rsid w:val="00C1600F"/>
    <w:rsid w:val="00C17665"/>
    <w:rsid w:val="00C26092"/>
    <w:rsid w:val="00C30551"/>
    <w:rsid w:val="00C32DF8"/>
    <w:rsid w:val="00C41DDB"/>
    <w:rsid w:val="00C46C5A"/>
    <w:rsid w:val="00C52ABE"/>
    <w:rsid w:val="00C53715"/>
    <w:rsid w:val="00C5546B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3E71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DE7631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4C93"/>
    <w:rsid w:val="00EB2786"/>
    <w:rsid w:val="00EB589C"/>
    <w:rsid w:val="00EC4454"/>
    <w:rsid w:val="00ED1FC8"/>
    <w:rsid w:val="00ED43BB"/>
    <w:rsid w:val="00EF1E93"/>
    <w:rsid w:val="00EF3F75"/>
    <w:rsid w:val="00EF6661"/>
    <w:rsid w:val="00F05597"/>
    <w:rsid w:val="00F25441"/>
    <w:rsid w:val="00F260BE"/>
    <w:rsid w:val="00F33643"/>
    <w:rsid w:val="00F34C66"/>
    <w:rsid w:val="00F3743B"/>
    <w:rsid w:val="00F56866"/>
    <w:rsid w:val="00F62915"/>
    <w:rsid w:val="00F62A6F"/>
    <w:rsid w:val="00F6410E"/>
    <w:rsid w:val="00F67F85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A59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rasile@statestree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so20022.org/sites/default/files/media/file/ExternalCodeSets_XLSX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MSKTH6SNCJSU-234293521-45251</_dlc_DocId>
    <_dlc_DocIdUrl xmlns="806285ac-449a-4fb1-8311-58d88e150cc7">
      <Url>https://swiftcorp.sharepoint.com/sites/ps-ow-standards team/_layouts/15/DocIdRedir.aspx?ID=MSKTH6SNCJSU-234293521-45251</Url>
      <Description>MSKTH6SNCJSU-234293521-45251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51FA-20B4-4769-98AD-4A7D842C79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C9F9DD-A2C5-4CD8-B2C0-BD5DDA6AE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ABB13-D1E9-465D-B608-59F62F8812DC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4.xml><?xml version="1.0" encoding="utf-8"?>
<ds:datastoreItem xmlns:ds="http://schemas.openxmlformats.org/officeDocument/2006/customXml" ds:itemID="{22FA4E47-D50E-4E64-A424-969BDE2C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797FA7-D5CD-4BB1-92AE-C5EF4AFDE3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02a21f-30de-4fd1-b547-e7d4361e1fc9}" enabled="1" method="Privileged" siteId="{3f0bdd77-1711-49bc-9b8c-6f2ba3e1c085}" removed="0"/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661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4722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2025-08-14T08:05:00Z</dcterms:created>
  <dcterms:modified xsi:type="dcterms:W3CDTF">2025-08-14T08:06:00Z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3281b857,1ad28f3c,12ab08ef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Limited Access</vt:lpwstr>
  </property>
  <property fmtid="{D5CDD505-2E9C-101B-9397-08002B2CF9AE}" pid="5" name="ContentTypeId">
    <vt:lpwstr>0x010100FA5E47E012EAA240A32F04A8870061BA</vt:lpwstr>
  </property>
  <property fmtid="{D5CDD505-2E9C-101B-9397-08002B2CF9AE}" pid="6" name="_dlc_DocIdItemGuid">
    <vt:lpwstr>444663a2-83c2-4d13-a2a7-ed72adab8612</vt:lpwstr>
  </property>
  <property fmtid="{D5CDD505-2E9C-101B-9397-08002B2CF9AE}" pid="7" name="MediaServiceImageTags">
    <vt:lpwstr/>
  </property>
</Properties>
</file>