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90468" w14:textId="77777777" w:rsidR="00865C2F" w:rsidRPr="00B479C5" w:rsidRDefault="00DD37B4" w:rsidP="00865C2F">
      <w:pPr>
        <w:jc w:val="center"/>
        <w:rPr>
          <w:b/>
          <w:smallCaps/>
          <w:noProof/>
          <w:szCs w:val="24"/>
          <w:lang w:val="en-GB"/>
        </w:rPr>
      </w:pPr>
      <w:r w:rsidRPr="00B479C5">
        <w:rPr>
          <w:b/>
          <w:smallCaps/>
          <w:noProof/>
          <w:szCs w:val="24"/>
          <w:lang w:val="en-GB"/>
        </w:rPr>
        <w:t>Change Request</w:t>
      </w:r>
    </w:p>
    <w:p w14:paraId="7FFAC918" w14:textId="77777777" w:rsidR="00F91F93" w:rsidRPr="00B479C5" w:rsidRDefault="00324C6F" w:rsidP="00865C2F">
      <w:pPr>
        <w:jc w:val="center"/>
        <w:rPr>
          <w:b/>
          <w:smallCaps/>
          <w:noProof/>
          <w:szCs w:val="24"/>
          <w:lang w:val="en-GB"/>
        </w:rPr>
      </w:pPr>
      <w:r w:rsidRPr="00B479C5">
        <w:rPr>
          <w:b/>
          <w:smallCaps/>
          <w:noProof/>
          <w:szCs w:val="24"/>
          <w:lang w:val="en-GB"/>
        </w:rPr>
        <w:t xml:space="preserve">for the update of </w:t>
      </w:r>
      <w:r w:rsidR="00865C2F" w:rsidRPr="00B479C5">
        <w:rPr>
          <w:b/>
          <w:smallCaps/>
          <w:noProof/>
          <w:szCs w:val="24"/>
          <w:lang w:val="en-GB"/>
        </w:rPr>
        <w:t>ISO 20022 financial repository</w:t>
      </w:r>
      <w:r w:rsidR="00DD37B4" w:rsidRPr="00B479C5">
        <w:rPr>
          <w:b/>
          <w:smallCaps/>
          <w:noProof/>
          <w:szCs w:val="24"/>
          <w:lang w:val="en-GB"/>
        </w:rPr>
        <w:t xml:space="preserve"> items</w:t>
      </w:r>
    </w:p>
    <w:p w14:paraId="53018A37" w14:textId="77777777" w:rsidR="00577BCC" w:rsidRPr="00B479C5" w:rsidRDefault="00865C2F" w:rsidP="00865C2F">
      <w:pPr>
        <w:rPr>
          <w:i/>
          <w:noProof/>
          <w:sz w:val="20"/>
          <w:lang w:val="en-GB"/>
        </w:rPr>
      </w:pPr>
      <w:r w:rsidRPr="00B479C5">
        <w:rPr>
          <w:i/>
          <w:noProof/>
          <w:sz w:val="20"/>
          <w:lang w:val="en-GB"/>
        </w:rPr>
        <w:t xml:space="preserve">Note: the purpose of this document is to give guidelines to </w:t>
      </w:r>
      <w:r w:rsidR="00E928F1" w:rsidRPr="00B479C5">
        <w:rPr>
          <w:i/>
          <w:noProof/>
          <w:sz w:val="20"/>
          <w:lang w:val="en-GB"/>
        </w:rPr>
        <w:t xml:space="preserve">parties </w:t>
      </w:r>
      <w:r w:rsidR="00706604" w:rsidRPr="00B479C5">
        <w:rPr>
          <w:i/>
          <w:noProof/>
          <w:sz w:val="20"/>
          <w:lang w:val="en-GB"/>
        </w:rPr>
        <w:t>who</w:t>
      </w:r>
      <w:r w:rsidR="00E928F1" w:rsidRPr="00B479C5">
        <w:rPr>
          <w:i/>
          <w:noProof/>
          <w:sz w:val="20"/>
          <w:lang w:val="en-GB"/>
        </w:rPr>
        <w:t xml:space="preserve"> want to introduce a request to change </w:t>
      </w:r>
      <w:r w:rsidR="00DD37B4" w:rsidRPr="00B479C5">
        <w:rPr>
          <w:i/>
          <w:noProof/>
          <w:sz w:val="20"/>
          <w:lang w:val="en-GB"/>
        </w:rPr>
        <w:t>a</w:t>
      </w:r>
      <w:r w:rsidR="00E928F1" w:rsidRPr="00B479C5">
        <w:rPr>
          <w:i/>
          <w:noProof/>
          <w:sz w:val="20"/>
          <w:lang w:val="en-GB"/>
        </w:rPr>
        <w:t>n</w:t>
      </w:r>
      <w:r w:rsidR="00DD37B4" w:rsidRPr="00B479C5">
        <w:rPr>
          <w:i/>
          <w:noProof/>
          <w:sz w:val="20"/>
          <w:lang w:val="en-GB"/>
        </w:rPr>
        <w:t xml:space="preserve"> </w:t>
      </w:r>
      <w:r w:rsidRPr="00B479C5">
        <w:rPr>
          <w:i/>
          <w:noProof/>
          <w:sz w:val="20"/>
          <w:lang w:val="en-GB"/>
        </w:rPr>
        <w:t xml:space="preserve">existing </w:t>
      </w:r>
      <w:r w:rsidR="00324C6F" w:rsidRPr="00B479C5">
        <w:rPr>
          <w:i/>
          <w:noProof/>
          <w:sz w:val="20"/>
          <w:lang w:val="en-GB"/>
        </w:rPr>
        <w:t>ISO 20022</w:t>
      </w:r>
      <w:r w:rsidRPr="00B479C5">
        <w:rPr>
          <w:i/>
          <w:noProof/>
          <w:sz w:val="20"/>
          <w:lang w:val="en-GB"/>
        </w:rPr>
        <w:t xml:space="preserve"> message</w:t>
      </w:r>
      <w:r w:rsidR="00E928F1" w:rsidRPr="00B479C5">
        <w:rPr>
          <w:i/>
          <w:noProof/>
          <w:sz w:val="20"/>
          <w:lang w:val="en-GB"/>
        </w:rPr>
        <w:t>(</w:t>
      </w:r>
      <w:r w:rsidRPr="00B479C5">
        <w:rPr>
          <w:i/>
          <w:noProof/>
          <w:sz w:val="20"/>
          <w:lang w:val="en-GB"/>
        </w:rPr>
        <w:t>s</w:t>
      </w:r>
      <w:r w:rsidR="00E928F1" w:rsidRPr="00B479C5">
        <w:rPr>
          <w:i/>
          <w:noProof/>
          <w:sz w:val="20"/>
          <w:lang w:val="en-GB"/>
        </w:rPr>
        <w:t>)</w:t>
      </w:r>
      <w:r w:rsidRPr="00B479C5">
        <w:rPr>
          <w:i/>
          <w:noProof/>
          <w:sz w:val="20"/>
          <w:lang w:val="en-GB"/>
        </w:rPr>
        <w:t xml:space="preserve">, or </w:t>
      </w:r>
      <w:r w:rsidR="00DD37B4" w:rsidRPr="00B479C5">
        <w:rPr>
          <w:i/>
          <w:noProof/>
          <w:sz w:val="20"/>
          <w:lang w:val="en-GB"/>
        </w:rPr>
        <w:t xml:space="preserve">update </w:t>
      </w:r>
      <w:r w:rsidRPr="00B479C5">
        <w:rPr>
          <w:i/>
          <w:noProof/>
          <w:sz w:val="20"/>
          <w:lang w:val="en-GB"/>
        </w:rPr>
        <w:t xml:space="preserve">other items of the </w:t>
      </w:r>
      <w:r w:rsidR="00324C6F" w:rsidRPr="00B479C5">
        <w:rPr>
          <w:i/>
          <w:noProof/>
          <w:sz w:val="20"/>
          <w:lang w:val="en-GB"/>
        </w:rPr>
        <w:t>ISO 20022</w:t>
      </w:r>
      <w:r w:rsidRPr="00B479C5">
        <w:rPr>
          <w:i/>
          <w:noProof/>
          <w:sz w:val="20"/>
          <w:lang w:val="en-GB"/>
        </w:rPr>
        <w:t xml:space="preserve"> financial repository.</w:t>
      </w:r>
      <w:r w:rsidR="00A5492F" w:rsidRPr="00B479C5">
        <w:rPr>
          <w:i/>
          <w:noProof/>
          <w:sz w:val="20"/>
          <w:lang w:val="en-GB"/>
        </w:rPr>
        <w:t xml:space="preserve"> Such </w:t>
      </w:r>
      <w:r w:rsidR="00E67D1B" w:rsidRPr="00B479C5">
        <w:rPr>
          <w:i/>
          <w:noProof/>
          <w:sz w:val="20"/>
          <w:lang w:val="en-GB"/>
        </w:rPr>
        <w:t xml:space="preserve">change </w:t>
      </w:r>
      <w:r w:rsidR="00A5492F" w:rsidRPr="00B479C5">
        <w:rPr>
          <w:i/>
          <w:noProof/>
          <w:sz w:val="20"/>
          <w:lang w:val="en-GB"/>
        </w:rPr>
        <w:t xml:space="preserve">requests are subject to the approval of </w:t>
      </w:r>
      <w:r w:rsidR="00E67D1B" w:rsidRPr="00B479C5">
        <w:rPr>
          <w:i/>
          <w:noProof/>
          <w:sz w:val="20"/>
          <w:lang w:val="en-GB"/>
        </w:rPr>
        <w:t>the ISO 20022 Standards Evaluation Group(s) in charge of the related message/item</w:t>
      </w:r>
      <w:r w:rsidR="005A1AA5" w:rsidRPr="00B479C5">
        <w:rPr>
          <w:i/>
          <w:noProof/>
          <w:sz w:val="20"/>
          <w:lang w:val="en-GB"/>
        </w:rPr>
        <w:t xml:space="preserve"> or to the approval of the Technical Support Group (TSG), if the requested change relates to the Business Application Header (BAH)</w:t>
      </w:r>
      <w:r w:rsidR="00A5492F" w:rsidRPr="00B479C5">
        <w:rPr>
          <w:i/>
          <w:noProof/>
          <w:sz w:val="20"/>
          <w:lang w:val="en-GB"/>
        </w:rPr>
        <w:t>.</w:t>
      </w:r>
      <w:r w:rsidR="00E7537D" w:rsidRPr="00B479C5">
        <w:rPr>
          <w:i/>
          <w:noProof/>
          <w:sz w:val="20"/>
          <w:lang w:val="en-GB"/>
        </w:rPr>
        <w:t xml:space="preserve"> Please consult the iso20022.org website for additional details on the </w:t>
      </w:r>
      <w:hyperlink r:id="rId11" w:history="1">
        <w:r w:rsidR="00E7537D" w:rsidRPr="00B479C5">
          <w:rPr>
            <w:rStyle w:val="Hyperlink"/>
            <w:i/>
            <w:noProof/>
            <w:sz w:val="20"/>
            <w:lang w:val="en-GB"/>
          </w:rPr>
          <w:t>maintenance process</w:t>
        </w:r>
      </w:hyperlink>
      <w:r w:rsidR="00E928F1" w:rsidRPr="00B479C5">
        <w:rPr>
          <w:i/>
          <w:noProof/>
          <w:sz w:val="20"/>
          <w:lang w:val="en-GB"/>
        </w:rPr>
        <w:t>. All change requests</w:t>
      </w:r>
      <w:r w:rsidR="0044313F" w:rsidRPr="00B479C5">
        <w:rPr>
          <w:i/>
          <w:noProof/>
          <w:sz w:val="20"/>
          <w:lang w:val="en-GB"/>
        </w:rPr>
        <w:t xml:space="preserve"> conforming to this template</w:t>
      </w:r>
      <w:r w:rsidR="00E928F1" w:rsidRPr="00B479C5">
        <w:rPr>
          <w:i/>
          <w:noProof/>
          <w:sz w:val="20"/>
          <w:lang w:val="en-GB"/>
        </w:rPr>
        <w:t xml:space="preserve"> received by </w:t>
      </w:r>
      <w:r w:rsidR="008265E8" w:rsidRPr="00B479C5">
        <w:rPr>
          <w:i/>
          <w:noProof/>
          <w:sz w:val="20"/>
          <w:lang w:val="en-GB"/>
        </w:rPr>
        <w:t>June</w:t>
      </w:r>
      <w:r w:rsidR="00E928F1" w:rsidRPr="00B479C5">
        <w:rPr>
          <w:i/>
          <w:noProof/>
          <w:sz w:val="20"/>
          <w:lang w:val="en-GB"/>
        </w:rPr>
        <w:t xml:space="preserve"> 1</w:t>
      </w:r>
      <w:r w:rsidR="00E928F1" w:rsidRPr="00B479C5">
        <w:rPr>
          <w:i/>
          <w:noProof/>
          <w:sz w:val="20"/>
          <w:vertAlign w:val="superscript"/>
          <w:lang w:val="en-GB"/>
        </w:rPr>
        <w:t>st</w:t>
      </w:r>
      <w:r w:rsidR="00E928F1" w:rsidRPr="00B479C5">
        <w:rPr>
          <w:i/>
          <w:noProof/>
          <w:sz w:val="20"/>
          <w:lang w:val="en-GB"/>
        </w:rPr>
        <w:t xml:space="preserve"> will be considered for </w:t>
      </w:r>
      <w:r w:rsidR="000408BA" w:rsidRPr="00B479C5">
        <w:rPr>
          <w:i/>
          <w:noProof/>
          <w:sz w:val="20"/>
          <w:lang w:val="en-GB"/>
        </w:rPr>
        <w:t>development</w:t>
      </w:r>
      <w:r w:rsidR="00E928F1" w:rsidRPr="00B479C5">
        <w:rPr>
          <w:i/>
          <w:noProof/>
          <w:sz w:val="20"/>
          <w:lang w:val="en-GB"/>
        </w:rPr>
        <w:t xml:space="preserve"> in the following yearly ISO 20022 maintenance cycle</w:t>
      </w:r>
      <w:r w:rsidR="00C52ABE" w:rsidRPr="00B479C5">
        <w:rPr>
          <w:i/>
          <w:noProof/>
          <w:sz w:val="20"/>
          <w:lang w:val="en-GB"/>
        </w:rPr>
        <w:t xml:space="preserve"> </w:t>
      </w:r>
      <w:r w:rsidR="000408BA" w:rsidRPr="00B479C5">
        <w:rPr>
          <w:i/>
          <w:noProof/>
          <w:sz w:val="20"/>
          <w:lang w:val="en-GB"/>
        </w:rPr>
        <w:t xml:space="preserve">which completes with publication of new message versions in </w:t>
      </w:r>
      <w:r w:rsidR="008265E8" w:rsidRPr="00B479C5">
        <w:rPr>
          <w:i/>
          <w:noProof/>
          <w:sz w:val="20"/>
          <w:lang w:val="en-GB"/>
        </w:rPr>
        <w:t>April</w:t>
      </w:r>
      <w:r w:rsidR="00594A5F" w:rsidRPr="00B479C5">
        <w:rPr>
          <w:i/>
          <w:noProof/>
          <w:sz w:val="20"/>
          <w:lang w:val="en-GB"/>
        </w:rPr>
        <w:t>/</w:t>
      </w:r>
      <w:r w:rsidR="008265E8" w:rsidRPr="00B479C5">
        <w:rPr>
          <w:i/>
          <w:noProof/>
          <w:sz w:val="20"/>
          <w:lang w:val="en-GB"/>
        </w:rPr>
        <w:t>May</w:t>
      </w:r>
      <w:r w:rsidR="000408BA" w:rsidRPr="00B479C5">
        <w:rPr>
          <w:i/>
          <w:noProof/>
          <w:sz w:val="20"/>
          <w:lang w:val="en-GB"/>
        </w:rPr>
        <w:t xml:space="preserve"> of the following year</w:t>
      </w:r>
      <w:r w:rsidR="00E928F1" w:rsidRPr="00B479C5">
        <w:rPr>
          <w:i/>
          <w:noProof/>
          <w:sz w:val="20"/>
          <w:lang w:val="en-GB"/>
        </w:rPr>
        <w:t>.</w:t>
      </w:r>
      <w:r w:rsidR="00DD37B4" w:rsidRPr="00B479C5">
        <w:rPr>
          <w:i/>
          <w:noProof/>
          <w:sz w:val="20"/>
          <w:lang w:val="en-GB"/>
        </w:rPr>
        <w:t xml:space="preserve"> </w:t>
      </w:r>
    </w:p>
    <w:p w14:paraId="7D203A6A" w14:textId="77777777" w:rsidR="00FF762E" w:rsidRPr="00B479C5" w:rsidRDefault="00FF762E" w:rsidP="00865C2F">
      <w:pPr>
        <w:rPr>
          <w:rStyle w:val="Emphasis"/>
          <w:noProof/>
          <w:sz w:val="20"/>
          <w:shd w:val="clear" w:color="auto" w:fill="FFFFFF"/>
          <w:lang w:val="en-GB"/>
        </w:rPr>
      </w:pPr>
      <w:r w:rsidRPr="00B479C5">
        <w:rPr>
          <w:rStyle w:val="Emphasis"/>
          <w:noProof/>
          <w:sz w:val="20"/>
          <w:shd w:val="clear" w:color="auto" w:fill="FFFFFF"/>
          <w:lang w:val="en-GB"/>
        </w:rPr>
        <w:t xml:space="preserve">Changes requests are to be submitted through the ISO 20022 website through </w:t>
      </w:r>
      <w:hyperlink r:id="rId12" w:history="1">
        <w:r w:rsidRPr="00B479C5">
          <w:rPr>
            <w:rStyle w:val="Hyperlink"/>
            <w:i/>
            <w:noProof/>
            <w:sz w:val="20"/>
            <w:lang w:val="en-GB"/>
          </w:rPr>
          <w:t>this e-request</w:t>
        </w:r>
      </w:hyperlink>
      <w:r w:rsidRPr="00B479C5">
        <w:rPr>
          <w:rStyle w:val="Emphasis"/>
          <w:noProof/>
          <w:sz w:val="20"/>
          <w:shd w:val="clear" w:color="auto" w:fill="FFFFFF"/>
          <w:lang w:val="en-GB"/>
        </w:rPr>
        <w:t>, in which this template must be attached.</w:t>
      </w:r>
    </w:p>
    <w:p w14:paraId="22FA4A67" w14:textId="77777777" w:rsidR="00D26737" w:rsidRPr="00B479C5" w:rsidRDefault="00D26737" w:rsidP="00865C2F">
      <w:pPr>
        <w:rPr>
          <w:i/>
          <w:noProof/>
          <w:sz w:val="32"/>
          <w:szCs w:val="32"/>
          <w:lang w:val="en-GB"/>
        </w:rPr>
      </w:pPr>
    </w:p>
    <w:p w14:paraId="586DFDED" w14:textId="77777777" w:rsidR="00865C2F" w:rsidRPr="00B479C5" w:rsidRDefault="0006293F" w:rsidP="00C656B1">
      <w:pPr>
        <w:numPr>
          <w:ilvl w:val="0"/>
          <w:numId w:val="6"/>
        </w:numPr>
        <w:rPr>
          <w:b/>
          <w:noProof/>
          <w:szCs w:val="24"/>
          <w:lang w:val="en-GB"/>
        </w:rPr>
      </w:pPr>
      <w:r w:rsidRPr="00B479C5">
        <w:rPr>
          <w:b/>
          <w:noProof/>
          <w:szCs w:val="24"/>
          <w:lang w:val="en-GB"/>
        </w:rPr>
        <w:t xml:space="preserve">Origin of the </w:t>
      </w:r>
      <w:r w:rsidR="00D123C1" w:rsidRPr="00B479C5">
        <w:rPr>
          <w:b/>
          <w:noProof/>
          <w:szCs w:val="24"/>
          <w:lang w:val="en-GB"/>
        </w:rPr>
        <w:t>request:</w:t>
      </w:r>
    </w:p>
    <w:p w14:paraId="0EB34C09" w14:textId="693A1004" w:rsidR="00922110" w:rsidRPr="008E2988" w:rsidRDefault="008438AF" w:rsidP="00922110">
      <w:pPr>
        <w:rPr>
          <w:iCs/>
          <w:noProof/>
          <w:sz w:val="20"/>
          <w:lang w:val="en-GB"/>
        </w:rPr>
      </w:pPr>
      <w:r w:rsidRPr="008E2988">
        <w:rPr>
          <w:iCs/>
          <w:noProof/>
          <w:szCs w:val="24"/>
          <w:lang w:val="en-GB"/>
        </w:rPr>
        <w:t>A.1 Submitter:</w:t>
      </w:r>
      <w:r w:rsidR="00166456" w:rsidRPr="008E2988">
        <w:rPr>
          <w:iCs/>
          <w:noProof/>
          <w:szCs w:val="24"/>
          <w:lang w:val="en-GB"/>
        </w:rPr>
        <w:t xml:space="preserve"> </w:t>
      </w:r>
      <w:r w:rsidR="00922110" w:rsidRPr="008E2988">
        <w:rPr>
          <w:iCs/>
          <w:noProof/>
          <w:sz w:val="20"/>
          <w:lang w:val="en-GB"/>
        </w:rPr>
        <w:t xml:space="preserve">DESSUG CA – PSG (Deutsche SWIFT Securities Market User Group - Corporate Actions - Proxy Subgroup Germany). This group represents more than 20 different institutions including domestic and global proxy providers and registrars with a key role in the German General Meeting process. </w:t>
      </w:r>
    </w:p>
    <w:p w14:paraId="23BA8FE1" w14:textId="31894E14" w:rsidR="00EE19DA" w:rsidRPr="008E2988" w:rsidRDefault="000408BA" w:rsidP="00EE19DA">
      <w:pPr>
        <w:rPr>
          <w:iCs/>
          <w:noProof/>
          <w:sz w:val="20"/>
          <w:lang w:val="en-GB"/>
        </w:rPr>
      </w:pPr>
      <w:r w:rsidRPr="008E2988">
        <w:rPr>
          <w:iCs/>
          <w:noProof/>
          <w:szCs w:val="24"/>
          <w:lang w:val="en-GB"/>
        </w:rPr>
        <w:t xml:space="preserve">A.2 </w:t>
      </w:r>
      <w:r w:rsidR="00CC68E1" w:rsidRPr="008E2988">
        <w:rPr>
          <w:iCs/>
          <w:noProof/>
          <w:szCs w:val="24"/>
          <w:lang w:val="en-GB"/>
        </w:rPr>
        <w:t>C</w:t>
      </w:r>
      <w:r w:rsidRPr="008E2988">
        <w:rPr>
          <w:iCs/>
          <w:noProof/>
          <w:szCs w:val="24"/>
          <w:lang w:val="en-GB"/>
        </w:rPr>
        <w:t>ontact person:</w:t>
      </w:r>
      <w:r w:rsidR="008438AF" w:rsidRPr="008E2988">
        <w:rPr>
          <w:iCs/>
          <w:noProof/>
          <w:szCs w:val="24"/>
          <w:lang w:val="en-GB"/>
        </w:rPr>
        <w:t xml:space="preserve"> </w:t>
      </w:r>
      <w:r w:rsidR="00D14C75" w:rsidRPr="008E2988">
        <w:rPr>
          <w:iCs/>
          <w:noProof/>
          <w:sz w:val="20"/>
          <w:lang w:val="en-GB"/>
        </w:rPr>
        <w:t xml:space="preserve"> </w:t>
      </w:r>
      <w:r w:rsidR="00481F66" w:rsidRPr="008E2988">
        <w:rPr>
          <w:iCs/>
          <w:sz w:val="20"/>
          <w:lang w:val="en-GB"/>
        </w:rPr>
        <w:t>Hendrik Melchior, Hendrik.Melchior@Clearstream.com, Phone +49 69 211-13263 --- Daniel Schäfer, Daniel.Schaefer@hsbc.de, Phone +49 211 910-2362 --- Nils Stock, Nils.Stock@db.com, Phone +49 69 910-43199 --- Rainer Prior, Rainer.Prior@linkmarketservices.de, Phone +49 6196 8870 514</w:t>
      </w:r>
    </w:p>
    <w:p w14:paraId="5AF4FDBA" w14:textId="3EF8EA41" w:rsidR="00577BCC" w:rsidRPr="008E2988" w:rsidRDefault="008438AF" w:rsidP="008438AF">
      <w:pPr>
        <w:rPr>
          <w:iCs/>
          <w:noProof/>
          <w:sz w:val="20"/>
          <w:lang w:val="en-GB"/>
        </w:rPr>
      </w:pPr>
      <w:r w:rsidRPr="008E2988">
        <w:rPr>
          <w:iCs/>
          <w:noProof/>
          <w:szCs w:val="24"/>
          <w:lang w:val="en-GB"/>
        </w:rPr>
        <w:t>A.</w:t>
      </w:r>
      <w:r w:rsidR="000408BA" w:rsidRPr="008E2988">
        <w:rPr>
          <w:iCs/>
          <w:noProof/>
          <w:szCs w:val="24"/>
          <w:lang w:val="en-GB"/>
        </w:rPr>
        <w:t>3</w:t>
      </w:r>
      <w:r w:rsidRPr="008E2988">
        <w:rPr>
          <w:iCs/>
          <w:noProof/>
          <w:szCs w:val="24"/>
          <w:lang w:val="en-GB"/>
        </w:rPr>
        <w:t xml:space="preserve"> </w:t>
      </w:r>
      <w:r w:rsidR="0006293F" w:rsidRPr="008E2988">
        <w:rPr>
          <w:iCs/>
          <w:noProof/>
          <w:szCs w:val="24"/>
          <w:lang w:val="en-GB"/>
        </w:rPr>
        <w:t>Sponsors:</w:t>
      </w:r>
      <w:r w:rsidRPr="008E2988">
        <w:rPr>
          <w:iCs/>
          <w:noProof/>
          <w:szCs w:val="24"/>
          <w:lang w:val="en-GB"/>
        </w:rPr>
        <w:t xml:space="preserve"> </w:t>
      </w:r>
      <w:r w:rsidR="00EE19DA" w:rsidRPr="008E2988">
        <w:rPr>
          <w:iCs/>
          <w:noProof/>
          <w:sz w:val="20"/>
          <w:lang w:val="en-GB"/>
        </w:rPr>
        <w:t>German Market</w:t>
      </w:r>
    </w:p>
    <w:p w14:paraId="709AFDD0" w14:textId="77777777" w:rsidR="00D26737" w:rsidRPr="00B479C5" w:rsidRDefault="00D26737" w:rsidP="008438AF">
      <w:pPr>
        <w:rPr>
          <w:noProof/>
          <w:szCs w:val="24"/>
          <w:lang w:val="en-GB"/>
        </w:rPr>
      </w:pPr>
    </w:p>
    <w:p w14:paraId="03B6A6D6" w14:textId="77777777" w:rsidR="00854FA6" w:rsidRPr="00B479C5" w:rsidRDefault="00854FA6" w:rsidP="00854FA6">
      <w:pPr>
        <w:numPr>
          <w:ilvl w:val="0"/>
          <w:numId w:val="6"/>
        </w:numPr>
        <w:rPr>
          <w:b/>
          <w:noProof/>
          <w:lang w:val="en-GB"/>
        </w:rPr>
      </w:pPr>
      <w:r w:rsidRPr="00B479C5">
        <w:rPr>
          <w:b/>
          <w:noProof/>
          <w:lang w:val="en-GB"/>
        </w:rPr>
        <w:t>Related messages:</w:t>
      </w:r>
    </w:p>
    <w:p w14:paraId="053C2278" w14:textId="38969991" w:rsidR="00D26737" w:rsidRDefault="00115325" w:rsidP="00854FA6">
      <w:pPr>
        <w:rPr>
          <w:noProof/>
          <w:sz w:val="20"/>
          <w:lang w:val="en-GB"/>
        </w:rPr>
      </w:pPr>
      <w:r w:rsidRPr="00B479C5">
        <w:rPr>
          <w:noProof/>
          <w:sz w:val="20"/>
          <w:lang w:val="en-GB"/>
        </w:rPr>
        <w:t>s</w:t>
      </w:r>
      <w:r w:rsidR="00EE19DA" w:rsidRPr="00B479C5">
        <w:rPr>
          <w:noProof/>
          <w:sz w:val="20"/>
          <w:lang w:val="en-GB"/>
        </w:rPr>
        <w:t>eev.00</w:t>
      </w:r>
      <w:r w:rsidR="00F77E0F" w:rsidRPr="00B479C5">
        <w:rPr>
          <w:noProof/>
          <w:sz w:val="20"/>
          <w:lang w:val="en-GB"/>
        </w:rPr>
        <w:t>4</w:t>
      </w:r>
    </w:p>
    <w:p w14:paraId="77F69312" w14:textId="77777777" w:rsidR="00D35E6D" w:rsidRDefault="00D35E6D" w:rsidP="00854FA6">
      <w:pPr>
        <w:rPr>
          <w:noProof/>
          <w:sz w:val="20"/>
          <w:lang w:val="en-GB"/>
        </w:rPr>
      </w:pPr>
    </w:p>
    <w:p w14:paraId="39B2FDDD" w14:textId="350C52E7" w:rsidR="00854FA6" w:rsidRPr="00B479C5" w:rsidRDefault="006D4A37" w:rsidP="00854FA6">
      <w:pPr>
        <w:numPr>
          <w:ilvl w:val="0"/>
          <w:numId w:val="6"/>
        </w:numPr>
        <w:rPr>
          <w:noProof/>
          <w:lang w:val="en-GB"/>
        </w:rPr>
      </w:pPr>
      <w:r w:rsidRPr="00B479C5">
        <w:rPr>
          <w:b/>
          <w:noProof/>
          <w:lang w:val="en-GB"/>
        </w:rPr>
        <w:t>Description of the change request:</w:t>
      </w:r>
    </w:p>
    <w:p w14:paraId="399E27A3" w14:textId="77777777" w:rsidR="00D104FE" w:rsidRPr="00B479C5" w:rsidRDefault="00D104FE" w:rsidP="001D59EB">
      <w:pPr>
        <w:spacing w:before="0" w:after="120"/>
        <w:rPr>
          <w:noProof/>
          <w:sz w:val="20"/>
          <w:u w:val="single"/>
          <w:lang w:val="en-GB"/>
        </w:rPr>
      </w:pPr>
    </w:p>
    <w:p w14:paraId="0BF15B96" w14:textId="5AFC78D3" w:rsidR="001D59EB" w:rsidRPr="00B479C5" w:rsidRDefault="001D59EB" w:rsidP="00870944">
      <w:pPr>
        <w:spacing w:before="0" w:after="120"/>
        <w:jc w:val="left"/>
        <w:rPr>
          <w:noProof/>
          <w:sz w:val="20"/>
          <w:lang w:val="en-GB"/>
        </w:rPr>
      </w:pPr>
      <w:r w:rsidRPr="00B479C5">
        <w:rPr>
          <w:noProof/>
          <w:sz w:val="20"/>
          <w:u w:val="single"/>
          <w:lang w:val="en-GB"/>
        </w:rPr>
        <w:t>Name</w:t>
      </w:r>
      <w:r w:rsidRPr="00B479C5">
        <w:rPr>
          <w:noProof/>
          <w:sz w:val="20"/>
          <w:lang w:val="en-GB"/>
        </w:rPr>
        <w:t xml:space="preserve">: </w:t>
      </w:r>
      <w:r w:rsidR="003107B0" w:rsidRPr="00B479C5">
        <w:rPr>
          <w:b/>
          <w:noProof/>
          <w:sz w:val="20"/>
          <w:lang w:val="en-GB"/>
        </w:rPr>
        <w:t>RightsHolderAccountI</w:t>
      </w:r>
      <w:r w:rsidR="00A45278">
        <w:rPr>
          <w:b/>
          <w:noProof/>
          <w:sz w:val="20"/>
          <w:lang w:val="en-GB"/>
        </w:rPr>
        <w:t>dentification</w:t>
      </w:r>
      <w:r w:rsidR="003107B0" w:rsidRPr="00B479C5">
        <w:rPr>
          <w:noProof/>
          <w:sz w:val="20"/>
          <w:lang w:val="en-GB"/>
        </w:rPr>
        <w:t xml:space="preserve"> </w:t>
      </w:r>
      <w:r w:rsidRPr="00B479C5">
        <w:rPr>
          <w:noProof/>
          <w:sz w:val="20"/>
          <w:lang w:val="en-GB"/>
        </w:rPr>
        <w:t>&lt;</w:t>
      </w:r>
      <w:r w:rsidR="00317712" w:rsidRPr="00B479C5">
        <w:rPr>
          <w:iCs/>
          <w:noProof/>
          <w:sz w:val="20"/>
          <w:lang w:val="en-GB"/>
        </w:rPr>
        <w:t>R</w:t>
      </w:r>
      <w:r w:rsidR="003107B0" w:rsidRPr="00B479C5">
        <w:rPr>
          <w:iCs/>
          <w:noProof/>
          <w:sz w:val="20"/>
          <w:lang w:val="en-GB"/>
        </w:rPr>
        <w:t>ghtsHldr</w:t>
      </w:r>
      <w:r w:rsidR="00317712" w:rsidRPr="00B479C5">
        <w:rPr>
          <w:iCs/>
          <w:noProof/>
          <w:sz w:val="20"/>
          <w:lang w:val="en-GB"/>
        </w:rPr>
        <w:t>Acct</w:t>
      </w:r>
      <w:r w:rsidR="003107B0" w:rsidRPr="00B479C5">
        <w:rPr>
          <w:iCs/>
          <w:noProof/>
          <w:sz w:val="20"/>
          <w:lang w:val="en-GB"/>
        </w:rPr>
        <w:t>Id</w:t>
      </w:r>
      <w:r w:rsidRPr="00B479C5">
        <w:rPr>
          <w:noProof/>
          <w:sz w:val="20"/>
          <w:lang w:val="en-GB"/>
        </w:rPr>
        <w:t>&gt;</w:t>
      </w:r>
      <w:r w:rsidR="00EA276E" w:rsidRPr="00B479C5">
        <w:rPr>
          <w:noProof/>
          <w:sz w:val="20"/>
          <w:lang w:val="en-GB"/>
        </w:rPr>
        <w:t xml:space="preserve"> (</w:t>
      </w:r>
      <w:r w:rsidR="00EA276E" w:rsidRPr="00B479C5">
        <w:rPr>
          <w:noProof/>
          <w:sz w:val="20"/>
          <w:lang w:val="en-GB"/>
        </w:rPr>
        <w:sym w:font="Symbol" w:char="F0AE"/>
      </w:r>
      <w:r w:rsidR="00EA276E" w:rsidRPr="00B479C5">
        <w:rPr>
          <w:noProof/>
          <w:sz w:val="20"/>
          <w:lang w:val="en-GB"/>
        </w:rPr>
        <w:t xml:space="preserve"> </w:t>
      </w:r>
      <w:r w:rsidR="008C5D25" w:rsidRPr="00B479C5">
        <w:rPr>
          <w:noProof/>
          <w:sz w:val="20"/>
          <w:lang w:val="en-GB"/>
        </w:rPr>
        <w:t xml:space="preserve">SRDII IR; </w:t>
      </w:r>
      <w:r w:rsidR="00EA276E" w:rsidRPr="00B479C5">
        <w:rPr>
          <w:noProof/>
          <w:sz w:val="20"/>
          <w:lang w:val="en-GB"/>
        </w:rPr>
        <w:t>T4-B03 Number of the securities account)</w:t>
      </w:r>
    </w:p>
    <w:p w14:paraId="455339E5" w14:textId="6393065C" w:rsidR="001D59EB" w:rsidRPr="00B479C5" w:rsidRDefault="001D59EB" w:rsidP="001D59EB">
      <w:pPr>
        <w:spacing w:before="0" w:after="120"/>
        <w:rPr>
          <w:noProof/>
          <w:sz w:val="20"/>
          <w:lang w:val="en-GB"/>
        </w:rPr>
      </w:pPr>
      <w:r w:rsidRPr="00B479C5">
        <w:rPr>
          <w:noProof/>
          <w:sz w:val="20"/>
          <w:u w:val="single"/>
          <w:lang w:val="en-GB"/>
        </w:rPr>
        <w:t>Presence</w:t>
      </w:r>
      <w:r w:rsidRPr="00B479C5">
        <w:rPr>
          <w:noProof/>
          <w:sz w:val="20"/>
          <w:lang w:val="en-GB"/>
        </w:rPr>
        <w:t>: [</w:t>
      </w:r>
      <w:r w:rsidR="00627B71" w:rsidRPr="00B479C5">
        <w:rPr>
          <w:noProof/>
          <w:sz w:val="20"/>
          <w:lang w:val="en-GB"/>
        </w:rPr>
        <w:t>0</w:t>
      </w:r>
      <w:r w:rsidRPr="00B479C5">
        <w:rPr>
          <w:noProof/>
          <w:sz w:val="20"/>
          <w:lang w:val="en-GB"/>
        </w:rPr>
        <w:t>..1]</w:t>
      </w:r>
    </w:p>
    <w:p w14:paraId="24E0ED12" w14:textId="77777777" w:rsidR="001D59EB" w:rsidRPr="00B479C5" w:rsidRDefault="001D59EB" w:rsidP="001D59EB">
      <w:pPr>
        <w:spacing w:before="0" w:after="120"/>
        <w:rPr>
          <w:noProof/>
          <w:sz w:val="20"/>
          <w:lang w:val="en-GB"/>
        </w:rPr>
      </w:pPr>
      <w:r w:rsidRPr="00B479C5">
        <w:rPr>
          <w:noProof/>
          <w:sz w:val="20"/>
          <w:u w:val="single"/>
          <w:lang w:val="en-GB"/>
        </w:rPr>
        <w:t>Datatype</w:t>
      </w:r>
      <w:r w:rsidRPr="00B479C5">
        <w:rPr>
          <w:noProof/>
          <w:sz w:val="20"/>
          <w:lang w:val="en-GB"/>
        </w:rPr>
        <w:t>: Max35Text</w:t>
      </w:r>
    </w:p>
    <w:p w14:paraId="4B0BBC92" w14:textId="371099D5" w:rsidR="00974568" w:rsidRPr="00B479C5" w:rsidRDefault="001D59EB" w:rsidP="001D59EB">
      <w:pPr>
        <w:spacing w:before="0" w:after="120"/>
        <w:rPr>
          <w:noProof/>
          <w:sz w:val="20"/>
          <w:lang w:val="en-GB"/>
        </w:rPr>
      </w:pPr>
      <w:r w:rsidRPr="00B479C5">
        <w:rPr>
          <w:noProof/>
          <w:sz w:val="20"/>
          <w:u w:val="single"/>
          <w:lang w:val="en-GB"/>
        </w:rPr>
        <w:t>Definition</w:t>
      </w:r>
      <w:r w:rsidRPr="00B479C5">
        <w:rPr>
          <w:noProof/>
          <w:sz w:val="20"/>
          <w:lang w:val="en-GB"/>
        </w:rPr>
        <w:t xml:space="preserve">: </w:t>
      </w:r>
      <w:r w:rsidR="00476C79" w:rsidRPr="00B479C5">
        <w:rPr>
          <w:noProof/>
          <w:sz w:val="20"/>
          <w:lang w:val="en-GB"/>
        </w:rPr>
        <w:t xml:space="preserve">Account </w:t>
      </w:r>
      <w:r w:rsidR="003107B0" w:rsidRPr="00B479C5">
        <w:rPr>
          <w:noProof/>
          <w:sz w:val="20"/>
          <w:lang w:val="en-GB"/>
        </w:rPr>
        <w:t>I</w:t>
      </w:r>
      <w:r w:rsidR="00EC2E1F">
        <w:rPr>
          <w:noProof/>
          <w:sz w:val="20"/>
          <w:lang w:val="en-GB"/>
        </w:rPr>
        <w:t>dentification</w:t>
      </w:r>
      <w:r w:rsidR="003107B0" w:rsidRPr="00B479C5">
        <w:rPr>
          <w:noProof/>
          <w:sz w:val="20"/>
          <w:lang w:val="en-GB"/>
        </w:rPr>
        <w:t xml:space="preserve"> </w:t>
      </w:r>
      <w:r w:rsidR="00317712" w:rsidRPr="00B479C5">
        <w:rPr>
          <w:noProof/>
          <w:sz w:val="20"/>
          <w:lang w:val="en-GB"/>
        </w:rPr>
        <w:t xml:space="preserve">of the Rights Holder </w:t>
      </w:r>
      <w:r w:rsidR="00476C79" w:rsidRPr="00B479C5">
        <w:rPr>
          <w:noProof/>
          <w:sz w:val="20"/>
          <w:lang w:val="en-GB"/>
        </w:rPr>
        <w:t xml:space="preserve">where financial instruments are maintained. Account serviced by the </w:t>
      </w:r>
      <w:r w:rsidR="007453B5" w:rsidRPr="00B479C5">
        <w:rPr>
          <w:noProof/>
          <w:sz w:val="20"/>
          <w:lang w:val="en-GB"/>
        </w:rPr>
        <w:t>last</w:t>
      </w:r>
      <w:r w:rsidR="00476C79" w:rsidRPr="00B479C5">
        <w:rPr>
          <w:noProof/>
          <w:sz w:val="20"/>
          <w:lang w:val="en-GB"/>
        </w:rPr>
        <w:t xml:space="preserve"> intermediary for an account holder.</w:t>
      </w:r>
    </w:p>
    <w:p w14:paraId="119E5422" w14:textId="59A8B6F8" w:rsidR="001D59EB" w:rsidRPr="002D1903" w:rsidRDefault="001D59EB" w:rsidP="001D59EB">
      <w:pPr>
        <w:spacing w:before="0" w:after="120"/>
        <w:rPr>
          <w:b/>
          <w:noProof/>
          <w:sz w:val="20"/>
          <w:lang w:val="en-GB"/>
        </w:rPr>
      </w:pPr>
      <w:r w:rsidRPr="00B479C5">
        <w:rPr>
          <w:noProof/>
          <w:sz w:val="20"/>
          <w:u w:val="single"/>
          <w:lang w:val="en-GB"/>
        </w:rPr>
        <w:t>Location</w:t>
      </w:r>
      <w:r w:rsidRPr="00B479C5">
        <w:rPr>
          <w:noProof/>
          <w:sz w:val="20"/>
          <w:lang w:val="en-GB"/>
        </w:rPr>
        <w:t xml:space="preserve">: </w:t>
      </w:r>
      <w:r w:rsidR="00B479C5" w:rsidRPr="00B479C5">
        <w:rPr>
          <w:noProof/>
          <w:sz w:val="20"/>
          <w:lang w:val="en-GB"/>
        </w:rPr>
        <w:t>/Document/Instr/</w:t>
      </w:r>
      <w:r w:rsidR="008B1C8B">
        <w:rPr>
          <w:noProof/>
          <w:sz w:val="20"/>
          <w:lang w:val="en-GB"/>
        </w:rPr>
        <w:t>AcctDtls/RghtsHldr</w:t>
      </w:r>
      <w:r w:rsidR="00BB237A">
        <w:rPr>
          <w:noProof/>
          <w:sz w:val="20"/>
          <w:lang w:val="en-GB"/>
        </w:rPr>
        <w:t>/</w:t>
      </w:r>
      <w:r w:rsidR="00BB237A" w:rsidRPr="00BB237A">
        <w:rPr>
          <w:iCs/>
          <w:noProof/>
          <w:sz w:val="20"/>
          <w:u w:val="single"/>
          <w:lang w:val="en-GB"/>
        </w:rPr>
        <w:t>RghtsHldrAcctId</w:t>
      </w:r>
      <w:r w:rsidR="002D1903">
        <w:rPr>
          <w:iCs/>
          <w:noProof/>
          <w:sz w:val="20"/>
          <w:lang w:val="en-GB"/>
        </w:rPr>
        <w:t xml:space="preserve"> </w:t>
      </w:r>
    </w:p>
    <w:p w14:paraId="2353CF61" w14:textId="77777777" w:rsidR="000E223C" w:rsidRPr="00B479C5" w:rsidRDefault="000E223C" w:rsidP="00CD1827">
      <w:pPr>
        <w:spacing w:before="0" w:after="120"/>
        <w:rPr>
          <w:noProof/>
          <w:sz w:val="20"/>
          <w:u w:val="single"/>
          <w:lang w:val="en-GB"/>
        </w:rPr>
      </w:pPr>
    </w:p>
    <w:p w14:paraId="74B8F205" w14:textId="6B1814A0" w:rsidR="001D59EB" w:rsidRPr="00B479C5" w:rsidRDefault="001D59EB" w:rsidP="001D59EB">
      <w:pPr>
        <w:spacing w:before="0" w:after="120"/>
        <w:rPr>
          <w:noProof/>
          <w:sz w:val="20"/>
          <w:lang w:val="en-GB"/>
        </w:rPr>
      </w:pPr>
      <w:r w:rsidRPr="00B479C5">
        <w:rPr>
          <w:noProof/>
          <w:sz w:val="20"/>
          <w:u w:val="single"/>
          <w:lang w:val="en-GB"/>
        </w:rPr>
        <w:t>Name</w:t>
      </w:r>
      <w:r w:rsidRPr="00B479C5">
        <w:rPr>
          <w:noProof/>
          <w:sz w:val="20"/>
          <w:lang w:val="en-GB"/>
        </w:rPr>
        <w:t xml:space="preserve">: </w:t>
      </w:r>
      <w:r w:rsidRPr="00B479C5">
        <w:rPr>
          <w:b/>
          <w:noProof/>
          <w:sz w:val="20"/>
          <w:lang w:val="en-GB"/>
        </w:rPr>
        <w:t>EntitlementFixingDate</w:t>
      </w:r>
      <w:r w:rsidRPr="00B479C5">
        <w:rPr>
          <w:noProof/>
          <w:sz w:val="20"/>
          <w:lang w:val="en-GB"/>
        </w:rPr>
        <w:t xml:space="preserve"> &lt;EntitlmntFxgDt&gt; (</w:t>
      </w:r>
      <w:r w:rsidRPr="00B479C5">
        <w:rPr>
          <w:noProof/>
          <w:sz w:val="20"/>
          <w:lang w:val="en-GB"/>
        </w:rPr>
        <w:sym w:font="Symbol" w:char="F0AE"/>
      </w:r>
      <w:r w:rsidRPr="00B479C5">
        <w:rPr>
          <w:noProof/>
          <w:sz w:val="20"/>
          <w:lang w:val="en-GB"/>
        </w:rPr>
        <w:t xml:space="preserve"> </w:t>
      </w:r>
      <w:r w:rsidR="008C5D25" w:rsidRPr="00B479C5">
        <w:rPr>
          <w:noProof/>
          <w:sz w:val="20"/>
          <w:lang w:val="en-GB"/>
        </w:rPr>
        <w:t xml:space="preserve">SRDII IR; </w:t>
      </w:r>
      <w:r w:rsidRPr="00B479C5">
        <w:rPr>
          <w:noProof/>
          <w:sz w:val="20"/>
          <w:lang w:val="en-GB"/>
        </w:rPr>
        <w:t>T4-B01 Record Date)</w:t>
      </w:r>
    </w:p>
    <w:p w14:paraId="7629A72B" w14:textId="5C864FF3" w:rsidR="001D59EB" w:rsidRPr="00B479C5" w:rsidRDefault="001D59EB" w:rsidP="001D59EB">
      <w:pPr>
        <w:spacing w:before="0" w:after="120"/>
        <w:rPr>
          <w:noProof/>
          <w:sz w:val="20"/>
          <w:lang w:val="en-GB"/>
        </w:rPr>
      </w:pPr>
      <w:r w:rsidRPr="00B479C5">
        <w:rPr>
          <w:noProof/>
          <w:sz w:val="20"/>
          <w:u w:val="single"/>
          <w:lang w:val="en-GB"/>
        </w:rPr>
        <w:t>Presence</w:t>
      </w:r>
      <w:r w:rsidRPr="00B479C5">
        <w:rPr>
          <w:noProof/>
          <w:sz w:val="20"/>
          <w:lang w:val="en-GB"/>
        </w:rPr>
        <w:t>: [</w:t>
      </w:r>
      <w:r w:rsidR="006B114C" w:rsidRPr="00B479C5">
        <w:rPr>
          <w:noProof/>
          <w:sz w:val="20"/>
          <w:lang w:val="en-GB"/>
        </w:rPr>
        <w:t>0</w:t>
      </w:r>
      <w:r w:rsidRPr="00B479C5">
        <w:rPr>
          <w:noProof/>
          <w:sz w:val="20"/>
          <w:lang w:val="en-GB"/>
        </w:rPr>
        <w:t>..1]</w:t>
      </w:r>
    </w:p>
    <w:p w14:paraId="36FF187A" w14:textId="028FD506" w:rsidR="001D59EB" w:rsidRPr="00B479C5" w:rsidRDefault="001D59EB" w:rsidP="001D59EB">
      <w:pPr>
        <w:spacing w:before="0" w:after="120"/>
        <w:rPr>
          <w:noProof/>
          <w:sz w:val="20"/>
          <w:lang w:val="en-GB"/>
        </w:rPr>
      </w:pPr>
      <w:r w:rsidRPr="00B479C5">
        <w:rPr>
          <w:noProof/>
          <w:sz w:val="20"/>
          <w:u w:val="single"/>
          <w:lang w:val="en-GB"/>
        </w:rPr>
        <w:t>Datatype</w:t>
      </w:r>
      <w:r w:rsidRPr="00B479C5">
        <w:rPr>
          <w:noProof/>
          <w:sz w:val="20"/>
          <w:lang w:val="en-GB"/>
        </w:rPr>
        <w:t xml:space="preserve">: </w:t>
      </w:r>
      <w:r w:rsidRPr="00B479C5">
        <w:rPr>
          <w:i/>
          <w:noProof/>
          <w:sz w:val="20"/>
          <w:lang w:val="en-GB"/>
        </w:rPr>
        <w:t>as in seev.001</w:t>
      </w:r>
      <w:r w:rsidR="002F188E" w:rsidRPr="00B479C5">
        <w:rPr>
          <w:i/>
          <w:noProof/>
          <w:sz w:val="20"/>
          <w:lang w:val="en-GB"/>
        </w:rPr>
        <w:t xml:space="preserve"> or seev.003</w:t>
      </w:r>
    </w:p>
    <w:p w14:paraId="00E5D7C2" w14:textId="5C03DC84" w:rsidR="001D59EB" w:rsidRPr="00B479C5" w:rsidRDefault="001D59EB" w:rsidP="00162E26">
      <w:pPr>
        <w:spacing w:before="0" w:after="120"/>
        <w:rPr>
          <w:noProof/>
          <w:sz w:val="20"/>
          <w:lang w:val="en-GB"/>
        </w:rPr>
      </w:pPr>
      <w:r w:rsidRPr="00B479C5">
        <w:rPr>
          <w:noProof/>
          <w:sz w:val="20"/>
          <w:u w:val="single"/>
          <w:lang w:val="en-GB"/>
        </w:rPr>
        <w:t>Definition</w:t>
      </w:r>
      <w:r w:rsidRPr="00B479C5">
        <w:rPr>
          <w:noProof/>
          <w:sz w:val="20"/>
          <w:lang w:val="en-GB"/>
        </w:rPr>
        <w:t xml:space="preserve">: </w:t>
      </w:r>
      <w:r w:rsidR="00162E26" w:rsidRPr="00162E26">
        <w:rPr>
          <w:i/>
          <w:noProof/>
          <w:sz w:val="20"/>
          <w:lang w:val="en-GB"/>
        </w:rPr>
        <w:t>as in seev.001 or seev.003</w:t>
      </w:r>
    </w:p>
    <w:p w14:paraId="0C92E1DB" w14:textId="38802D3F" w:rsidR="001D59EB" w:rsidRPr="00B479C5" w:rsidRDefault="001D59EB" w:rsidP="001D59EB">
      <w:pPr>
        <w:spacing w:before="0" w:after="120"/>
        <w:rPr>
          <w:noProof/>
          <w:sz w:val="20"/>
          <w:lang w:val="en-GB"/>
        </w:rPr>
      </w:pPr>
      <w:r w:rsidRPr="00B479C5">
        <w:rPr>
          <w:noProof/>
          <w:sz w:val="20"/>
          <w:u w:val="single"/>
          <w:lang w:val="en-GB"/>
        </w:rPr>
        <w:t>Location</w:t>
      </w:r>
      <w:r w:rsidRPr="00B479C5">
        <w:rPr>
          <w:noProof/>
          <w:sz w:val="20"/>
          <w:lang w:val="en-GB"/>
        </w:rPr>
        <w:t>:</w:t>
      </w:r>
      <w:r w:rsidR="00933F1F">
        <w:rPr>
          <w:noProof/>
          <w:sz w:val="20"/>
          <w:lang w:val="en-GB"/>
        </w:rPr>
        <w:t xml:space="preserve"> </w:t>
      </w:r>
      <w:r w:rsidR="00F97788" w:rsidRPr="00B479C5">
        <w:rPr>
          <w:noProof/>
          <w:sz w:val="20"/>
          <w:lang w:val="en-GB"/>
        </w:rPr>
        <w:t>/Document/MtgRef/</w:t>
      </w:r>
      <w:r w:rsidR="00F97788" w:rsidRPr="00BB237A">
        <w:rPr>
          <w:noProof/>
          <w:sz w:val="20"/>
          <w:u w:val="single"/>
          <w:lang w:val="en-GB"/>
        </w:rPr>
        <w:t>EntitlmntFxgDt</w:t>
      </w:r>
      <w:r w:rsidR="00457494">
        <w:rPr>
          <w:noProof/>
          <w:sz w:val="20"/>
          <w:lang w:val="en-GB"/>
        </w:rPr>
        <w:t xml:space="preserve"> </w:t>
      </w:r>
    </w:p>
    <w:p w14:paraId="21EEADD3" w14:textId="79EE7CB4" w:rsidR="005246BE" w:rsidRPr="00B479C5" w:rsidRDefault="00D104FE" w:rsidP="00115325">
      <w:pPr>
        <w:spacing w:before="0" w:after="120"/>
        <w:rPr>
          <w:b/>
          <w:noProof/>
          <w:szCs w:val="24"/>
          <w:lang w:val="en-GB"/>
        </w:rPr>
      </w:pPr>
      <w:r w:rsidRPr="00B479C5">
        <w:rPr>
          <w:b/>
          <w:noProof/>
          <w:szCs w:val="24"/>
          <w:lang w:val="en-GB"/>
        </w:rPr>
        <w:br w:type="page"/>
      </w:r>
      <w:r w:rsidR="005246BE" w:rsidRPr="00B479C5">
        <w:rPr>
          <w:b/>
          <w:noProof/>
          <w:szCs w:val="24"/>
          <w:lang w:val="en-GB"/>
        </w:rPr>
        <w:lastRenderedPageBreak/>
        <w:t xml:space="preserve">Purpose of the </w:t>
      </w:r>
      <w:r w:rsidR="00577861" w:rsidRPr="00B479C5">
        <w:rPr>
          <w:b/>
          <w:noProof/>
          <w:szCs w:val="24"/>
          <w:lang w:val="en-GB"/>
        </w:rPr>
        <w:t>change</w:t>
      </w:r>
      <w:r w:rsidR="005246BE" w:rsidRPr="00B479C5">
        <w:rPr>
          <w:b/>
          <w:noProof/>
          <w:szCs w:val="24"/>
          <w:lang w:val="en-GB"/>
        </w:rPr>
        <w:t>:</w:t>
      </w:r>
    </w:p>
    <w:p w14:paraId="0EE2B488" w14:textId="12A0B174" w:rsidR="00DE64DA" w:rsidRPr="00B479C5" w:rsidRDefault="004D1AC2" w:rsidP="00CD1827">
      <w:pPr>
        <w:spacing w:before="0" w:after="120"/>
        <w:rPr>
          <w:noProof/>
          <w:sz w:val="20"/>
          <w:lang w:val="en-GB"/>
        </w:rPr>
      </w:pPr>
      <w:r w:rsidRPr="00B479C5">
        <w:rPr>
          <w:noProof/>
          <w:sz w:val="20"/>
          <w:lang w:val="en-GB"/>
        </w:rPr>
        <w:t xml:space="preserve">In </w:t>
      </w:r>
      <w:r w:rsidR="00DE64DA" w:rsidRPr="00B479C5">
        <w:rPr>
          <w:noProof/>
          <w:sz w:val="20"/>
          <w:lang w:val="en-GB"/>
        </w:rPr>
        <w:t>some</w:t>
      </w:r>
      <w:r w:rsidRPr="00B479C5">
        <w:rPr>
          <w:noProof/>
          <w:sz w:val="20"/>
          <w:lang w:val="en-GB"/>
        </w:rPr>
        <w:t xml:space="preserve"> markets</w:t>
      </w:r>
      <w:r w:rsidR="00DE64DA" w:rsidRPr="00B479C5">
        <w:rPr>
          <w:noProof/>
          <w:sz w:val="20"/>
          <w:lang w:val="en-GB"/>
        </w:rPr>
        <w:t xml:space="preserve"> or for </w:t>
      </w:r>
      <w:r w:rsidR="00132358" w:rsidRPr="00B479C5">
        <w:rPr>
          <w:noProof/>
          <w:sz w:val="20"/>
          <w:lang w:val="en-GB"/>
        </w:rPr>
        <w:t>b</w:t>
      </w:r>
      <w:r w:rsidR="00DE64DA" w:rsidRPr="00B479C5">
        <w:rPr>
          <w:noProof/>
          <w:sz w:val="20"/>
          <w:lang w:val="en-GB"/>
        </w:rPr>
        <w:t xml:space="preserve">onds and </w:t>
      </w:r>
      <w:r w:rsidR="00132358" w:rsidRPr="00B479C5">
        <w:rPr>
          <w:noProof/>
          <w:sz w:val="20"/>
          <w:lang w:val="en-GB"/>
        </w:rPr>
        <w:t>f</w:t>
      </w:r>
      <w:r w:rsidR="00DE64DA" w:rsidRPr="00B479C5">
        <w:rPr>
          <w:noProof/>
          <w:sz w:val="20"/>
          <w:lang w:val="en-GB"/>
        </w:rPr>
        <w:t>und meeting events</w:t>
      </w:r>
      <w:r w:rsidRPr="00B479C5">
        <w:rPr>
          <w:noProof/>
          <w:sz w:val="20"/>
          <w:lang w:val="en-GB"/>
        </w:rPr>
        <w:t xml:space="preserve"> </w:t>
      </w:r>
      <w:r w:rsidR="00DE64DA" w:rsidRPr="00B479C5">
        <w:rPr>
          <w:noProof/>
          <w:sz w:val="20"/>
          <w:lang w:val="en-GB"/>
        </w:rPr>
        <w:t xml:space="preserve">the account number of the rights holder is required as part of the meeting instructions. </w:t>
      </w:r>
    </w:p>
    <w:p w14:paraId="4B01F9D7" w14:textId="2854ABF8" w:rsidR="000832A3" w:rsidRPr="00B479C5" w:rsidRDefault="00A97614" w:rsidP="00CD1827">
      <w:pPr>
        <w:spacing w:before="0" w:after="120"/>
        <w:rPr>
          <w:noProof/>
          <w:sz w:val="20"/>
          <w:lang w:val="en-GB"/>
        </w:rPr>
      </w:pPr>
      <w:r w:rsidRPr="00B479C5">
        <w:rPr>
          <w:noProof/>
          <w:sz w:val="20"/>
          <w:lang w:val="en-GB"/>
        </w:rPr>
        <w:t>It would be beneficial to report the Entitlement Fixing Date (when given in seev.001)</w:t>
      </w:r>
      <w:r w:rsidR="006B114C" w:rsidRPr="00B479C5">
        <w:rPr>
          <w:noProof/>
          <w:sz w:val="20"/>
          <w:lang w:val="en-GB"/>
        </w:rPr>
        <w:t xml:space="preserve"> in the meeting instruction. </w:t>
      </w:r>
      <w:r w:rsidR="006E67A5" w:rsidRPr="00B479C5">
        <w:rPr>
          <w:noProof/>
          <w:sz w:val="20"/>
          <w:lang w:val="en-GB"/>
        </w:rPr>
        <w:t xml:space="preserve">This could then also allow full compliance with </w:t>
      </w:r>
      <w:r w:rsidR="000832A3" w:rsidRPr="00B479C5">
        <w:rPr>
          <w:noProof/>
          <w:sz w:val="20"/>
          <w:lang w:val="en-GB"/>
        </w:rPr>
        <w:t>Article 5 of Commission Implementing Regulation (EU) 2018/1212</w:t>
      </w:r>
      <w:r w:rsidR="006610FE" w:rsidRPr="00B479C5">
        <w:rPr>
          <w:noProof/>
          <w:sz w:val="20"/>
          <w:lang w:val="en-GB"/>
        </w:rPr>
        <w:t xml:space="preserve"> references Table 4 “Confirmation of Entitlement” of the Implementing Regulation 2018-1212</w:t>
      </w:r>
      <w:r w:rsidR="00CF2CD1">
        <w:rPr>
          <w:noProof/>
          <w:sz w:val="20"/>
          <w:lang w:val="en-GB"/>
        </w:rPr>
        <w:t xml:space="preserve"> as this is in some markets required as part of the meeting instruction</w:t>
      </w:r>
      <w:r w:rsidR="004D1AC2" w:rsidRPr="00B479C5">
        <w:rPr>
          <w:noProof/>
          <w:sz w:val="20"/>
          <w:lang w:val="en-GB"/>
        </w:rPr>
        <w:t xml:space="preserve">. </w:t>
      </w:r>
    </w:p>
    <w:p w14:paraId="6FA1C3B7" w14:textId="6193343F" w:rsidR="00115325" w:rsidRPr="00B479C5" w:rsidRDefault="00115325" w:rsidP="00CD1827">
      <w:pPr>
        <w:spacing w:before="0" w:after="120"/>
        <w:rPr>
          <w:noProof/>
          <w:sz w:val="20"/>
          <w:lang w:val="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741"/>
        <w:gridCol w:w="21"/>
        <w:gridCol w:w="2903"/>
        <w:gridCol w:w="3006"/>
        <w:gridCol w:w="1291"/>
      </w:tblGrid>
      <w:tr w:rsidR="00912EFA" w:rsidRPr="00B479C5" w14:paraId="2D2DCADE" w14:textId="77777777">
        <w:tc>
          <w:tcPr>
            <w:tcW w:w="972" w:type="pct"/>
            <w:tcBorders>
              <w:top w:val="single" w:sz="6" w:space="0" w:color="000000"/>
              <w:left w:val="single" w:sz="6" w:space="0" w:color="000000"/>
              <w:bottom w:val="single" w:sz="6" w:space="0" w:color="000000"/>
              <w:right w:val="single" w:sz="6" w:space="0" w:color="000000"/>
            </w:tcBorders>
            <w:shd w:val="clear" w:color="auto" w:fill="D9D9D9"/>
            <w:hideMark/>
          </w:tcPr>
          <w:p w14:paraId="6358C6ED" w14:textId="77777777" w:rsidR="002C3FD5" w:rsidRPr="00B479C5" w:rsidRDefault="002C3FD5" w:rsidP="00177ED2">
            <w:pPr>
              <w:spacing w:before="60" w:after="60"/>
              <w:ind w:right="195"/>
              <w:jc w:val="left"/>
              <w:rPr>
                <w:rFonts w:eastAsia="Times New Roman"/>
                <w:b/>
                <w:bCs/>
                <w:noProof/>
                <w:color w:val="000000"/>
                <w:sz w:val="16"/>
                <w:szCs w:val="16"/>
                <w:lang w:val="en-GB"/>
              </w:rPr>
            </w:pPr>
            <w:r w:rsidRPr="00B479C5">
              <w:rPr>
                <w:rFonts w:eastAsia="Times New Roman"/>
                <w:b/>
                <w:bCs/>
                <w:noProof/>
                <w:color w:val="000000"/>
                <w:sz w:val="16"/>
                <w:szCs w:val="16"/>
                <w:lang w:val="en-GB"/>
              </w:rPr>
              <w:t>Type of information</w:t>
            </w:r>
          </w:p>
        </w:tc>
        <w:tc>
          <w:tcPr>
            <w:tcW w:w="11" w:type="pct"/>
            <w:tcBorders>
              <w:top w:val="single" w:sz="6" w:space="0" w:color="000000"/>
              <w:left w:val="single" w:sz="6" w:space="0" w:color="000000"/>
              <w:bottom w:val="single" w:sz="6" w:space="0" w:color="000000"/>
              <w:right w:val="single" w:sz="6" w:space="0" w:color="000000"/>
            </w:tcBorders>
            <w:shd w:val="clear" w:color="auto" w:fill="D9D9D9"/>
          </w:tcPr>
          <w:p w14:paraId="33D0D092" w14:textId="77777777" w:rsidR="002C3FD5" w:rsidRPr="00B479C5" w:rsidRDefault="002C3FD5" w:rsidP="00177ED2">
            <w:pPr>
              <w:spacing w:before="60" w:after="60"/>
              <w:ind w:right="195"/>
              <w:jc w:val="left"/>
              <w:rPr>
                <w:rFonts w:eastAsia="Times New Roman"/>
                <w:b/>
                <w:bCs/>
                <w:noProof/>
                <w:color w:val="000000"/>
                <w:sz w:val="16"/>
                <w:szCs w:val="16"/>
                <w:lang w:val="en-GB"/>
              </w:rPr>
            </w:pPr>
          </w:p>
        </w:tc>
        <w:tc>
          <w:tcPr>
            <w:tcW w:w="1620" w:type="pct"/>
            <w:tcBorders>
              <w:top w:val="single" w:sz="6" w:space="0" w:color="000000"/>
              <w:left w:val="single" w:sz="6" w:space="0" w:color="000000"/>
              <w:bottom w:val="single" w:sz="6" w:space="0" w:color="000000"/>
              <w:right w:val="single" w:sz="6" w:space="0" w:color="000000"/>
            </w:tcBorders>
            <w:shd w:val="clear" w:color="auto" w:fill="D9D9D9"/>
            <w:hideMark/>
          </w:tcPr>
          <w:p w14:paraId="5FD45EF8" w14:textId="79A115DE" w:rsidR="002C3FD5" w:rsidRPr="00B479C5" w:rsidRDefault="002C3FD5" w:rsidP="00177ED2">
            <w:pPr>
              <w:spacing w:before="60" w:after="60"/>
              <w:ind w:right="195"/>
              <w:jc w:val="left"/>
              <w:rPr>
                <w:rFonts w:eastAsia="Times New Roman"/>
                <w:b/>
                <w:bCs/>
                <w:noProof/>
                <w:color w:val="000000"/>
                <w:sz w:val="16"/>
                <w:szCs w:val="16"/>
                <w:lang w:val="en-GB"/>
              </w:rPr>
            </w:pPr>
            <w:r w:rsidRPr="00B479C5">
              <w:rPr>
                <w:rFonts w:eastAsia="Times New Roman"/>
                <w:b/>
                <w:bCs/>
                <w:noProof/>
                <w:color w:val="000000"/>
                <w:sz w:val="16"/>
                <w:szCs w:val="16"/>
                <w:lang w:val="en-GB"/>
              </w:rPr>
              <w:t>Description</w:t>
            </w:r>
          </w:p>
        </w:tc>
        <w:tc>
          <w:tcPr>
            <w:tcW w:w="1677" w:type="pct"/>
            <w:tcBorders>
              <w:top w:val="single" w:sz="6" w:space="0" w:color="000000"/>
              <w:left w:val="single" w:sz="6" w:space="0" w:color="000000"/>
              <w:bottom w:val="single" w:sz="6" w:space="0" w:color="000000"/>
              <w:right w:val="single" w:sz="6" w:space="0" w:color="000000"/>
            </w:tcBorders>
            <w:shd w:val="clear" w:color="auto" w:fill="D9D9D9"/>
            <w:hideMark/>
          </w:tcPr>
          <w:p w14:paraId="714C2702" w14:textId="77777777" w:rsidR="002C3FD5" w:rsidRPr="00B479C5" w:rsidRDefault="002C3FD5" w:rsidP="00177ED2">
            <w:pPr>
              <w:spacing w:before="60" w:after="60"/>
              <w:ind w:right="195"/>
              <w:jc w:val="left"/>
              <w:rPr>
                <w:rFonts w:eastAsia="Times New Roman"/>
                <w:b/>
                <w:bCs/>
                <w:noProof/>
                <w:color w:val="000000"/>
                <w:sz w:val="16"/>
                <w:szCs w:val="16"/>
                <w:lang w:val="en-GB"/>
              </w:rPr>
            </w:pPr>
            <w:r w:rsidRPr="00B479C5">
              <w:rPr>
                <w:rFonts w:eastAsia="Times New Roman"/>
                <w:b/>
                <w:bCs/>
                <w:noProof/>
                <w:color w:val="000000"/>
                <w:sz w:val="16"/>
                <w:szCs w:val="16"/>
                <w:lang w:val="en-GB"/>
              </w:rPr>
              <w:t>Format</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11816C8B" w14:textId="77777777" w:rsidR="002C3FD5" w:rsidRPr="00B479C5" w:rsidRDefault="002C3FD5" w:rsidP="00177ED2">
            <w:pPr>
              <w:spacing w:before="60" w:after="60"/>
              <w:ind w:right="195"/>
              <w:jc w:val="left"/>
              <w:rPr>
                <w:rFonts w:eastAsia="Times New Roman"/>
                <w:b/>
                <w:bCs/>
                <w:noProof/>
                <w:color w:val="000000"/>
                <w:sz w:val="16"/>
                <w:szCs w:val="16"/>
                <w:lang w:val="en-GB"/>
              </w:rPr>
            </w:pPr>
            <w:r w:rsidRPr="00B479C5">
              <w:rPr>
                <w:rFonts w:eastAsia="Times New Roman"/>
                <w:b/>
                <w:bCs/>
                <w:noProof/>
                <w:color w:val="000000"/>
                <w:sz w:val="16"/>
                <w:szCs w:val="16"/>
                <w:lang w:val="en-GB"/>
              </w:rPr>
              <w:t>Originator of data</w:t>
            </w:r>
          </w:p>
        </w:tc>
      </w:tr>
      <w:tr w:rsidR="00076335" w:rsidRPr="00B479C5" w14:paraId="4D874E51" w14:textId="77777777">
        <w:tc>
          <w:tcPr>
            <w:tcW w:w="5000" w:type="pct"/>
            <w:gridSpan w:val="5"/>
            <w:shd w:val="clear" w:color="auto" w:fill="F2F2F2"/>
          </w:tcPr>
          <w:p w14:paraId="50CC6D3B" w14:textId="411EECDE" w:rsidR="00076335" w:rsidRPr="00B479C5" w:rsidRDefault="00076335" w:rsidP="00177ED2">
            <w:pPr>
              <w:spacing w:before="60" w:after="60"/>
              <w:ind w:right="195"/>
              <w:jc w:val="left"/>
              <w:rPr>
                <w:rFonts w:eastAsia="Times New Roman"/>
                <w:b/>
                <w:bCs/>
                <w:noProof/>
                <w:color w:val="000000"/>
                <w:sz w:val="16"/>
                <w:szCs w:val="16"/>
                <w:lang w:val="en-GB"/>
              </w:rPr>
            </w:pPr>
            <w:r w:rsidRPr="00B479C5">
              <w:rPr>
                <w:rFonts w:eastAsia="Times New Roman"/>
                <w:b/>
                <w:bCs/>
                <w:noProof/>
                <w:color w:val="000000"/>
                <w:sz w:val="16"/>
                <w:szCs w:val="16"/>
                <w:lang w:val="en-GB"/>
              </w:rPr>
              <w:t>A.   Specification of the general meeting and the message</w:t>
            </w:r>
          </w:p>
        </w:tc>
      </w:tr>
      <w:tr w:rsidR="00912EFA" w:rsidRPr="00B479C5" w14:paraId="192AAC04" w14:textId="77777777" w:rsidTr="00177ED2">
        <w:tc>
          <w:tcPr>
            <w:tcW w:w="972"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20"/>
              <w:gridCol w:w="1606"/>
            </w:tblGrid>
            <w:tr w:rsidR="002C3FD5" w:rsidRPr="00B479C5" w14:paraId="46BA03AE" w14:textId="77777777" w:rsidTr="00D52675">
              <w:trPr>
                <w:trHeight w:val="241"/>
              </w:trPr>
              <w:tc>
                <w:tcPr>
                  <w:tcW w:w="0" w:type="auto"/>
                  <w:shd w:val="clear" w:color="auto" w:fill="auto"/>
                  <w:hideMark/>
                </w:tcPr>
                <w:p w14:paraId="7F20B16B"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1.</w:t>
                  </w:r>
                </w:p>
              </w:tc>
              <w:tc>
                <w:tcPr>
                  <w:tcW w:w="0" w:type="auto"/>
                  <w:shd w:val="clear" w:color="auto" w:fill="auto"/>
                  <w:hideMark/>
                </w:tcPr>
                <w:p w14:paraId="244358FF"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Unique identifier of the confirmation</w:t>
                  </w:r>
                </w:p>
              </w:tc>
            </w:tr>
          </w:tbl>
          <w:p w14:paraId="692C0A44" w14:textId="77777777" w:rsidR="002C3FD5" w:rsidRPr="00B479C5" w:rsidRDefault="002C3FD5" w:rsidP="00177ED2">
            <w:pPr>
              <w:spacing w:before="0"/>
              <w:jc w:val="left"/>
              <w:rPr>
                <w:rFonts w:eastAsia="Times New Roman"/>
                <w:noProof/>
                <w:color w:val="000000"/>
                <w:sz w:val="16"/>
                <w:szCs w:val="16"/>
                <w:lang w:val="en-GB"/>
              </w:rPr>
            </w:pPr>
          </w:p>
        </w:tc>
        <w:tc>
          <w:tcPr>
            <w:tcW w:w="11" w:type="pct"/>
            <w:tcBorders>
              <w:top w:val="single" w:sz="6" w:space="0" w:color="000000"/>
              <w:left w:val="single" w:sz="6" w:space="0" w:color="000000"/>
              <w:bottom w:val="single" w:sz="6" w:space="0" w:color="000000"/>
              <w:right w:val="single" w:sz="6" w:space="0" w:color="000000"/>
            </w:tcBorders>
            <w:shd w:val="clear" w:color="auto" w:fill="FFFFFF"/>
          </w:tcPr>
          <w:p w14:paraId="130EAE8F" w14:textId="77777777" w:rsidR="002C3FD5" w:rsidRPr="00B479C5" w:rsidRDefault="002C3FD5" w:rsidP="00177ED2">
            <w:pPr>
              <w:spacing w:before="60" w:after="60"/>
              <w:jc w:val="left"/>
              <w:rPr>
                <w:rFonts w:eastAsia="Times New Roman"/>
                <w:noProof/>
                <w:color w:val="000000"/>
                <w:sz w:val="16"/>
                <w:szCs w:val="16"/>
                <w:lang w:val="en-GB"/>
              </w:rPr>
            </w:pPr>
          </w:p>
        </w:tc>
        <w:tc>
          <w:tcPr>
            <w:tcW w:w="1620" w:type="pct"/>
            <w:tcBorders>
              <w:top w:val="single" w:sz="6" w:space="0" w:color="000000"/>
              <w:left w:val="single" w:sz="6" w:space="0" w:color="000000"/>
              <w:bottom w:val="single" w:sz="6" w:space="0" w:color="000000"/>
              <w:right w:val="single" w:sz="6" w:space="0" w:color="000000"/>
            </w:tcBorders>
            <w:shd w:val="clear" w:color="auto" w:fill="FFFFFF"/>
            <w:hideMark/>
          </w:tcPr>
          <w:p w14:paraId="5992CDA9" w14:textId="653DE889"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Unique number</w:t>
            </w:r>
          </w:p>
        </w:tc>
        <w:tc>
          <w:tcPr>
            <w:tcW w:w="1677" w:type="pct"/>
            <w:tcBorders>
              <w:top w:val="single" w:sz="6" w:space="0" w:color="000000"/>
              <w:left w:val="single" w:sz="6" w:space="0" w:color="000000"/>
              <w:bottom w:val="single" w:sz="6" w:space="0" w:color="000000"/>
              <w:right w:val="single" w:sz="6" w:space="0" w:color="000000"/>
            </w:tcBorders>
            <w:shd w:val="clear" w:color="auto" w:fill="FFFFFF"/>
            <w:hideMark/>
          </w:tcPr>
          <w:p w14:paraId="6FE8A901"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[12 alphanumeric characters]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A878AF"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Last intermediary</w:t>
            </w:r>
          </w:p>
        </w:tc>
      </w:tr>
      <w:tr w:rsidR="00912EFA" w:rsidRPr="00B479C5" w14:paraId="30A34EBB" w14:textId="77777777" w:rsidTr="00177ED2">
        <w:tc>
          <w:tcPr>
            <w:tcW w:w="972"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717"/>
              <w:gridCol w:w="9"/>
            </w:tblGrid>
            <w:tr w:rsidR="00912EFA" w:rsidRPr="00B479C5" w14:paraId="04ADE64C" w14:textId="77777777">
              <w:tc>
                <w:tcPr>
                  <w:tcW w:w="0" w:type="auto"/>
                  <w:shd w:val="clear" w:color="auto" w:fill="auto"/>
                  <w:hideMark/>
                </w:tcPr>
                <w:p w14:paraId="1515D226" w14:textId="502F73E8"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2.</w:t>
                  </w:r>
                  <w:r w:rsidR="00912EFA" w:rsidRPr="00B479C5">
                    <w:rPr>
                      <w:rFonts w:eastAsia="Times New Roman"/>
                      <w:noProof/>
                      <w:sz w:val="16"/>
                      <w:szCs w:val="16"/>
                      <w:lang w:val="en-GB"/>
                    </w:rPr>
                    <w:t xml:space="preserve"> Name of issuer</w:t>
                  </w:r>
                </w:p>
              </w:tc>
              <w:tc>
                <w:tcPr>
                  <w:tcW w:w="0" w:type="auto"/>
                  <w:shd w:val="clear" w:color="auto" w:fill="auto"/>
                  <w:hideMark/>
                </w:tcPr>
                <w:p w14:paraId="012BB43B" w14:textId="7DD35B24" w:rsidR="002C3FD5" w:rsidRPr="00B479C5" w:rsidRDefault="002C3FD5" w:rsidP="00177ED2">
                  <w:pPr>
                    <w:spacing w:before="120"/>
                    <w:jc w:val="left"/>
                    <w:rPr>
                      <w:rFonts w:eastAsia="Times New Roman"/>
                      <w:noProof/>
                      <w:sz w:val="16"/>
                      <w:szCs w:val="16"/>
                      <w:lang w:val="en-GB"/>
                    </w:rPr>
                  </w:pPr>
                </w:p>
              </w:tc>
            </w:tr>
          </w:tbl>
          <w:p w14:paraId="1E68A131" w14:textId="77777777" w:rsidR="002C3FD5" w:rsidRPr="00B479C5" w:rsidRDefault="002C3FD5" w:rsidP="00177ED2">
            <w:pPr>
              <w:spacing w:before="0"/>
              <w:jc w:val="left"/>
              <w:rPr>
                <w:rFonts w:eastAsia="Times New Roman"/>
                <w:noProof/>
                <w:color w:val="000000"/>
                <w:sz w:val="16"/>
                <w:szCs w:val="16"/>
                <w:lang w:val="en-GB"/>
              </w:rPr>
            </w:pPr>
          </w:p>
        </w:tc>
        <w:tc>
          <w:tcPr>
            <w:tcW w:w="11" w:type="pct"/>
            <w:tcBorders>
              <w:top w:val="single" w:sz="6" w:space="0" w:color="000000"/>
              <w:left w:val="single" w:sz="6" w:space="0" w:color="000000"/>
              <w:bottom w:val="single" w:sz="6" w:space="0" w:color="000000"/>
              <w:right w:val="single" w:sz="6" w:space="0" w:color="000000"/>
            </w:tcBorders>
            <w:shd w:val="clear" w:color="auto" w:fill="FFFFFF"/>
          </w:tcPr>
          <w:p w14:paraId="6C821169" w14:textId="77777777" w:rsidR="002C3FD5" w:rsidRPr="00B479C5" w:rsidRDefault="002C3FD5" w:rsidP="00177ED2">
            <w:pPr>
              <w:spacing w:before="120"/>
              <w:jc w:val="left"/>
              <w:rPr>
                <w:rFonts w:eastAsia="Times New Roman"/>
                <w:noProof/>
                <w:color w:val="000000"/>
                <w:sz w:val="16"/>
                <w:szCs w:val="16"/>
                <w:lang w:val="en-GB"/>
              </w:rPr>
            </w:pPr>
          </w:p>
        </w:tc>
        <w:tc>
          <w:tcPr>
            <w:tcW w:w="1620" w:type="pct"/>
            <w:tcBorders>
              <w:top w:val="single" w:sz="6" w:space="0" w:color="000000"/>
              <w:left w:val="single" w:sz="6" w:space="0" w:color="000000"/>
              <w:bottom w:val="single" w:sz="6" w:space="0" w:color="000000"/>
              <w:right w:val="single" w:sz="6" w:space="0" w:color="000000"/>
            </w:tcBorders>
            <w:shd w:val="clear" w:color="auto" w:fill="FFFFFF"/>
            <w:hideMark/>
          </w:tcPr>
          <w:p w14:paraId="2EFCA0E3" w14:textId="1F391908" w:rsidR="002C3FD5" w:rsidRPr="00B479C5" w:rsidRDefault="002C3FD5" w:rsidP="00177ED2">
            <w:pPr>
              <w:spacing w:before="120"/>
              <w:jc w:val="left"/>
              <w:rPr>
                <w:rFonts w:eastAsia="Times New Roman"/>
                <w:noProof/>
                <w:color w:val="000000"/>
                <w:sz w:val="16"/>
                <w:szCs w:val="16"/>
                <w:lang w:val="en-GB"/>
              </w:rPr>
            </w:pPr>
            <w:r w:rsidRPr="00B479C5">
              <w:rPr>
                <w:rFonts w:eastAsia="Times New Roman"/>
                <w:noProof/>
                <w:color w:val="000000"/>
                <w:sz w:val="16"/>
                <w:szCs w:val="16"/>
                <w:lang w:val="en-GB"/>
              </w:rPr>
              <w:t> </w:t>
            </w:r>
          </w:p>
        </w:tc>
        <w:tc>
          <w:tcPr>
            <w:tcW w:w="1677" w:type="pct"/>
            <w:tcBorders>
              <w:top w:val="single" w:sz="6" w:space="0" w:color="000000"/>
              <w:left w:val="single" w:sz="6" w:space="0" w:color="000000"/>
              <w:bottom w:val="single" w:sz="6" w:space="0" w:color="000000"/>
              <w:right w:val="single" w:sz="6" w:space="0" w:color="000000"/>
            </w:tcBorders>
            <w:shd w:val="clear" w:color="auto" w:fill="FFFFFF"/>
            <w:hideMark/>
          </w:tcPr>
          <w:p w14:paraId="2CB4F4FA"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[140 alphanumeric characters]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26E81C"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Issuer</w:t>
            </w:r>
          </w:p>
        </w:tc>
      </w:tr>
      <w:tr w:rsidR="00912EFA" w:rsidRPr="00B479C5" w14:paraId="36DDBD9F" w14:textId="77777777" w:rsidTr="00177ED2">
        <w:tc>
          <w:tcPr>
            <w:tcW w:w="972"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20"/>
              <w:gridCol w:w="1606"/>
            </w:tblGrid>
            <w:tr w:rsidR="002C3FD5" w:rsidRPr="00B479C5" w14:paraId="1CF5215E" w14:textId="77777777">
              <w:tc>
                <w:tcPr>
                  <w:tcW w:w="0" w:type="auto"/>
                  <w:shd w:val="clear" w:color="auto" w:fill="auto"/>
                  <w:hideMark/>
                </w:tcPr>
                <w:p w14:paraId="041021E2"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3.</w:t>
                  </w:r>
                </w:p>
              </w:tc>
              <w:tc>
                <w:tcPr>
                  <w:tcW w:w="0" w:type="auto"/>
                  <w:shd w:val="clear" w:color="auto" w:fill="auto"/>
                  <w:hideMark/>
                </w:tcPr>
                <w:p w14:paraId="79F090EF"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Unique identifier of the event</w:t>
                  </w:r>
                </w:p>
              </w:tc>
            </w:tr>
          </w:tbl>
          <w:p w14:paraId="030DCAAD" w14:textId="77777777" w:rsidR="002C3FD5" w:rsidRPr="00B479C5" w:rsidRDefault="002C3FD5" w:rsidP="00177ED2">
            <w:pPr>
              <w:spacing w:before="0"/>
              <w:jc w:val="left"/>
              <w:rPr>
                <w:rFonts w:eastAsia="Times New Roman"/>
                <w:noProof/>
                <w:color w:val="000000"/>
                <w:sz w:val="16"/>
                <w:szCs w:val="16"/>
                <w:lang w:val="en-GB"/>
              </w:rPr>
            </w:pPr>
          </w:p>
        </w:tc>
        <w:tc>
          <w:tcPr>
            <w:tcW w:w="11" w:type="pct"/>
            <w:tcBorders>
              <w:top w:val="single" w:sz="6" w:space="0" w:color="000000"/>
              <w:left w:val="single" w:sz="6" w:space="0" w:color="000000"/>
              <w:bottom w:val="single" w:sz="6" w:space="0" w:color="000000"/>
              <w:right w:val="single" w:sz="6" w:space="0" w:color="000000"/>
            </w:tcBorders>
            <w:shd w:val="clear" w:color="auto" w:fill="FFFFFF"/>
          </w:tcPr>
          <w:p w14:paraId="6C8E4E30" w14:textId="77777777" w:rsidR="002C3FD5" w:rsidRPr="00B479C5" w:rsidRDefault="002C3FD5" w:rsidP="00177ED2">
            <w:pPr>
              <w:spacing w:before="60" w:after="60"/>
              <w:jc w:val="left"/>
              <w:rPr>
                <w:rFonts w:eastAsia="Times New Roman"/>
                <w:noProof/>
                <w:color w:val="000000"/>
                <w:sz w:val="16"/>
                <w:szCs w:val="16"/>
                <w:lang w:val="en-GB"/>
              </w:rPr>
            </w:pPr>
          </w:p>
        </w:tc>
        <w:tc>
          <w:tcPr>
            <w:tcW w:w="1620" w:type="pct"/>
            <w:tcBorders>
              <w:top w:val="single" w:sz="6" w:space="0" w:color="000000"/>
              <w:left w:val="single" w:sz="6" w:space="0" w:color="000000"/>
              <w:bottom w:val="single" w:sz="6" w:space="0" w:color="000000"/>
              <w:right w:val="single" w:sz="6" w:space="0" w:color="000000"/>
            </w:tcBorders>
            <w:shd w:val="clear" w:color="auto" w:fill="FFFFFF"/>
            <w:hideMark/>
          </w:tcPr>
          <w:p w14:paraId="4324F2D0" w14:textId="1485D021"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Unique identifier of the of general meeting as set by the issuer or third party nominated by it</w:t>
            </w:r>
          </w:p>
        </w:tc>
        <w:tc>
          <w:tcPr>
            <w:tcW w:w="1677" w:type="pct"/>
            <w:tcBorders>
              <w:top w:val="single" w:sz="6" w:space="0" w:color="000000"/>
              <w:left w:val="single" w:sz="6" w:space="0" w:color="000000"/>
              <w:bottom w:val="single" w:sz="6" w:space="0" w:color="000000"/>
              <w:right w:val="single" w:sz="6" w:space="0" w:color="000000"/>
            </w:tcBorders>
            <w:shd w:val="clear" w:color="auto" w:fill="FFFFFF"/>
            <w:hideMark/>
          </w:tcPr>
          <w:p w14:paraId="7B83F698"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[4 alphanumeric characters]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0981EAE"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issuer or third party nominated by it</w:t>
            </w:r>
          </w:p>
        </w:tc>
      </w:tr>
      <w:tr w:rsidR="00912EFA" w:rsidRPr="00B479C5" w14:paraId="1CC20054" w14:textId="77777777" w:rsidTr="00177ED2">
        <w:tc>
          <w:tcPr>
            <w:tcW w:w="972"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72"/>
              <w:gridCol w:w="1554"/>
            </w:tblGrid>
            <w:tr w:rsidR="002C3FD5" w:rsidRPr="00B479C5" w14:paraId="15D9E8F1" w14:textId="77777777" w:rsidTr="000C036C">
              <w:tc>
                <w:tcPr>
                  <w:tcW w:w="0" w:type="auto"/>
                  <w:shd w:val="clear" w:color="auto" w:fill="auto"/>
                  <w:hideMark/>
                </w:tcPr>
                <w:p w14:paraId="73C05061"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4.</w:t>
                  </w:r>
                </w:p>
              </w:tc>
              <w:tc>
                <w:tcPr>
                  <w:tcW w:w="0" w:type="auto"/>
                  <w:shd w:val="clear" w:color="auto" w:fill="auto"/>
                  <w:hideMark/>
                </w:tcPr>
                <w:p w14:paraId="33D88E5A"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Type of message</w:t>
                  </w:r>
                </w:p>
              </w:tc>
            </w:tr>
          </w:tbl>
          <w:p w14:paraId="63CA1BA6" w14:textId="77777777" w:rsidR="002C3FD5" w:rsidRPr="00B479C5" w:rsidRDefault="002C3FD5" w:rsidP="00177ED2">
            <w:pPr>
              <w:spacing w:before="0"/>
              <w:jc w:val="left"/>
              <w:rPr>
                <w:rFonts w:eastAsia="Times New Roman"/>
                <w:noProof/>
                <w:color w:val="000000"/>
                <w:sz w:val="16"/>
                <w:szCs w:val="16"/>
                <w:lang w:val="en-GB"/>
              </w:rPr>
            </w:pPr>
          </w:p>
        </w:tc>
        <w:tc>
          <w:tcPr>
            <w:tcW w:w="11" w:type="pct"/>
            <w:tcBorders>
              <w:top w:val="single" w:sz="6" w:space="0" w:color="000000"/>
              <w:left w:val="single" w:sz="6" w:space="0" w:color="000000"/>
              <w:bottom w:val="single" w:sz="6" w:space="0" w:color="000000"/>
              <w:right w:val="single" w:sz="6" w:space="0" w:color="000000"/>
            </w:tcBorders>
            <w:shd w:val="clear" w:color="auto" w:fill="FFFFFF"/>
          </w:tcPr>
          <w:p w14:paraId="15A675C6" w14:textId="77777777" w:rsidR="002C3FD5" w:rsidRPr="00B479C5" w:rsidRDefault="002C3FD5" w:rsidP="00177ED2">
            <w:pPr>
              <w:spacing w:before="60" w:after="60"/>
              <w:jc w:val="left"/>
              <w:rPr>
                <w:rFonts w:eastAsia="Times New Roman"/>
                <w:noProof/>
                <w:color w:val="000000"/>
                <w:sz w:val="16"/>
                <w:szCs w:val="16"/>
                <w:lang w:val="en-GB"/>
              </w:rPr>
            </w:pPr>
          </w:p>
        </w:tc>
        <w:tc>
          <w:tcPr>
            <w:tcW w:w="1620" w:type="pct"/>
            <w:tcBorders>
              <w:top w:val="single" w:sz="6" w:space="0" w:color="000000"/>
              <w:left w:val="single" w:sz="6" w:space="0" w:color="000000"/>
              <w:bottom w:val="single" w:sz="6" w:space="0" w:color="000000"/>
              <w:right w:val="single" w:sz="6" w:space="0" w:color="000000"/>
            </w:tcBorders>
            <w:shd w:val="clear" w:color="auto" w:fill="FFFFFF"/>
            <w:hideMark/>
          </w:tcPr>
          <w:p w14:paraId="5B938EB0" w14:textId="742DA1D6"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The type of message (confirmation of entitlement)</w:t>
            </w:r>
          </w:p>
        </w:tc>
        <w:tc>
          <w:tcPr>
            <w:tcW w:w="1677" w:type="pct"/>
            <w:tcBorders>
              <w:top w:val="single" w:sz="6" w:space="0" w:color="000000"/>
              <w:left w:val="single" w:sz="6" w:space="0" w:color="000000"/>
              <w:bottom w:val="single" w:sz="6" w:space="0" w:color="000000"/>
              <w:right w:val="single" w:sz="6" w:space="0" w:color="000000"/>
            </w:tcBorders>
            <w:shd w:val="clear" w:color="auto" w:fill="FFFFFF"/>
            <w:hideMark/>
          </w:tcPr>
          <w:p w14:paraId="46D5D88B"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[4 alphanumeric characters]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4E127D6"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Last intermediary</w:t>
            </w:r>
          </w:p>
        </w:tc>
      </w:tr>
      <w:tr w:rsidR="00912EFA" w:rsidRPr="00B479C5" w14:paraId="682F162D" w14:textId="77777777" w:rsidTr="00177ED2">
        <w:tc>
          <w:tcPr>
            <w:tcW w:w="972"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704"/>
              <w:gridCol w:w="22"/>
            </w:tblGrid>
            <w:tr w:rsidR="002C3FD5" w:rsidRPr="00B479C5" w14:paraId="4CE2084A" w14:textId="77777777">
              <w:tc>
                <w:tcPr>
                  <w:tcW w:w="0" w:type="auto"/>
                  <w:shd w:val="clear" w:color="auto" w:fill="auto"/>
                  <w:hideMark/>
                </w:tcPr>
                <w:p w14:paraId="59936A36" w14:textId="49D73066" w:rsidR="00912EFA"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5.</w:t>
                  </w:r>
                  <w:r w:rsidR="00912EFA" w:rsidRPr="00B479C5">
                    <w:rPr>
                      <w:rFonts w:eastAsia="Times New Roman"/>
                      <w:noProof/>
                      <w:sz w:val="16"/>
                      <w:szCs w:val="16"/>
                      <w:lang w:val="en-GB"/>
                    </w:rPr>
                    <w:t xml:space="preserve"> ISIN</w:t>
                  </w:r>
                </w:p>
              </w:tc>
              <w:tc>
                <w:tcPr>
                  <w:tcW w:w="0" w:type="auto"/>
                  <w:shd w:val="clear" w:color="auto" w:fill="auto"/>
                  <w:hideMark/>
                </w:tcPr>
                <w:p w14:paraId="075E6F57" w14:textId="5F68A3AD" w:rsidR="002C3FD5" w:rsidRPr="00B479C5" w:rsidRDefault="002C3FD5" w:rsidP="00177ED2">
                  <w:pPr>
                    <w:spacing w:before="120"/>
                    <w:jc w:val="left"/>
                    <w:rPr>
                      <w:rFonts w:eastAsia="Times New Roman"/>
                      <w:noProof/>
                      <w:sz w:val="16"/>
                      <w:szCs w:val="16"/>
                      <w:lang w:val="en-GB"/>
                    </w:rPr>
                  </w:pPr>
                </w:p>
              </w:tc>
            </w:tr>
          </w:tbl>
          <w:p w14:paraId="1664D4C1" w14:textId="77777777" w:rsidR="002C3FD5" w:rsidRPr="00B479C5" w:rsidRDefault="002C3FD5" w:rsidP="00177ED2">
            <w:pPr>
              <w:spacing w:before="0"/>
              <w:jc w:val="left"/>
              <w:rPr>
                <w:rFonts w:eastAsia="Times New Roman"/>
                <w:noProof/>
                <w:color w:val="000000"/>
                <w:sz w:val="16"/>
                <w:szCs w:val="16"/>
                <w:lang w:val="en-GB"/>
              </w:rPr>
            </w:pPr>
          </w:p>
        </w:tc>
        <w:tc>
          <w:tcPr>
            <w:tcW w:w="11" w:type="pct"/>
            <w:tcBorders>
              <w:top w:val="single" w:sz="6" w:space="0" w:color="000000"/>
              <w:left w:val="single" w:sz="6" w:space="0" w:color="000000"/>
              <w:bottom w:val="single" w:sz="6" w:space="0" w:color="000000"/>
              <w:right w:val="single" w:sz="6" w:space="0" w:color="000000"/>
            </w:tcBorders>
            <w:shd w:val="clear" w:color="auto" w:fill="FFFFFF"/>
          </w:tcPr>
          <w:p w14:paraId="28440491" w14:textId="77777777" w:rsidR="002C3FD5" w:rsidRPr="00B479C5" w:rsidRDefault="002C3FD5" w:rsidP="00177ED2">
            <w:pPr>
              <w:spacing w:before="60" w:after="60"/>
              <w:jc w:val="left"/>
              <w:rPr>
                <w:rFonts w:eastAsia="Times New Roman"/>
                <w:noProof/>
                <w:color w:val="000000"/>
                <w:sz w:val="16"/>
                <w:szCs w:val="16"/>
                <w:lang w:val="en-GB"/>
              </w:rPr>
            </w:pPr>
          </w:p>
        </w:tc>
        <w:tc>
          <w:tcPr>
            <w:tcW w:w="1620" w:type="pct"/>
            <w:tcBorders>
              <w:top w:val="single" w:sz="6" w:space="0" w:color="000000"/>
              <w:left w:val="single" w:sz="6" w:space="0" w:color="000000"/>
              <w:bottom w:val="single" w:sz="6" w:space="0" w:color="000000"/>
              <w:right w:val="single" w:sz="6" w:space="0" w:color="000000"/>
            </w:tcBorders>
            <w:shd w:val="clear" w:color="auto" w:fill="FFFFFF"/>
            <w:hideMark/>
          </w:tcPr>
          <w:p w14:paraId="3542A9BC" w14:textId="25AE3C1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Definition</w:t>
            </w:r>
          </w:p>
        </w:tc>
        <w:tc>
          <w:tcPr>
            <w:tcW w:w="1677" w:type="pct"/>
            <w:tcBorders>
              <w:top w:val="single" w:sz="6" w:space="0" w:color="000000"/>
              <w:left w:val="single" w:sz="6" w:space="0" w:color="000000"/>
              <w:bottom w:val="single" w:sz="6" w:space="0" w:color="000000"/>
              <w:right w:val="single" w:sz="6" w:space="0" w:color="000000"/>
            </w:tcBorders>
            <w:shd w:val="clear" w:color="auto" w:fill="FFFFFF"/>
            <w:hideMark/>
          </w:tcPr>
          <w:p w14:paraId="59765EEC"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[12 alpha numeric characters]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D246478"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Issuer</w:t>
            </w:r>
          </w:p>
        </w:tc>
      </w:tr>
      <w:tr w:rsidR="00076335" w:rsidRPr="00B479C5" w14:paraId="5493BA20" w14:textId="77777777">
        <w:tc>
          <w:tcPr>
            <w:tcW w:w="5000" w:type="pct"/>
            <w:gridSpan w:val="5"/>
            <w:shd w:val="clear" w:color="auto" w:fill="F2F2F2"/>
          </w:tcPr>
          <w:p w14:paraId="71729A3B" w14:textId="02F3DE49" w:rsidR="00076335" w:rsidRPr="00B479C5" w:rsidRDefault="00076335" w:rsidP="00177ED2">
            <w:pPr>
              <w:spacing w:before="60" w:after="60"/>
              <w:ind w:right="195"/>
              <w:jc w:val="left"/>
              <w:rPr>
                <w:rFonts w:eastAsia="Times New Roman"/>
                <w:b/>
                <w:bCs/>
                <w:noProof/>
                <w:color w:val="000000"/>
                <w:sz w:val="16"/>
                <w:szCs w:val="16"/>
                <w:lang w:val="en-GB"/>
              </w:rPr>
            </w:pPr>
            <w:r w:rsidRPr="00B479C5">
              <w:rPr>
                <w:rFonts w:eastAsia="Times New Roman"/>
                <w:b/>
                <w:bCs/>
                <w:noProof/>
                <w:color w:val="000000"/>
                <w:sz w:val="16"/>
                <w:szCs w:val="16"/>
                <w:lang w:val="en-GB"/>
              </w:rPr>
              <w:t>B.   Specification of the entitled position in shares (repeating block; to be presented for each securities account of the shareholder)</w:t>
            </w:r>
          </w:p>
        </w:tc>
      </w:tr>
      <w:tr w:rsidR="00912EFA" w:rsidRPr="00B479C5" w14:paraId="16206446" w14:textId="77777777" w:rsidTr="00177ED2">
        <w:tc>
          <w:tcPr>
            <w:tcW w:w="972"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24"/>
              <w:gridCol w:w="1502"/>
            </w:tblGrid>
            <w:tr w:rsidR="002C3FD5" w:rsidRPr="00B479C5" w14:paraId="74AB4BC8" w14:textId="77777777">
              <w:tc>
                <w:tcPr>
                  <w:tcW w:w="0" w:type="auto"/>
                  <w:shd w:val="clear" w:color="auto" w:fill="FBE4D5"/>
                  <w:hideMark/>
                </w:tcPr>
                <w:p w14:paraId="21FDC931"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1.</w:t>
                  </w:r>
                </w:p>
              </w:tc>
              <w:tc>
                <w:tcPr>
                  <w:tcW w:w="0" w:type="auto"/>
                  <w:shd w:val="clear" w:color="auto" w:fill="FBE4D5"/>
                  <w:hideMark/>
                </w:tcPr>
                <w:p w14:paraId="201C31B2"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Record Date</w:t>
                  </w:r>
                </w:p>
              </w:tc>
            </w:tr>
          </w:tbl>
          <w:p w14:paraId="6A873ADA" w14:textId="77777777" w:rsidR="002C3FD5" w:rsidRPr="00B479C5" w:rsidRDefault="002C3FD5" w:rsidP="00177ED2">
            <w:pPr>
              <w:spacing w:before="0"/>
              <w:jc w:val="left"/>
              <w:rPr>
                <w:rFonts w:eastAsia="Times New Roman"/>
                <w:noProof/>
                <w:color w:val="000000"/>
                <w:sz w:val="16"/>
                <w:szCs w:val="16"/>
                <w:lang w:val="en-GB"/>
              </w:rPr>
            </w:pPr>
          </w:p>
        </w:tc>
        <w:tc>
          <w:tcPr>
            <w:tcW w:w="11" w:type="pct"/>
            <w:tcBorders>
              <w:top w:val="single" w:sz="6" w:space="0" w:color="000000"/>
              <w:left w:val="single" w:sz="6" w:space="0" w:color="000000"/>
              <w:bottom w:val="single" w:sz="6" w:space="0" w:color="000000"/>
              <w:right w:val="single" w:sz="6" w:space="0" w:color="000000"/>
            </w:tcBorders>
            <w:shd w:val="clear" w:color="auto" w:fill="FFFFFF"/>
          </w:tcPr>
          <w:p w14:paraId="73219D3C" w14:textId="77777777" w:rsidR="002C3FD5" w:rsidRPr="00B479C5" w:rsidRDefault="002C3FD5" w:rsidP="00177ED2">
            <w:pPr>
              <w:spacing w:before="60" w:after="60"/>
              <w:jc w:val="left"/>
              <w:rPr>
                <w:rFonts w:eastAsia="Times New Roman"/>
                <w:noProof/>
                <w:color w:val="000000"/>
                <w:sz w:val="16"/>
                <w:szCs w:val="16"/>
                <w:lang w:val="en-GB"/>
              </w:rPr>
            </w:pPr>
          </w:p>
        </w:tc>
        <w:tc>
          <w:tcPr>
            <w:tcW w:w="1620" w:type="pct"/>
            <w:tcBorders>
              <w:top w:val="single" w:sz="6" w:space="0" w:color="000000"/>
              <w:left w:val="single" w:sz="6" w:space="0" w:color="000000"/>
              <w:bottom w:val="single" w:sz="6" w:space="0" w:color="000000"/>
              <w:right w:val="single" w:sz="6" w:space="0" w:color="000000"/>
            </w:tcBorders>
            <w:shd w:val="clear" w:color="auto" w:fill="FFFFFF"/>
            <w:hideMark/>
          </w:tcPr>
          <w:p w14:paraId="60E9BF7E" w14:textId="3FE29958"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Definition</w:t>
            </w:r>
          </w:p>
        </w:tc>
        <w:tc>
          <w:tcPr>
            <w:tcW w:w="1677" w:type="pct"/>
            <w:tcBorders>
              <w:top w:val="single" w:sz="6" w:space="0" w:color="000000"/>
              <w:left w:val="single" w:sz="6" w:space="0" w:color="000000"/>
              <w:bottom w:val="single" w:sz="6" w:space="0" w:color="000000"/>
              <w:right w:val="single" w:sz="6" w:space="0" w:color="000000"/>
            </w:tcBorders>
            <w:shd w:val="clear" w:color="auto" w:fill="FFFFFF"/>
            <w:hideMark/>
          </w:tcPr>
          <w:p w14:paraId="0264401C"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[Date (YYYYMMDD)]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FC24E6"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Issuer</w:t>
            </w:r>
          </w:p>
        </w:tc>
      </w:tr>
      <w:tr w:rsidR="00912EFA" w:rsidRPr="00B479C5" w14:paraId="07D5EC5B" w14:textId="77777777" w:rsidTr="00177ED2">
        <w:tc>
          <w:tcPr>
            <w:tcW w:w="972"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75"/>
              <w:gridCol w:w="1551"/>
            </w:tblGrid>
            <w:tr w:rsidR="002C3FD5" w:rsidRPr="00B479C5" w14:paraId="6F3D680A" w14:textId="77777777">
              <w:tc>
                <w:tcPr>
                  <w:tcW w:w="0" w:type="auto"/>
                  <w:shd w:val="clear" w:color="auto" w:fill="auto"/>
                  <w:hideMark/>
                </w:tcPr>
                <w:p w14:paraId="73B39E4E"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2.</w:t>
                  </w:r>
                </w:p>
              </w:tc>
              <w:tc>
                <w:tcPr>
                  <w:tcW w:w="0" w:type="auto"/>
                  <w:shd w:val="clear" w:color="auto" w:fill="auto"/>
                  <w:hideMark/>
                </w:tcPr>
                <w:p w14:paraId="4CCCFE1C"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Entitled position</w:t>
                  </w:r>
                </w:p>
              </w:tc>
            </w:tr>
          </w:tbl>
          <w:p w14:paraId="21CD28BE" w14:textId="77777777" w:rsidR="002C3FD5" w:rsidRPr="00B479C5" w:rsidRDefault="002C3FD5" w:rsidP="00177ED2">
            <w:pPr>
              <w:spacing w:before="0"/>
              <w:jc w:val="left"/>
              <w:rPr>
                <w:rFonts w:eastAsia="Times New Roman"/>
                <w:noProof/>
                <w:color w:val="000000"/>
                <w:sz w:val="16"/>
                <w:szCs w:val="16"/>
                <w:lang w:val="en-GB"/>
              </w:rPr>
            </w:pPr>
          </w:p>
        </w:tc>
        <w:tc>
          <w:tcPr>
            <w:tcW w:w="11" w:type="pct"/>
            <w:tcBorders>
              <w:top w:val="single" w:sz="6" w:space="0" w:color="000000"/>
              <w:left w:val="single" w:sz="6" w:space="0" w:color="000000"/>
              <w:bottom w:val="single" w:sz="6" w:space="0" w:color="000000"/>
              <w:right w:val="single" w:sz="6" w:space="0" w:color="000000"/>
            </w:tcBorders>
            <w:shd w:val="clear" w:color="auto" w:fill="FFFFFF"/>
          </w:tcPr>
          <w:p w14:paraId="1906369F" w14:textId="77777777" w:rsidR="002C3FD5" w:rsidRPr="00B479C5" w:rsidRDefault="002C3FD5" w:rsidP="00177ED2">
            <w:pPr>
              <w:spacing w:before="60" w:after="60"/>
              <w:jc w:val="left"/>
              <w:rPr>
                <w:rFonts w:eastAsia="Times New Roman"/>
                <w:noProof/>
                <w:color w:val="000000"/>
                <w:sz w:val="16"/>
                <w:szCs w:val="16"/>
                <w:lang w:val="en-GB"/>
              </w:rPr>
            </w:pPr>
          </w:p>
        </w:tc>
        <w:tc>
          <w:tcPr>
            <w:tcW w:w="1620" w:type="pct"/>
            <w:tcBorders>
              <w:top w:val="single" w:sz="6" w:space="0" w:color="000000"/>
              <w:left w:val="single" w:sz="6" w:space="0" w:color="000000"/>
              <w:bottom w:val="single" w:sz="6" w:space="0" w:color="000000"/>
              <w:right w:val="single" w:sz="6" w:space="0" w:color="000000"/>
            </w:tcBorders>
            <w:shd w:val="clear" w:color="auto" w:fill="FFFFFF"/>
            <w:hideMark/>
          </w:tcPr>
          <w:p w14:paraId="56A0C415" w14:textId="155C827A"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Definition</w:t>
            </w:r>
          </w:p>
        </w:tc>
        <w:tc>
          <w:tcPr>
            <w:tcW w:w="1677" w:type="pct"/>
            <w:tcBorders>
              <w:top w:val="single" w:sz="6" w:space="0" w:color="000000"/>
              <w:left w:val="single" w:sz="6" w:space="0" w:color="000000"/>
              <w:bottom w:val="single" w:sz="6" w:space="0" w:color="000000"/>
              <w:right w:val="single" w:sz="6" w:space="0" w:color="000000"/>
            </w:tcBorders>
            <w:shd w:val="clear" w:color="auto" w:fill="FFFFFF"/>
            <w:hideMark/>
          </w:tcPr>
          <w:p w14:paraId="708F4945"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[24 numeric characters]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FACEA2"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Last intermediary</w:t>
            </w:r>
          </w:p>
        </w:tc>
      </w:tr>
      <w:tr w:rsidR="00912EFA" w:rsidRPr="00B479C5" w14:paraId="7781B1D7" w14:textId="77777777" w:rsidTr="00177ED2">
        <w:tc>
          <w:tcPr>
            <w:tcW w:w="972"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20"/>
              <w:gridCol w:w="1606"/>
            </w:tblGrid>
            <w:tr w:rsidR="002C3FD5" w:rsidRPr="00B479C5" w14:paraId="7ED51912" w14:textId="77777777">
              <w:tc>
                <w:tcPr>
                  <w:tcW w:w="0" w:type="auto"/>
                  <w:shd w:val="clear" w:color="auto" w:fill="FBE4D5"/>
                  <w:hideMark/>
                </w:tcPr>
                <w:p w14:paraId="34D907D2"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3.</w:t>
                  </w:r>
                </w:p>
              </w:tc>
              <w:tc>
                <w:tcPr>
                  <w:tcW w:w="0" w:type="auto"/>
                  <w:shd w:val="clear" w:color="auto" w:fill="FBE4D5"/>
                  <w:hideMark/>
                </w:tcPr>
                <w:p w14:paraId="050DD5F0" w14:textId="71F7DAC9" w:rsidR="002C3FD5" w:rsidRPr="00B479C5" w:rsidRDefault="001C5610" w:rsidP="00177ED2">
                  <w:pPr>
                    <w:spacing w:before="120"/>
                    <w:jc w:val="left"/>
                    <w:rPr>
                      <w:rFonts w:eastAsia="Times New Roman"/>
                      <w:noProof/>
                      <w:sz w:val="16"/>
                      <w:szCs w:val="16"/>
                      <w:lang w:val="en-GB"/>
                    </w:rPr>
                  </w:pPr>
                  <w:r>
                    <w:rPr>
                      <w:rFonts w:eastAsia="Times New Roman"/>
                      <w:noProof/>
                      <w:sz w:val="16"/>
                      <w:szCs w:val="16"/>
                      <w:lang w:val="en-GB"/>
                    </w:rPr>
                    <w:t xml:space="preserve"> </w:t>
                  </w:r>
                  <w:r w:rsidR="002C3FD5" w:rsidRPr="00B479C5">
                    <w:rPr>
                      <w:rFonts w:eastAsia="Times New Roman"/>
                      <w:noProof/>
                      <w:sz w:val="16"/>
                      <w:szCs w:val="16"/>
                      <w:lang w:val="en-GB"/>
                    </w:rPr>
                    <w:t>Number of the securities account</w:t>
                  </w:r>
                </w:p>
              </w:tc>
            </w:tr>
          </w:tbl>
          <w:p w14:paraId="502FD348" w14:textId="77777777" w:rsidR="002C3FD5" w:rsidRPr="00B479C5" w:rsidRDefault="002C3FD5" w:rsidP="00177ED2">
            <w:pPr>
              <w:spacing w:before="0"/>
              <w:jc w:val="left"/>
              <w:rPr>
                <w:rFonts w:eastAsia="Times New Roman"/>
                <w:noProof/>
                <w:color w:val="000000"/>
                <w:sz w:val="16"/>
                <w:szCs w:val="16"/>
                <w:lang w:val="en-GB"/>
              </w:rPr>
            </w:pPr>
          </w:p>
        </w:tc>
        <w:tc>
          <w:tcPr>
            <w:tcW w:w="11" w:type="pct"/>
            <w:tcBorders>
              <w:top w:val="single" w:sz="6" w:space="0" w:color="000000"/>
              <w:left w:val="single" w:sz="6" w:space="0" w:color="000000"/>
              <w:bottom w:val="single" w:sz="6" w:space="0" w:color="000000"/>
              <w:right w:val="single" w:sz="6" w:space="0" w:color="000000"/>
            </w:tcBorders>
            <w:shd w:val="clear" w:color="auto" w:fill="FFFFFF"/>
          </w:tcPr>
          <w:p w14:paraId="16748F62" w14:textId="77777777" w:rsidR="002C3FD5" w:rsidRPr="00B479C5" w:rsidRDefault="002C3FD5" w:rsidP="00177ED2">
            <w:pPr>
              <w:spacing w:before="120"/>
              <w:jc w:val="left"/>
              <w:rPr>
                <w:rFonts w:eastAsia="Times New Roman"/>
                <w:noProof/>
                <w:color w:val="000000"/>
                <w:sz w:val="16"/>
                <w:szCs w:val="16"/>
                <w:lang w:val="en-GB"/>
              </w:rPr>
            </w:pPr>
          </w:p>
        </w:tc>
        <w:tc>
          <w:tcPr>
            <w:tcW w:w="1620" w:type="pct"/>
            <w:tcBorders>
              <w:top w:val="single" w:sz="6" w:space="0" w:color="000000"/>
              <w:left w:val="single" w:sz="6" w:space="0" w:color="000000"/>
              <w:bottom w:val="single" w:sz="6" w:space="0" w:color="000000"/>
              <w:right w:val="single" w:sz="6" w:space="0" w:color="000000"/>
            </w:tcBorders>
            <w:shd w:val="clear" w:color="auto" w:fill="FFFFFF"/>
            <w:hideMark/>
          </w:tcPr>
          <w:p w14:paraId="55C941DA" w14:textId="38BF1AD1" w:rsidR="002C3FD5" w:rsidRPr="00B479C5" w:rsidRDefault="002C3FD5" w:rsidP="00177ED2">
            <w:pPr>
              <w:spacing w:before="120"/>
              <w:jc w:val="left"/>
              <w:rPr>
                <w:rFonts w:eastAsia="Times New Roman"/>
                <w:noProof/>
                <w:color w:val="000000"/>
                <w:sz w:val="16"/>
                <w:szCs w:val="16"/>
                <w:lang w:val="en-GB"/>
              </w:rPr>
            </w:pPr>
            <w:r w:rsidRPr="00B479C5">
              <w:rPr>
                <w:rFonts w:eastAsia="Times New Roman"/>
                <w:noProof/>
                <w:color w:val="000000"/>
                <w:sz w:val="16"/>
                <w:szCs w:val="16"/>
                <w:lang w:val="en-GB"/>
              </w:rPr>
              <w:t> </w:t>
            </w:r>
          </w:p>
        </w:tc>
        <w:tc>
          <w:tcPr>
            <w:tcW w:w="1677" w:type="pct"/>
            <w:tcBorders>
              <w:top w:val="single" w:sz="6" w:space="0" w:color="000000"/>
              <w:left w:val="single" w:sz="6" w:space="0" w:color="000000"/>
              <w:bottom w:val="single" w:sz="6" w:space="0" w:color="000000"/>
              <w:right w:val="single" w:sz="6" w:space="0" w:color="000000"/>
            </w:tcBorders>
            <w:shd w:val="clear" w:color="auto" w:fill="FFFFFF"/>
            <w:hideMark/>
          </w:tcPr>
          <w:p w14:paraId="24F03A17"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[20 alphanumeric characters]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F13B6E"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Last intermediary</w:t>
            </w:r>
          </w:p>
        </w:tc>
      </w:tr>
      <w:tr w:rsidR="00912EFA" w:rsidRPr="00B479C5" w14:paraId="3BF862C4" w14:textId="77777777" w:rsidTr="00177ED2">
        <w:tc>
          <w:tcPr>
            <w:tcW w:w="972"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25"/>
              <w:gridCol w:w="1601"/>
            </w:tblGrid>
            <w:tr w:rsidR="002C3FD5" w:rsidRPr="00B479C5" w14:paraId="1C04D82D" w14:textId="77777777">
              <w:tc>
                <w:tcPr>
                  <w:tcW w:w="0" w:type="auto"/>
                  <w:shd w:val="clear" w:color="auto" w:fill="auto"/>
                  <w:hideMark/>
                </w:tcPr>
                <w:p w14:paraId="45907EDD"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4.</w:t>
                  </w:r>
                </w:p>
              </w:tc>
              <w:tc>
                <w:tcPr>
                  <w:tcW w:w="0" w:type="auto"/>
                  <w:shd w:val="clear" w:color="auto" w:fill="auto"/>
                  <w:hideMark/>
                </w:tcPr>
                <w:p w14:paraId="535FC491"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Name of account holder</w:t>
                  </w:r>
                </w:p>
              </w:tc>
            </w:tr>
          </w:tbl>
          <w:p w14:paraId="00E6069A" w14:textId="77777777" w:rsidR="002C3FD5" w:rsidRPr="00B479C5" w:rsidRDefault="002C3FD5" w:rsidP="00177ED2">
            <w:pPr>
              <w:spacing w:before="0"/>
              <w:jc w:val="left"/>
              <w:rPr>
                <w:rFonts w:eastAsia="Times New Roman"/>
                <w:noProof/>
                <w:color w:val="000000"/>
                <w:sz w:val="16"/>
                <w:szCs w:val="16"/>
                <w:lang w:val="en-GB"/>
              </w:rPr>
            </w:pPr>
          </w:p>
        </w:tc>
        <w:tc>
          <w:tcPr>
            <w:tcW w:w="11" w:type="pct"/>
            <w:tcBorders>
              <w:top w:val="single" w:sz="6" w:space="0" w:color="000000"/>
              <w:left w:val="single" w:sz="6" w:space="0" w:color="000000"/>
              <w:bottom w:val="single" w:sz="6" w:space="0" w:color="000000"/>
              <w:right w:val="single" w:sz="6" w:space="0" w:color="000000"/>
            </w:tcBorders>
            <w:shd w:val="clear" w:color="auto" w:fill="FFFFFF"/>
          </w:tcPr>
          <w:p w14:paraId="62E170DD" w14:textId="77777777" w:rsidR="002C3FD5" w:rsidRPr="00B479C5" w:rsidRDefault="002C3FD5" w:rsidP="00177ED2">
            <w:pPr>
              <w:spacing w:before="120"/>
              <w:jc w:val="left"/>
              <w:rPr>
                <w:rFonts w:eastAsia="Times New Roman"/>
                <w:noProof/>
                <w:color w:val="000000"/>
                <w:sz w:val="16"/>
                <w:szCs w:val="16"/>
                <w:lang w:val="en-GB"/>
              </w:rPr>
            </w:pPr>
          </w:p>
        </w:tc>
        <w:tc>
          <w:tcPr>
            <w:tcW w:w="1620" w:type="pct"/>
            <w:tcBorders>
              <w:top w:val="single" w:sz="6" w:space="0" w:color="000000"/>
              <w:left w:val="single" w:sz="6" w:space="0" w:color="000000"/>
              <w:bottom w:val="single" w:sz="6" w:space="0" w:color="000000"/>
              <w:right w:val="single" w:sz="6" w:space="0" w:color="000000"/>
            </w:tcBorders>
            <w:shd w:val="clear" w:color="auto" w:fill="FFFFFF"/>
            <w:hideMark/>
          </w:tcPr>
          <w:p w14:paraId="1397E3AB" w14:textId="21054980" w:rsidR="002C3FD5" w:rsidRPr="00B479C5" w:rsidRDefault="002C3FD5" w:rsidP="00177ED2">
            <w:pPr>
              <w:spacing w:before="120"/>
              <w:jc w:val="left"/>
              <w:rPr>
                <w:rFonts w:eastAsia="Times New Roman"/>
                <w:noProof/>
                <w:color w:val="000000"/>
                <w:sz w:val="16"/>
                <w:szCs w:val="16"/>
                <w:lang w:val="en-GB"/>
              </w:rPr>
            </w:pPr>
            <w:r w:rsidRPr="00B479C5">
              <w:rPr>
                <w:rFonts w:eastAsia="Times New Roman"/>
                <w:noProof/>
                <w:color w:val="000000"/>
                <w:sz w:val="16"/>
                <w:szCs w:val="16"/>
                <w:lang w:val="en-GB"/>
              </w:rPr>
              <w:t> </w:t>
            </w:r>
          </w:p>
        </w:tc>
        <w:tc>
          <w:tcPr>
            <w:tcW w:w="1677" w:type="pct"/>
            <w:tcBorders>
              <w:top w:val="single" w:sz="6" w:space="0" w:color="000000"/>
              <w:left w:val="single" w:sz="6" w:space="0" w:color="000000"/>
              <w:bottom w:val="single" w:sz="6" w:space="0" w:color="000000"/>
              <w:right w:val="single" w:sz="6" w:space="0" w:color="000000"/>
            </w:tcBorders>
            <w:shd w:val="clear" w:color="auto" w:fill="FFFFFF"/>
            <w:hideMark/>
          </w:tcPr>
          <w:p w14:paraId="4505C08F"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[140 alphanumeric characters. Format of Table 2, field C.2(a) or C.2(b)]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B8FE17"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Last intermediary</w:t>
            </w:r>
          </w:p>
        </w:tc>
      </w:tr>
      <w:tr w:rsidR="00076335" w:rsidRPr="00B479C5" w14:paraId="51206B57" w14:textId="77777777">
        <w:tc>
          <w:tcPr>
            <w:tcW w:w="5000" w:type="pct"/>
            <w:gridSpan w:val="5"/>
            <w:shd w:val="clear" w:color="auto" w:fill="F2F2F2"/>
          </w:tcPr>
          <w:p w14:paraId="42F1CBB3" w14:textId="61598197" w:rsidR="00076335" w:rsidRPr="00B479C5" w:rsidRDefault="00076335" w:rsidP="00177ED2">
            <w:pPr>
              <w:spacing w:before="60" w:after="60"/>
              <w:ind w:right="195"/>
              <w:jc w:val="left"/>
              <w:rPr>
                <w:rFonts w:eastAsia="Times New Roman"/>
                <w:b/>
                <w:bCs/>
                <w:noProof/>
                <w:color w:val="000000"/>
                <w:sz w:val="16"/>
                <w:szCs w:val="16"/>
                <w:lang w:val="en-GB"/>
              </w:rPr>
            </w:pPr>
            <w:r w:rsidRPr="00B479C5">
              <w:rPr>
                <w:rFonts w:eastAsia="Times New Roman"/>
                <w:b/>
                <w:bCs/>
                <w:noProof/>
                <w:color w:val="000000"/>
                <w:sz w:val="16"/>
                <w:szCs w:val="16"/>
                <w:lang w:val="en-GB"/>
              </w:rPr>
              <w:t>C.   Specification about the shareholder, legal or natural person, as the case may be</w:t>
            </w:r>
          </w:p>
        </w:tc>
      </w:tr>
      <w:tr w:rsidR="00912EFA" w:rsidRPr="00B479C5" w14:paraId="5C836EBD" w14:textId="77777777" w:rsidTr="00177ED2">
        <w:tc>
          <w:tcPr>
            <w:tcW w:w="972"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42"/>
              <w:gridCol w:w="1584"/>
            </w:tblGrid>
            <w:tr w:rsidR="002C3FD5" w:rsidRPr="00B479C5" w14:paraId="745EEC37" w14:textId="77777777">
              <w:tc>
                <w:tcPr>
                  <w:tcW w:w="0" w:type="auto"/>
                  <w:shd w:val="clear" w:color="auto" w:fill="auto"/>
                  <w:hideMark/>
                </w:tcPr>
                <w:p w14:paraId="0466AFEC"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1.</w:t>
                  </w:r>
                </w:p>
              </w:tc>
              <w:tc>
                <w:tcPr>
                  <w:tcW w:w="0" w:type="auto"/>
                  <w:shd w:val="clear" w:color="auto" w:fill="auto"/>
                  <w:hideMark/>
                </w:tcPr>
                <w:p w14:paraId="7277AE19"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Name of shareholder</w:t>
                  </w:r>
                </w:p>
              </w:tc>
            </w:tr>
          </w:tbl>
          <w:p w14:paraId="7898F2FD" w14:textId="77777777" w:rsidR="002C3FD5" w:rsidRPr="00B479C5" w:rsidRDefault="002C3FD5" w:rsidP="00177ED2">
            <w:pPr>
              <w:spacing w:before="0"/>
              <w:jc w:val="left"/>
              <w:rPr>
                <w:rFonts w:eastAsia="Times New Roman"/>
                <w:noProof/>
                <w:color w:val="000000"/>
                <w:sz w:val="16"/>
                <w:szCs w:val="16"/>
                <w:lang w:val="en-GB"/>
              </w:rPr>
            </w:pPr>
          </w:p>
        </w:tc>
        <w:tc>
          <w:tcPr>
            <w:tcW w:w="11" w:type="pct"/>
            <w:tcBorders>
              <w:top w:val="single" w:sz="6" w:space="0" w:color="000000"/>
              <w:left w:val="single" w:sz="6" w:space="0" w:color="000000"/>
              <w:bottom w:val="single" w:sz="6" w:space="0" w:color="000000"/>
              <w:right w:val="single" w:sz="6" w:space="0" w:color="000000"/>
            </w:tcBorders>
            <w:shd w:val="clear" w:color="auto" w:fill="FFFFFF"/>
          </w:tcPr>
          <w:p w14:paraId="7E4C254C" w14:textId="77777777" w:rsidR="002C3FD5" w:rsidRPr="00B479C5" w:rsidRDefault="002C3FD5" w:rsidP="00177ED2">
            <w:pPr>
              <w:spacing w:before="60" w:after="60"/>
              <w:jc w:val="left"/>
              <w:rPr>
                <w:rFonts w:eastAsia="Times New Roman"/>
                <w:noProof/>
                <w:color w:val="000000"/>
                <w:sz w:val="16"/>
                <w:szCs w:val="16"/>
                <w:lang w:val="en-GB"/>
              </w:rPr>
            </w:pPr>
          </w:p>
        </w:tc>
        <w:tc>
          <w:tcPr>
            <w:tcW w:w="1620" w:type="pct"/>
            <w:tcBorders>
              <w:top w:val="single" w:sz="6" w:space="0" w:color="000000"/>
              <w:left w:val="single" w:sz="6" w:space="0" w:color="000000"/>
              <w:bottom w:val="single" w:sz="6" w:space="0" w:color="000000"/>
              <w:right w:val="single" w:sz="6" w:space="0" w:color="000000"/>
            </w:tcBorders>
            <w:shd w:val="clear" w:color="auto" w:fill="FFFFFF"/>
            <w:hideMark/>
          </w:tcPr>
          <w:p w14:paraId="1EAEBB3D" w14:textId="69C32415"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For legal or natural persons</w:t>
            </w:r>
          </w:p>
        </w:tc>
        <w:tc>
          <w:tcPr>
            <w:tcW w:w="1677" w:type="pct"/>
            <w:tcBorders>
              <w:top w:val="single" w:sz="6" w:space="0" w:color="000000"/>
              <w:left w:val="single" w:sz="6" w:space="0" w:color="000000"/>
              <w:bottom w:val="single" w:sz="6" w:space="0" w:color="000000"/>
              <w:right w:val="single" w:sz="6" w:space="0" w:color="000000"/>
            </w:tcBorders>
            <w:shd w:val="clear" w:color="auto" w:fill="FFFFFF"/>
            <w:hideMark/>
          </w:tcPr>
          <w:p w14:paraId="3051D938"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[Format of Table 2, field C.2(a) or C.2(b)]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070CD0"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Last Intermediary</w:t>
            </w:r>
          </w:p>
        </w:tc>
      </w:tr>
      <w:tr w:rsidR="00912EFA" w:rsidRPr="00B479C5" w14:paraId="3D40B637" w14:textId="77777777" w:rsidTr="00177ED2">
        <w:tc>
          <w:tcPr>
            <w:tcW w:w="972"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20"/>
              <w:gridCol w:w="1606"/>
            </w:tblGrid>
            <w:tr w:rsidR="002C3FD5" w:rsidRPr="00B479C5" w14:paraId="2FCB5EB5" w14:textId="77777777">
              <w:tc>
                <w:tcPr>
                  <w:tcW w:w="0" w:type="auto"/>
                  <w:shd w:val="clear" w:color="auto" w:fill="auto"/>
                  <w:hideMark/>
                </w:tcPr>
                <w:p w14:paraId="393C2712"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2.</w:t>
                  </w:r>
                </w:p>
              </w:tc>
              <w:tc>
                <w:tcPr>
                  <w:tcW w:w="0" w:type="auto"/>
                  <w:shd w:val="clear" w:color="auto" w:fill="auto"/>
                  <w:hideMark/>
                </w:tcPr>
                <w:p w14:paraId="53B3B248"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Unique identifier of shareholder</w:t>
                  </w:r>
                </w:p>
              </w:tc>
            </w:tr>
          </w:tbl>
          <w:p w14:paraId="27FD0478" w14:textId="77777777" w:rsidR="002C3FD5" w:rsidRPr="00B479C5" w:rsidRDefault="002C3FD5" w:rsidP="00177ED2">
            <w:pPr>
              <w:spacing w:before="0"/>
              <w:jc w:val="left"/>
              <w:rPr>
                <w:rFonts w:eastAsia="Times New Roman"/>
                <w:noProof/>
                <w:color w:val="000000"/>
                <w:sz w:val="16"/>
                <w:szCs w:val="16"/>
                <w:lang w:val="en-GB"/>
              </w:rPr>
            </w:pPr>
          </w:p>
        </w:tc>
        <w:tc>
          <w:tcPr>
            <w:tcW w:w="11" w:type="pct"/>
            <w:tcBorders>
              <w:top w:val="single" w:sz="6" w:space="0" w:color="000000"/>
              <w:left w:val="single" w:sz="6" w:space="0" w:color="000000"/>
              <w:bottom w:val="single" w:sz="6" w:space="0" w:color="000000"/>
              <w:right w:val="single" w:sz="6" w:space="0" w:color="000000"/>
            </w:tcBorders>
            <w:shd w:val="clear" w:color="auto" w:fill="FFFFFF"/>
          </w:tcPr>
          <w:p w14:paraId="6CCDB57C" w14:textId="77777777" w:rsidR="002C3FD5" w:rsidRPr="00B479C5" w:rsidRDefault="002C3FD5" w:rsidP="00177ED2">
            <w:pPr>
              <w:spacing w:before="60" w:after="60"/>
              <w:jc w:val="left"/>
              <w:rPr>
                <w:rFonts w:eastAsia="Times New Roman"/>
                <w:noProof/>
                <w:color w:val="000000"/>
                <w:sz w:val="16"/>
                <w:szCs w:val="16"/>
                <w:lang w:val="en-GB"/>
              </w:rPr>
            </w:pPr>
          </w:p>
        </w:tc>
        <w:tc>
          <w:tcPr>
            <w:tcW w:w="1620" w:type="pct"/>
            <w:tcBorders>
              <w:top w:val="single" w:sz="6" w:space="0" w:color="000000"/>
              <w:left w:val="single" w:sz="6" w:space="0" w:color="000000"/>
              <w:bottom w:val="single" w:sz="6" w:space="0" w:color="000000"/>
              <w:right w:val="single" w:sz="6" w:space="0" w:color="000000"/>
            </w:tcBorders>
            <w:shd w:val="clear" w:color="auto" w:fill="FFFFFF"/>
            <w:hideMark/>
          </w:tcPr>
          <w:p w14:paraId="30A14AB5" w14:textId="79B9ED33"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For legal or natural persons</w:t>
            </w:r>
          </w:p>
        </w:tc>
        <w:tc>
          <w:tcPr>
            <w:tcW w:w="1677" w:type="pct"/>
            <w:tcBorders>
              <w:top w:val="single" w:sz="6" w:space="0" w:color="000000"/>
              <w:left w:val="single" w:sz="6" w:space="0" w:color="000000"/>
              <w:bottom w:val="single" w:sz="6" w:space="0" w:color="000000"/>
              <w:right w:val="single" w:sz="6" w:space="0" w:color="000000"/>
            </w:tcBorders>
            <w:shd w:val="clear" w:color="auto" w:fill="FFFFFF"/>
            <w:hideMark/>
          </w:tcPr>
          <w:p w14:paraId="36BBD6CC"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[Format of Table 2, field C,1(a) or C.1(b)]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F2C302A"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Last intermediary</w:t>
            </w:r>
          </w:p>
        </w:tc>
      </w:tr>
      <w:tr w:rsidR="00912EFA" w:rsidRPr="00B479C5" w14:paraId="26F1A6B2" w14:textId="77777777" w:rsidTr="00177ED2">
        <w:tc>
          <w:tcPr>
            <w:tcW w:w="972"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20"/>
              <w:gridCol w:w="1606"/>
            </w:tblGrid>
            <w:tr w:rsidR="002C3FD5" w:rsidRPr="00B479C5" w14:paraId="3E4926C9" w14:textId="77777777">
              <w:tc>
                <w:tcPr>
                  <w:tcW w:w="0" w:type="auto"/>
                  <w:shd w:val="clear" w:color="auto" w:fill="auto"/>
                  <w:hideMark/>
                </w:tcPr>
                <w:p w14:paraId="769B3897"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3.</w:t>
                  </w:r>
                </w:p>
              </w:tc>
              <w:tc>
                <w:tcPr>
                  <w:tcW w:w="0" w:type="auto"/>
                  <w:shd w:val="clear" w:color="auto" w:fill="auto"/>
                  <w:hideMark/>
                </w:tcPr>
                <w:p w14:paraId="3BD6E62D"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Name of proxy or other third party nominated by shareholder</w:t>
                  </w:r>
                </w:p>
              </w:tc>
            </w:tr>
          </w:tbl>
          <w:p w14:paraId="1761D014" w14:textId="77777777" w:rsidR="002C3FD5" w:rsidRPr="00B479C5" w:rsidRDefault="002C3FD5" w:rsidP="00177ED2">
            <w:pPr>
              <w:spacing w:before="0"/>
              <w:jc w:val="left"/>
              <w:rPr>
                <w:rFonts w:eastAsia="Times New Roman"/>
                <w:noProof/>
                <w:color w:val="000000"/>
                <w:sz w:val="16"/>
                <w:szCs w:val="16"/>
                <w:lang w:val="en-GB"/>
              </w:rPr>
            </w:pPr>
          </w:p>
        </w:tc>
        <w:tc>
          <w:tcPr>
            <w:tcW w:w="11" w:type="pct"/>
            <w:tcBorders>
              <w:top w:val="single" w:sz="6" w:space="0" w:color="000000"/>
              <w:left w:val="single" w:sz="6" w:space="0" w:color="000000"/>
              <w:bottom w:val="single" w:sz="6" w:space="0" w:color="000000"/>
              <w:right w:val="single" w:sz="6" w:space="0" w:color="000000"/>
            </w:tcBorders>
            <w:shd w:val="clear" w:color="auto" w:fill="FFFFFF"/>
          </w:tcPr>
          <w:p w14:paraId="70F8A0DE" w14:textId="77777777" w:rsidR="002C3FD5" w:rsidRPr="00B479C5" w:rsidRDefault="002C3FD5" w:rsidP="00177ED2">
            <w:pPr>
              <w:spacing w:before="60" w:after="60"/>
              <w:jc w:val="left"/>
              <w:rPr>
                <w:rFonts w:eastAsia="Times New Roman"/>
                <w:noProof/>
                <w:color w:val="000000"/>
                <w:sz w:val="16"/>
                <w:szCs w:val="16"/>
                <w:lang w:val="en-GB"/>
              </w:rPr>
            </w:pPr>
          </w:p>
        </w:tc>
        <w:tc>
          <w:tcPr>
            <w:tcW w:w="1620" w:type="pct"/>
            <w:tcBorders>
              <w:top w:val="single" w:sz="6" w:space="0" w:color="000000"/>
              <w:left w:val="single" w:sz="6" w:space="0" w:color="000000"/>
              <w:bottom w:val="single" w:sz="6" w:space="0" w:color="000000"/>
              <w:right w:val="single" w:sz="6" w:space="0" w:color="000000"/>
            </w:tcBorders>
            <w:shd w:val="clear" w:color="auto" w:fill="FFFFFF"/>
            <w:hideMark/>
          </w:tcPr>
          <w:p w14:paraId="1E7847B0" w14:textId="5B0BDBB5"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If applicable</w:t>
            </w:r>
          </w:p>
        </w:tc>
        <w:tc>
          <w:tcPr>
            <w:tcW w:w="1677" w:type="pct"/>
            <w:tcBorders>
              <w:top w:val="single" w:sz="6" w:space="0" w:color="000000"/>
              <w:left w:val="single" w:sz="6" w:space="0" w:color="000000"/>
              <w:bottom w:val="single" w:sz="6" w:space="0" w:color="000000"/>
              <w:right w:val="single" w:sz="6" w:space="0" w:color="000000"/>
            </w:tcBorders>
            <w:shd w:val="clear" w:color="auto" w:fill="FFFFFF"/>
            <w:hideMark/>
          </w:tcPr>
          <w:p w14:paraId="0762FC2A"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[Format of Table 2, field C.2(a) or C.2(b)]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7086D5"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Last intermediary</w:t>
            </w:r>
          </w:p>
        </w:tc>
      </w:tr>
      <w:tr w:rsidR="00912EFA" w:rsidRPr="00B479C5" w14:paraId="72FF8399" w14:textId="77777777" w:rsidTr="00177ED2">
        <w:tc>
          <w:tcPr>
            <w:tcW w:w="972"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20"/>
              <w:gridCol w:w="1606"/>
            </w:tblGrid>
            <w:tr w:rsidR="002C3FD5" w:rsidRPr="00B479C5" w14:paraId="08684AC8" w14:textId="77777777">
              <w:tc>
                <w:tcPr>
                  <w:tcW w:w="0" w:type="auto"/>
                  <w:shd w:val="clear" w:color="auto" w:fill="auto"/>
                  <w:hideMark/>
                </w:tcPr>
                <w:p w14:paraId="1F94C452"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4.</w:t>
                  </w:r>
                </w:p>
              </w:tc>
              <w:tc>
                <w:tcPr>
                  <w:tcW w:w="0" w:type="auto"/>
                  <w:shd w:val="clear" w:color="auto" w:fill="auto"/>
                  <w:hideMark/>
                </w:tcPr>
                <w:p w14:paraId="293C4679"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Unique identifier of proxy or other third party nominated by shareholder</w:t>
                  </w:r>
                </w:p>
              </w:tc>
            </w:tr>
          </w:tbl>
          <w:p w14:paraId="24097E53" w14:textId="77777777" w:rsidR="002C3FD5" w:rsidRPr="00B479C5" w:rsidRDefault="002C3FD5" w:rsidP="00177ED2">
            <w:pPr>
              <w:spacing w:before="0"/>
              <w:jc w:val="left"/>
              <w:rPr>
                <w:rFonts w:eastAsia="Times New Roman"/>
                <w:noProof/>
                <w:color w:val="000000"/>
                <w:sz w:val="16"/>
                <w:szCs w:val="16"/>
                <w:lang w:val="en-GB"/>
              </w:rPr>
            </w:pPr>
          </w:p>
        </w:tc>
        <w:tc>
          <w:tcPr>
            <w:tcW w:w="11" w:type="pct"/>
            <w:tcBorders>
              <w:top w:val="single" w:sz="6" w:space="0" w:color="000000"/>
              <w:left w:val="single" w:sz="6" w:space="0" w:color="000000"/>
              <w:bottom w:val="single" w:sz="6" w:space="0" w:color="000000"/>
              <w:right w:val="single" w:sz="6" w:space="0" w:color="000000"/>
            </w:tcBorders>
            <w:shd w:val="clear" w:color="auto" w:fill="FFFFFF"/>
          </w:tcPr>
          <w:p w14:paraId="394E6247" w14:textId="77777777" w:rsidR="002C3FD5" w:rsidRPr="00B479C5" w:rsidRDefault="002C3FD5" w:rsidP="00177ED2">
            <w:pPr>
              <w:spacing w:before="60" w:after="60"/>
              <w:jc w:val="left"/>
              <w:rPr>
                <w:rFonts w:eastAsia="Times New Roman"/>
                <w:noProof/>
                <w:color w:val="000000"/>
                <w:sz w:val="16"/>
                <w:szCs w:val="16"/>
                <w:lang w:val="en-GB"/>
              </w:rPr>
            </w:pPr>
          </w:p>
        </w:tc>
        <w:tc>
          <w:tcPr>
            <w:tcW w:w="1620" w:type="pct"/>
            <w:tcBorders>
              <w:top w:val="single" w:sz="6" w:space="0" w:color="000000"/>
              <w:left w:val="single" w:sz="6" w:space="0" w:color="000000"/>
              <w:bottom w:val="single" w:sz="6" w:space="0" w:color="000000"/>
              <w:right w:val="single" w:sz="6" w:space="0" w:color="000000"/>
            </w:tcBorders>
            <w:shd w:val="clear" w:color="auto" w:fill="FFFFFF"/>
            <w:hideMark/>
          </w:tcPr>
          <w:p w14:paraId="1B3FFB50" w14:textId="17A1E802"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If applicable</w:t>
            </w:r>
          </w:p>
        </w:tc>
        <w:tc>
          <w:tcPr>
            <w:tcW w:w="1677" w:type="pct"/>
            <w:tcBorders>
              <w:top w:val="single" w:sz="6" w:space="0" w:color="000000"/>
              <w:left w:val="single" w:sz="6" w:space="0" w:color="000000"/>
              <w:bottom w:val="single" w:sz="6" w:space="0" w:color="000000"/>
              <w:right w:val="single" w:sz="6" w:space="0" w:color="000000"/>
            </w:tcBorders>
            <w:shd w:val="clear" w:color="auto" w:fill="FFFFFF"/>
            <w:hideMark/>
          </w:tcPr>
          <w:p w14:paraId="0098F8A5"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[Format of Table 2, field C.1(a) or C.1(b)]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787777C"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Last intermediary</w:t>
            </w:r>
          </w:p>
        </w:tc>
      </w:tr>
    </w:tbl>
    <w:p w14:paraId="63435093" w14:textId="77777777" w:rsidR="00D104FE" w:rsidRPr="00B479C5" w:rsidRDefault="00D104FE" w:rsidP="000E6C00">
      <w:pPr>
        <w:spacing w:before="0" w:after="120"/>
        <w:rPr>
          <w:noProof/>
          <w:sz w:val="20"/>
          <w:lang w:val="en-GB"/>
        </w:rPr>
      </w:pPr>
    </w:p>
    <w:p w14:paraId="5AB4C72C" w14:textId="77777777" w:rsidR="00783891" w:rsidRPr="00B479C5" w:rsidRDefault="00AA5E76" w:rsidP="00C656B1">
      <w:pPr>
        <w:numPr>
          <w:ilvl w:val="0"/>
          <w:numId w:val="6"/>
        </w:numPr>
        <w:rPr>
          <w:b/>
          <w:noProof/>
          <w:szCs w:val="24"/>
          <w:lang w:val="en-GB"/>
        </w:rPr>
      </w:pPr>
      <w:r w:rsidRPr="00B479C5">
        <w:rPr>
          <w:b/>
          <w:noProof/>
          <w:szCs w:val="24"/>
          <w:lang w:val="en-GB"/>
        </w:rPr>
        <w:t>Urgency of the request</w:t>
      </w:r>
      <w:r w:rsidR="00783891" w:rsidRPr="00B479C5">
        <w:rPr>
          <w:b/>
          <w:noProof/>
          <w:szCs w:val="24"/>
          <w:lang w:val="en-GB"/>
        </w:rPr>
        <w:t>:</w:t>
      </w:r>
    </w:p>
    <w:p w14:paraId="6449CCEE" w14:textId="09743904" w:rsidR="00F16FAA" w:rsidRPr="00B479C5" w:rsidRDefault="00CD1827" w:rsidP="00F16FAA">
      <w:pPr>
        <w:rPr>
          <w:noProof/>
          <w:sz w:val="20"/>
          <w:lang w:val="en-GB"/>
        </w:rPr>
      </w:pPr>
      <w:r w:rsidRPr="00B479C5">
        <w:rPr>
          <w:bCs/>
          <w:noProof/>
          <w:sz w:val="20"/>
          <w:lang w:val="en-GB"/>
        </w:rPr>
        <w:t>SR202</w:t>
      </w:r>
      <w:r w:rsidR="004E0996" w:rsidRPr="00B479C5">
        <w:rPr>
          <w:bCs/>
          <w:noProof/>
          <w:sz w:val="20"/>
          <w:lang w:val="en-GB"/>
        </w:rPr>
        <w:t>6</w:t>
      </w:r>
    </w:p>
    <w:p w14:paraId="3BBE02CD" w14:textId="77777777" w:rsidR="00C82953" w:rsidRPr="00B479C5" w:rsidRDefault="00C82953" w:rsidP="00F16FAA">
      <w:pPr>
        <w:rPr>
          <w:b/>
          <w:noProof/>
          <w:szCs w:val="24"/>
          <w:lang w:val="en-GB"/>
        </w:rPr>
      </w:pPr>
    </w:p>
    <w:p w14:paraId="7E47C084" w14:textId="75403855" w:rsidR="00783891" w:rsidRPr="00B479C5" w:rsidRDefault="00FF4AEF" w:rsidP="00F16FAA">
      <w:pPr>
        <w:rPr>
          <w:b/>
          <w:noProof/>
          <w:szCs w:val="24"/>
          <w:lang w:val="en-GB"/>
        </w:rPr>
      </w:pPr>
      <w:r w:rsidRPr="00B479C5">
        <w:rPr>
          <w:b/>
          <w:noProof/>
          <w:szCs w:val="24"/>
          <w:lang w:val="en-GB"/>
        </w:rPr>
        <w:t>Business examples</w:t>
      </w:r>
      <w:r w:rsidR="00783891" w:rsidRPr="00B479C5">
        <w:rPr>
          <w:b/>
          <w:noProof/>
          <w:szCs w:val="24"/>
          <w:lang w:val="en-GB"/>
        </w:rPr>
        <w:t>:</w:t>
      </w:r>
    </w:p>
    <w:p w14:paraId="2FBD7DE5" w14:textId="15BBCDC9" w:rsidR="00CD1827" w:rsidRPr="00B479C5" w:rsidRDefault="00115325" w:rsidP="00CD1827">
      <w:pPr>
        <w:rPr>
          <w:noProof/>
          <w:sz w:val="20"/>
          <w:lang w:val="en-GB"/>
        </w:rPr>
      </w:pPr>
      <w:r w:rsidRPr="00B479C5">
        <w:rPr>
          <w:noProof/>
          <w:sz w:val="20"/>
          <w:lang w:val="en-GB"/>
        </w:rPr>
        <w:t>n/a</w:t>
      </w:r>
    </w:p>
    <w:p w14:paraId="601C8BBB" w14:textId="77777777" w:rsidR="00C41DDB" w:rsidRPr="00B479C5" w:rsidRDefault="00AE4D14" w:rsidP="00C41DDB">
      <w:pPr>
        <w:numPr>
          <w:ilvl w:val="0"/>
          <w:numId w:val="6"/>
        </w:numPr>
        <w:rPr>
          <w:b/>
          <w:noProof/>
          <w:lang w:val="en-GB"/>
        </w:rPr>
      </w:pPr>
      <w:r w:rsidRPr="00B479C5">
        <w:rPr>
          <w:b/>
          <w:noProof/>
          <w:lang w:val="en-GB"/>
        </w:rPr>
        <w:br w:type="page"/>
      </w:r>
      <w:r w:rsidR="00C41DDB" w:rsidRPr="00B479C5">
        <w:rPr>
          <w:b/>
          <w:noProof/>
          <w:lang w:val="en-GB"/>
        </w:rPr>
        <w:lastRenderedPageBreak/>
        <w:t>SEG</w:t>
      </w:r>
      <w:r w:rsidR="005A1AA5" w:rsidRPr="00B479C5">
        <w:rPr>
          <w:b/>
          <w:noProof/>
          <w:lang w:val="en-GB"/>
        </w:rPr>
        <w:t>/TSG</w:t>
      </w:r>
      <w:r w:rsidR="00C41DDB" w:rsidRPr="00B479C5">
        <w:rPr>
          <w:b/>
          <w:noProof/>
          <w:lang w:val="en-GB"/>
        </w:rPr>
        <w:t xml:space="preserve"> recommendation:</w:t>
      </w:r>
    </w:p>
    <w:p w14:paraId="422969CA" w14:textId="77777777" w:rsidR="00C41DDB" w:rsidRPr="00B479C5" w:rsidRDefault="00C41DDB" w:rsidP="00C41DDB">
      <w:pPr>
        <w:rPr>
          <w:i/>
          <w:noProof/>
          <w:szCs w:val="24"/>
          <w:lang w:val="en-GB"/>
        </w:rPr>
      </w:pPr>
      <w:r w:rsidRPr="00B479C5">
        <w:rPr>
          <w:i/>
          <w:noProof/>
          <w:szCs w:val="24"/>
          <w:lang w:val="en-GB"/>
        </w:rPr>
        <w:t>This section is not to be taken care of by the submitter of the change request. It will be completed in due time by the SEG(s) in charge of the related ISO 20022 messages</w:t>
      </w:r>
      <w:r w:rsidR="005A1AA5" w:rsidRPr="00B479C5">
        <w:rPr>
          <w:i/>
          <w:noProof/>
          <w:szCs w:val="24"/>
          <w:lang w:val="en-GB"/>
        </w:rPr>
        <w:t xml:space="preserve"> or the TSG for changes related to the BAH</w:t>
      </w:r>
      <w:r w:rsidRPr="00B479C5">
        <w:rPr>
          <w:i/>
          <w:noProof/>
          <w:szCs w:val="24"/>
          <w:lang w:val="en-GB"/>
        </w:rPr>
        <w:t xml:space="preserve">. </w:t>
      </w:r>
    </w:p>
    <w:p w14:paraId="49CC3097" w14:textId="77777777" w:rsidR="00C40729" w:rsidRPr="00B479C5" w:rsidRDefault="00C40729" w:rsidP="00C41DDB">
      <w:pPr>
        <w:rPr>
          <w:i/>
          <w:noProof/>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B479C5" w14:paraId="428E858E" w14:textId="77777777" w:rsidTr="00130EB9">
        <w:trPr>
          <w:gridAfter w:val="3"/>
          <w:wAfter w:w="5623" w:type="dxa"/>
        </w:trPr>
        <w:tc>
          <w:tcPr>
            <w:tcW w:w="1242" w:type="dxa"/>
            <w:gridSpan w:val="2"/>
          </w:tcPr>
          <w:p w14:paraId="3970F243" w14:textId="77777777" w:rsidR="00C40729" w:rsidRPr="00B479C5" w:rsidRDefault="00C40729" w:rsidP="0025138E">
            <w:pPr>
              <w:rPr>
                <w:b/>
                <w:noProof/>
                <w:szCs w:val="24"/>
                <w:lang w:val="en-GB"/>
              </w:rPr>
            </w:pPr>
            <w:r w:rsidRPr="00B479C5">
              <w:rPr>
                <w:b/>
                <w:noProof/>
                <w:szCs w:val="24"/>
                <w:lang w:val="en-GB"/>
              </w:rPr>
              <w:t>Consider</w:t>
            </w:r>
          </w:p>
        </w:tc>
        <w:tc>
          <w:tcPr>
            <w:tcW w:w="567" w:type="dxa"/>
          </w:tcPr>
          <w:p w14:paraId="3D0AD346" w14:textId="77777777" w:rsidR="00C40729" w:rsidRPr="00B479C5" w:rsidRDefault="00C40729" w:rsidP="0025138E">
            <w:pPr>
              <w:rPr>
                <w:noProof/>
                <w:color w:val="FF0000"/>
                <w:szCs w:val="24"/>
                <w:lang w:val="en-GB"/>
              </w:rPr>
            </w:pPr>
          </w:p>
        </w:tc>
        <w:tc>
          <w:tcPr>
            <w:tcW w:w="1701" w:type="dxa"/>
            <w:tcBorders>
              <w:top w:val="single" w:sz="4" w:space="0" w:color="auto"/>
              <w:right w:val="single" w:sz="4" w:space="0" w:color="auto"/>
            </w:tcBorders>
          </w:tcPr>
          <w:p w14:paraId="63580396" w14:textId="77777777" w:rsidR="00C40729" w:rsidRPr="00B479C5" w:rsidRDefault="00C40729" w:rsidP="0025138E">
            <w:pPr>
              <w:rPr>
                <w:b/>
                <w:noProof/>
                <w:szCs w:val="24"/>
                <w:lang w:val="en-GB"/>
              </w:rPr>
            </w:pPr>
            <w:r w:rsidRPr="00B479C5">
              <w:rPr>
                <w:b/>
                <w:noProof/>
                <w:szCs w:val="24"/>
                <w:lang w:val="en-GB"/>
              </w:rPr>
              <w:t>Timing</w:t>
            </w:r>
          </w:p>
        </w:tc>
      </w:tr>
      <w:tr w:rsidR="00130EB9" w:rsidRPr="00B479C5" w14:paraId="04E3A1D8" w14:textId="77777777" w:rsidTr="00130EB9">
        <w:trPr>
          <w:gridBefore w:val="1"/>
          <w:gridAfter w:val="1"/>
          <w:wBefore w:w="1059" w:type="dxa"/>
          <w:wAfter w:w="945" w:type="dxa"/>
          <w:trHeight w:val="501"/>
        </w:trPr>
        <w:tc>
          <w:tcPr>
            <w:tcW w:w="750" w:type="dxa"/>
            <w:gridSpan w:val="2"/>
            <w:tcBorders>
              <w:left w:val="nil"/>
              <w:bottom w:val="nil"/>
            </w:tcBorders>
          </w:tcPr>
          <w:p w14:paraId="70A68049" w14:textId="77777777" w:rsidR="00130EB9" w:rsidRPr="00B479C5" w:rsidRDefault="00130EB9" w:rsidP="0025138E">
            <w:pPr>
              <w:rPr>
                <w:noProof/>
                <w:szCs w:val="24"/>
                <w:lang w:val="en-GB"/>
              </w:rPr>
            </w:pPr>
          </w:p>
        </w:tc>
        <w:tc>
          <w:tcPr>
            <w:tcW w:w="5954" w:type="dxa"/>
            <w:gridSpan w:val="2"/>
          </w:tcPr>
          <w:p w14:paraId="3E945958" w14:textId="1B8E9A7C" w:rsidR="00130EB9" w:rsidRPr="00B479C5" w:rsidRDefault="00130EB9" w:rsidP="0025138E">
            <w:pPr>
              <w:spacing w:before="0"/>
              <w:rPr>
                <w:noProof/>
                <w:szCs w:val="24"/>
                <w:lang w:val="en-GB"/>
              </w:rPr>
            </w:pPr>
            <w:r w:rsidRPr="00B479C5">
              <w:rPr>
                <w:noProof/>
                <w:szCs w:val="24"/>
                <w:lang w:val="en-GB"/>
              </w:rPr>
              <w:t xml:space="preserve">- </w:t>
            </w:r>
            <w:r w:rsidRPr="00B479C5">
              <w:rPr>
                <w:b/>
                <w:noProof/>
                <w:szCs w:val="24"/>
                <w:lang w:val="en-GB"/>
              </w:rPr>
              <w:t>Next yearly cycle</w:t>
            </w:r>
            <w:r w:rsidR="00B43BED" w:rsidRPr="00B479C5">
              <w:rPr>
                <w:b/>
                <w:noProof/>
                <w:szCs w:val="24"/>
                <w:lang w:val="en-GB"/>
              </w:rPr>
              <w:t>: 202</w:t>
            </w:r>
            <w:r w:rsidR="004E0996" w:rsidRPr="00B479C5">
              <w:rPr>
                <w:b/>
                <w:noProof/>
                <w:szCs w:val="24"/>
                <w:lang w:val="en-GB"/>
              </w:rPr>
              <w:t>5</w:t>
            </w:r>
            <w:r w:rsidRPr="00B479C5">
              <w:rPr>
                <w:b/>
                <w:noProof/>
                <w:szCs w:val="24"/>
                <w:lang w:val="en-GB"/>
              </w:rPr>
              <w:t>/20</w:t>
            </w:r>
            <w:r w:rsidR="00B43BED" w:rsidRPr="00B479C5">
              <w:rPr>
                <w:b/>
                <w:noProof/>
                <w:szCs w:val="24"/>
                <w:lang w:val="en-GB"/>
              </w:rPr>
              <w:t>2</w:t>
            </w:r>
            <w:r w:rsidR="004E0996" w:rsidRPr="00B479C5">
              <w:rPr>
                <w:b/>
                <w:noProof/>
                <w:szCs w:val="24"/>
                <w:lang w:val="en-GB"/>
              </w:rPr>
              <w:t>6</w:t>
            </w:r>
          </w:p>
          <w:p w14:paraId="5C34634D" w14:textId="4B5CAB73" w:rsidR="00130EB9" w:rsidRPr="00B479C5" w:rsidRDefault="00130EB9" w:rsidP="00C7056E">
            <w:pPr>
              <w:spacing w:before="0"/>
              <w:rPr>
                <w:noProof/>
                <w:szCs w:val="24"/>
                <w:lang w:val="en-GB"/>
              </w:rPr>
            </w:pPr>
            <w:r w:rsidRPr="00B479C5">
              <w:rPr>
                <w:noProof/>
                <w:szCs w:val="24"/>
                <w:lang w:val="en-GB"/>
              </w:rPr>
              <w:t>(the change will be considered for implementation in the yearly maintenance cycle which starts in 20</w:t>
            </w:r>
            <w:r w:rsidR="00C7056E" w:rsidRPr="00B479C5">
              <w:rPr>
                <w:noProof/>
                <w:szCs w:val="24"/>
                <w:lang w:val="en-GB"/>
              </w:rPr>
              <w:t>2</w:t>
            </w:r>
            <w:r w:rsidR="00DA7B76">
              <w:rPr>
                <w:noProof/>
                <w:szCs w:val="24"/>
                <w:lang w:val="en-GB"/>
              </w:rPr>
              <w:t>5</w:t>
            </w:r>
            <w:r w:rsidRPr="00B479C5">
              <w:rPr>
                <w:noProof/>
                <w:szCs w:val="24"/>
                <w:lang w:val="en-GB"/>
              </w:rPr>
              <w:t xml:space="preserve"> and completes with the publication of new messag</w:t>
            </w:r>
            <w:r w:rsidR="00EB6791" w:rsidRPr="00B479C5">
              <w:rPr>
                <w:noProof/>
                <w:szCs w:val="24"/>
                <w:lang w:val="en-GB"/>
              </w:rPr>
              <w:t>e versions in the spring of 20</w:t>
            </w:r>
            <w:r w:rsidR="00C7056E" w:rsidRPr="00B479C5">
              <w:rPr>
                <w:noProof/>
                <w:szCs w:val="24"/>
                <w:lang w:val="en-GB"/>
              </w:rPr>
              <w:t>2</w:t>
            </w:r>
            <w:r w:rsidR="00DA7B76">
              <w:rPr>
                <w:noProof/>
                <w:szCs w:val="24"/>
                <w:lang w:val="en-GB"/>
              </w:rPr>
              <w:t>6</w:t>
            </w:r>
            <w:r w:rsidRPr="00B479C5">
              <w:rPr>
                <w:noProof/>
                <w:szCs w:val="24"/>
                <w:lang w:val="en-GB"/>
              </w:rPr>
              <w:t>)</w:t>
            </w:r>
          </w:p>
        </w:tc>
        <w:tc>
          <w:tcPr>
            <w:tcW w:w="425" w:type="dxa"/>
            <w:tcBorders>
              <w:bottom w:val="single" w:sz="4" w:space="0" w:color="auto"/>
            </w:tcBorders>
          </w:tcPr>
          <w:p w14:paraId="60D2751C" w14:textId="77777777" w:rsidR="00130EB9" w:rsidRPr="00B479C5" w:rsidRDefault="00130EB9" w:rsidP="0025138E">
            <w:pPr>
              <w:spacing w:before="0"/>
              <w:rPr>
                <w:noProof/>
                <w:color w:val="FF0000"/>
                <w:szCs w:val="24"/>
                <w:lang w:val="en-GB"/>
              </w:rPr>
            </w:pPr>
          </w:p>
        </w:tc>
      </w:tr>
      <w:tr w:rsidR="00C40729" w:rsidRPr="00B479C5" w14:paraId="39AA5CC6" w14:textId="77777777" w:rsidTr="00130EB9">
        <w:trPr>
          <w:gridBefore w:val="1"/>
          <w:gridAfter w:val="1"/>
          <w:wBefore w:w="1059" w:type="dxa"/>
          <w:wAfter w:w="945" w:type="dxa"/>
          <w:trHeight w:val="501"/>
        </w:trPr>
        <w:tc>
          <w:tcPr>
            <w:tcW w:w="750" w:type="dxa"/>
            <w:gridSpan w:val="2"/>
            <w:tcBorders>
              <w:top w:val="nil"/>
              <w:left w:val="nil"/>
              <w:bottom w:val="nil"/>
            </w:tcBorders>
          </w:tcPr>
          <w:p w14:paraId="2BC499D0" w14:textId="77777777" w:rsidR="00C40729" w:rsidRPr="00B479C5" w:rsidRDefault="00C40729" w:rsidP="0025138E">
            <w:pPr>
              <w:spacing w:before="0"/>
              <w:rPr>
                <w:noProof/>
                <w:szCs w:val="24"/>
                <w:lang w:val="en-GB"/>
              </w:rPr>
            </w:pPr>
          </w:p>
        </w:tc>
        <w:tc>
          <w:tcPr>
            <w:tcW w:w="5954" w:type="dxa"/>
            <w:gridSpan w:val="2"/>
          </w:tcPr>
          <w:p w14:paraId="304D78D6" w14:textId="77777777" w:rsidR="00C40729" w:rsidRPr="00B479C5" w:rsidRDefault="00C40729" w:rsidP="0025138E">
            <w:pPr>
              <w:spacing w:before="0"/>
              <w:rPr>
                <w:noProof/>
                <w:szCs w:val="24"/>
                <w:lang w:val="en-GB"/>
              </w:rPr>
            </w:pPr>
            <w:r w:rsidRPr="00B479C5">
              <w:rPr>
                <w:noProof/>
                <w:szCs w:val="24"/>
                <w:lang w:val="en-GB"/>
              </w:rPr>
              <w:t xml:space="preserve">- </w:t>
            </w:r>
            <w:r w:rsidRPr="00B479C5">
              <w:rPr>
                <w:b/>
                <w:noProof/>
                <w:szCs w:val="24"/>
                <w:lang w:val="en-GB"/>
              </w:rPr>
              <w:t>At the occasion of the next maintenance of the messages</w:t>
            </w:r>
          </w:p>
          <w:p w14:paraId="27216D08" w14:textId="77777777" w:rsidR="00C40729" w:rsidRPr="00B479C5" w:rsidRDefault="00C40729" w:rsidP="0025138E">
            <w:pPr>
              <w:spacing w:before="0"/>
              <w:rPr>
                <w:noProof/>
                <w:szCs w:val="24"/>
                <w:lang w:val="en-GB"/>
              </w:rPr>
            </w:pPr>
            <w:r w:rsidRPr="00B479C5">
              <w:rPr>
                <w:noProof/>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486083BA" w14:textId="77777777" w:rsidR="00C40729" w:rsidRPr="00B479C5" w:rsidRDefault="00C40729" w:rsidP="0025138E">
            <w:pPr>
              <w:spacing w:before="0"/>
              <w:jc w:val="center"/>
              <w:rPr>
                <w:noProof/>
                <w:color w:val="FF0000"/>
                <w:szCs w:val="24"/>
                <w:lang w:val="en-GB"/>
              </w:rPr>
            </w:pPr>
          </w:p>
        </w:tc>
      </w:tr>
      <w:tr w:rsidR="00C40729" w:rsidRPr="00B479C5" w14:paraId="63FD75E0" w14:textId="77777777" w:rsidTr="00130EB9">
        <w:trPr>
          <w:gridBefore w:val="1"/>
          <w:wBefore w:w="1059" w:type="dxa"/>
          <w:trHeight w:val="511"/>
        </w:trPr>
        <w:tc>
          <w:tcPr>
            <w:tcW w:w="750" w:type="dxa"/>
            <w:gridSpan w:val="2"/>
            <w:tcBorders>
              <w:top w:val="nil"/>
              <w:left w:val="nil"/>
              <w:bottom w:val="nil"/>
            </w:tcBorders>
          </w:tcPr>
          <w:p w14:paraId="57B5E87A" w14:textId="77777777" w:rsidR="00C40729" w:rsidRPr="00B479C5" w:rsidRDefault="00C40729" w:rsidP="0025138E">
            <w:pPr>
              <w:spacing w:before="0"/>
              <w:rPr>
                <w:noProof/>
                <w:szCs w:val="24"/>
                <w:lang w:val="en-GB"/>
              </w:rPr>
            </w:pPr>
          </w:p>
        </w:tc>
        <w:tc>
          <w:tcPr>
            <w:tcW w:w="5954" w:type="dxa"/>
            <w:gridSpan w:val="2"/>
          </w:tcPr>
          <w:p w14:paraId="78A47446" w14:textId="77777777" w:rsidR="00C40729" w:rsidRPr="00B479C5" w:rsidRDefault="00C40729" w:rsidP="0025138E">
            <w:pPr>
              <w:spacing w:before="0"/>
              <w:rPr>
                <w:noProof/>
                <w:szCs w:val="24"/>
                <w:lang w:val="en-GB"/>
              </w:rPr>
            </w:pPr>
            <w:r w:rsidRPr="00B479C5">
              <w:rPr>
                <w:noProof/>
                <w:szCs w:val="24"/>
                <w:lang w:val="en-GB"/>
              </w:rPr>
              <w:t xml:space="preserve">- </w:t>
            </w:r>
            <w:r w:rsidRPr="00B479C5">
              <w:rPr>
                <w:b/>
                <w:noProof/>
                <w:szCs w:val="24"/>
                <w:lang w:val="en-GB"/>
              </w:rPr>
              <w:t>Urgent unscheduled</w:t>
            </w:r>
          </w:p>
          <w:p w14:paraId="580D871B" w14:textId="77777777" w:rsidR="00C40729" w:rsidRPr="00B479C5" w:rsidRDefault="00C40729" w:rsidP="0025138E">
            <w:pPr>
              <w:spacing w:before="0"/>
              <w:rPr>
                <w:noProof/>
                <w:szCs w:val="24"/>
                <w:lang w:val="en-GB"/>
              </w:rPr>
            </w:pPr>
            <w:r w:rsidRPr="00B479C5">
              <w:rPr>
                <w:noProof/>
                <w:szCs w:val="24"/>
                <w:lang w:val="en-GB"/>
              </w:rPr>
              <w:t>(the change justifies an urgent implementation outside of the normal yearly cycle)</w:t>
            </w:r>
          </w:p>
        </w:tc>
        <w:tc>
          <w:tcPr>
            <w:tcW w:w="425" w:type="dxa"/>
          </w:tcPr>
          <w:p w14:paraId="1A050362" w14:textId="77777777" w:rsidR="00C40729" w:rsidRPr="00B479C5" w:rsidRDefault="00C40729" w:rsidP="0025138E">
            <w:pPr>
              <w:jc w:val="center"/>
              <w:rPr>
                <w:noProof/>
                <w:color w:val="FF0000"/>
                <w:szCs w:val="24"/>
                <w:lang w:val="en-GB"/>
              </w:rPr>
            </w:pPr>
          </w:p>
        </w:tc>
        <w:tc>
          <w:tcPr>
            <w:tcW w:w="945" w:type="dxa"/>
            <w:tcBorders>
              <w:top w:val="nil"/>
              <w:bottom w:val="nil"/>
              <w:right w:val="nil"/>
            </w:tcBorders>
          </w:tcPr>
          <w:p w14:paraId="4D5F81A5" w14:textId="77777777" w:rsidR="00C40729" w:rsidRPr="00B479C5" w:rsidRDefault="00C40729" w:rsidP="0025138E">
            <w:pPr>
              <w:ind w:left="360"/>
              <w:rPr>
                <w:noProof/>
                <w:szCs w:val="24"/>
                <w:lang w:val="en-GB"/>
              </w:rPr>
            </w:pPr>
          </w:p>
        </w:tc>
      </w:tr>
      <w:tr w:rsidR="00C40729" w:rsidRPr="00B479C5" w14:paraId="38EA03E0" w14:textId="77777777" w:rsidTr="00130EB9">
        <w:trPr>
          <w:gridBefore w:val="1"/>
          <w:wBefore w:w="1059" w:type="dxa"/>
          <w:trHeight w:val="511"/>
        </w:trPr>
        <w:tc>
          <w:tcPr>
            <w:tcW w:w="750" w:type="dxa"/>
            <w:gridSpan w:val="2"/>
            <w:tcBorders>
              <w:top w:val="nil"/>
              <w:left w:val="nil"/>
              <w:bottom w:val="nil"/>
            </w:tcBorders>
          </w:tcPr>
          <w:p w14:paraId="0D9FF18A" w14:textId="77777777" w:rsidR="00C40729" w:rsidRPr="00B479C5" w:rsidRDefault="00C40729" w:rsidP="0025138E">
            <w:pPr>
              <w:spacing w:before="0"/>
              <w:rPr>
                <w:noProof/>
                <w:szCs w:val="24"/>
                <w:lang w:val="en-GB"/>
              </w:rPr>
            </w:pPr>
          </w:p>
        </w:tc>
        <w:tc>
          <w:tcPr>
            <w:tcW w:w="6379" w:type="dxa"/>
            <w:gridSpan w:val="3"/>
          </w:tcPr>
          <w:p w14:paraId="4C01E278" w14:textId="77777777" w:rsidR="00C40729" w:rsidRPr="00B479C5" w:rsidRDefault="00C40729" w:rsidP="0025138E">
            <w:pPr>
              <w:rPr>
                <w:noProof/>
                <w:color w:val="FF0000"/>
                <w:szCs w:val="24"/>
                <w:lang w:val="en-GB"/>
              </w:rPr>
            </w:pPr>
            <w:r w:rsidRPr="00B479C5">
              <w:rPr>
                <w:noProof/>
                <w:szCs w:val="24"/>
                <w:lang w:val="en-GB"/>
              </w:rPr>
              <w:t xml:space="preserve">- </w:t>
            </w:r>
            <w:r w:rsidRPr="00B479C5">
              <w:rPr>
                <w:b/>
                <w:noProof/>
                <w:szCs w:val="24"/>
                <w:lang w:val="en-GB"/>
              </w:rPr>
              <w:t>Other timing:</w:t>
            </w:r>
          </w:p>
        </w:tc>
        <w:tc>
          <w:tcPr>
            <w:tcW w:w="945" w:type="dxa"/>
            <w:tcBorders>
              <w:top w:val="nil"/>
              <w:bottom w:val="nil"/>
              <w:right w:val="nil"/>
            </w:tcBorders>
          </w:tcPr>
          <w:p w14:paraId="7F59FD4A" w14:textId="77777777" w:rsidR="00C40729" w:rsidRPr="00B479C5" w:rsidRDefault="00C40729" w:rsidP="0025138E">
            <w:pPr>
              <w:ind w:left="360"/>
              <w:rPr>
                <w:noProof/>
                <w:szCs w:val="24"/>
                <w:lang w:val="en-GB"/>
              </w:rPr>
            </w:pPr>
          </w:p>
          <w:p w14:paraId="3A570F12" w14:textId="77777777" w:rsidR="00C40729" w:rsidRPr="00B479C5" w:rsidRDefault="00C40729" w:rsidP="0025138E">
            <w:pPr>
              <w:ind w:left="360"/>
              <w:rPr>
                <w:noProof/>
                <w:szCs w:val="24"/>
                <w:lang w:val="en-GB"/>
              </w:rPr>
            </w:pPr>
          </w:p>
        </w:tc>
      </w:tr>
    </w:tbl>
    <w:p w14:paraId="04A37628" w14:textId="77777777" w:rsidR="00C41DDB" w:rsidRPr="00B479C5" w:rsidRDefault="00C41DDB" w:rsidP="00567F13">
      <w:pPr>
        <w:rPr>
          <w:noProof/>
          <w:szCs w:val="24"/>
          <w:lang w:val="en-GB"/>
        </w:rPr>
      </w:pPr>
      <w:r w:rsidRPr="00B479C5">
        <w:rPr>
          <w:noProof/>
          <w:szCs w:val="24"/>
          <w:lang w:val="en-GB"/>
        </w:rPr>
        <w:t>Comments:</w:t>
      </w:r>
    </w:p>
    <w:p w14:paraId="0DF87E7A" w14:textId="77777777" w:rsidR="00C41DDB" w:rsidRPr="00B479C5" w:rsidRDefault="00C41DDB" w:rsidP="00C41DDB">
      <w:pPr>
        <w:rPr>
          <w:noProof/>
          <w:szCs w:val="24"/>
          <w:lang w:val="en-GB"/>
        </w:rPr>
      </w:pPr>
    </w:p>
    <w:p w14:paraId="1118CCAA" w14:textId="77777777" w:rsidR="00B307A7" w:rsidRPr="00B479C5" w:rsidRDefault="00B307A7" w:rsidP="00C41DDB">
      <w:pPr>
        <w:rPr>
          <w:noProof/>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B479C5" w14:paraId="2C6DD223" w14:textId="77777777" w:rsidTr="00C40729">
        <w:tc>
          <w:tcPr>
            <w:tcW w:w="1242" w:type="dxa"/>
          </w:tcPr>
          <w:p w14:paraId="7F704E07" w14:textId="77777777" w:rsidR="00C41DDB" w:rsidRPr="00B479C5" w:rsidRDefault="00C41DDB" w:rsidP="00C41DDB">
            <w:pPr>
              <w:rPr>
                <w:b/>
                <w:noProof/>
                <w:szCs w:val="24"/>
                <w:lang w:val="en-GB"/>
              </w:rPr>
            </w:pPr>
            <w:r w:rsidRPr="00B479C5">
              <w:rPr>
                <w:b/>
                <w:noProof/>
                <w:szCs w:val="24"/>
                <w:lang w:val="en-GB"/>
              </w:rPr>
              <w:t>Reject</w:t>
            </w:r>
          </w:p>
        </w:tc>
        <w:tc>
          <w:tcPr>
            <w:tcW w:w="567" w:type="dxa"/>
          </w:tcPr>
          <w:p w14:paraId="126E4C32" w14:textId="77777777" w:rsidR="00C41DDB" w:rsidRPr="00B479C5" w:rsidRDefault="00C41DDB" w:rsidP="00C41DDB">
            <w:pPr>
              <w:rPr>
                <w:noProof/>
                <w:color w:val="FF0000"/>
                <w:szCs w:val="24"/>
                <w:lang w:val="en-GB"/>
              </w:rPr>
            </w:pPr>
          </w:p>
        </w:tc>
      </w:tr>
    </w:tbl>
    <w:p w14:paraId="0C23567E" w14:textId="77777777" w:rsidR="007D6A9F" w:rsidRPr="00B479C5" w:rsidRDefault="00C41DDB" w:rsidP="00567F13">
      <w:pPr>
        <w:rPr>
          <w:noProof/>
          <w:szCs w:val="24"/>
          <w:lang w:val="en-GB"/>
        </w:rPr>
      </w:pPr>
      <w:r w:rsidRPr="00B479C5">
        <w:rPr>
          <w:noProof/>
          <w:szCs w:val="24"/>
          <w:lang w:val="en-GB"/>
        </w:rPr>
        <w:t>Reason for rejection:</w:t>
      </w:r>
    </w:p>
    <w:sectPr w:rsidR="007D6A9F" w:rsidRPr="00B479C5" w:rsidSect="000A172E">
      <w:headerReference w:type="even" r:id="rId13"/>
      <w:headerReference w:type="default" r:id="rId14"/>
      <w:footerReference w:type="even" r:id="rId15"/>
      <w:footerReference w:type="default" r:id="rId16"/>
      <w:headerReference w:type="first" r:id="rId17"/>
      <w:footerReference w:type="first" r:id="rId18"/>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191F4" w14:textId="77777777" w:rsidR="002E7154" w:rsidRDefault="002E7154">
      <w:r>
        <w:separator/>
      </w:r>
    </w:p>
  </w:endnote>
  <w:endnote w:type="continuationSeparator" w:id="0">
    <w:p w14:paraId="22A9A096" w14:textId="77777777" w:rsidR="002E7154" w:rsidRDefault="002E7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92832" w14:textId="1271C22D" w:rsidR="001C27CE" w:rsidRDefault="00A97EDF">
    <w:pPr>
      <w:pStyle w:val="Footer"/>
    </w:pPr>
    <w:r>
      <w:rPr>
        <w:noProof/>
      </w:rPr>
      <mc:AlternateContent>
        <mc:Choice Requires="wps">
          <w:drawing>
            <wp:anchor distT="0" distB="0" distL="0" distR="0" simplePos="0" relativeHeight="251659264" behindDoc="0" locked="0" layoutInCell="1" allowOverlap="1" wp14:anchorId="3132E8FA" wp14:editId="6C546759">
              <wp:simplePos x="635" y="635"/>
              <wp:positionH relativeFrom="page">
                <wp:align>center</wp:align>
              </wp:positionH>
              <wp:positionV relativeFrom="page">
                <wp:align>bottom</wp:align>
              </wp:positionV>
              <wp:extent cx="29210" cy="434340"/>
              <wp:effectExtent l="0" t="0" r="8890" b="0"/>
              <wp:wrapNone/>
              <wp:docPr id="702671469" name="Textfeld 2" desc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10" cy="434340"/>
                      </a:xfrm>
                      <a:prstGeom prst="rect">
                        <a:avLst/>
                      </a:prstGeom>
                      <a:noFill/>
                      <a:ln>
                        <a:noFill/>
                      </a:ln>
                    </wps:spPr>
                    <wps:txbx>
                      <w:txbxContent>
                        <w:p w14:paraId="59FDC704" w14:textId="77C8C2EF" w:rsidR="00A97EDF" w:rsidRPr="00A97EDF" w:rsidRDefault="00A97EDF" w:rsidP="00A97EDF">
                          <w:pPr>
                            <w:rPr>
                              <w:rFonts w:ascii="Calibri" w:eastAsia="Calibri" w:hAnsi="Calibri" w:cs="Calibri"/>
                              <w:noProof/>
                              <w:color w:val="000000"/>
                              <w:sz w:val="20"/>
                            </w:rPr>
                          </w:pPr>
                          <w:r w:rsidRPr="00A97EDF">
                            <w:rPr>
                              <w:rFonts w:ascii="Calibri" w:eastAsia="Calibri" w:hAnsi="Calibri" w:cs="Calibri"/>
                              <w:noProof/>
                              <w:color w:val="000000"/>
                              <w:sz w:val="20"/>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32E8FA" id="_x0000_t202" coordsize="21600,21600" o:spt="202" path="m,l,21600r21600,l21600,xe">
              <v:stroke joinstyle="miter"/>
              <v:path gradientshapeok="t" o:connecttype="rect"/>
            </v:shapetype>
            <v:shape id="Textfeld 2" o:spid="_x0000_s1026" type="#_x0000_t202" alt=" " style="position:absolute;left:0;text-align:left;margin-left:0;margin-top:0;width:2.3pt;height:34.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" filled="f" stroked="f">
              <v:fill o:detectmouseclick="t"/>
              <v:textbox style="mso-fit-shape-to-text:t" inset="0,0,0,15pt">
                <w:txbxContent>
                  <w:p w14:paraId="59FDC704" w14:textId="77C8C2EF" w:rsidR="00A97EDF" w:rsidRPr="00A97EDF" w:rsidRDefault="00A97EDF" w:rsidP="00A97EDF">
                    <w:pPr>
                      <w:rPr>
                        <w:rFonts w:ascii="Calibri" w:eastAsia="Calibri" w:hAnsi="Calibri" w:cs="Calibri"/>
                        <w:noProof/>
                        <w:color w:val="000000"/>
                        <w:sz w:val="20"/>
                      </w:rPr>
                    </w:pPr>
                    <w:r w:rsidRPr="00A97EDF">
                      <w:rPr>
                        <w:rFonts w:ascii="Calibri" w:eastAsia="Calibri" w:hAnsi="Calibri" w:cs="Calibri"/>
                        <w:noProof/>
                        <w:color w:val="000000"/>
                        <w:sz w:val="20"/>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D364F" w14:textId="35CBB1DC" w:rsidR="00567F13" w:rsidRDefault="00A97EDF">
    <w:pPr>
      <w:pStyle w:val="Footer"/>
      <w:rPr>
        <w:rStyle w:val="PageNumber"/>
      </w:rPr>
    </w:pPr>
    <w:r>
      <w:rPr>
        <w:noProof/>
      </w:rPr>
      <mc:AlternateContent>
        <mc:Choice Requires="wps">
          <w:drawing>
            <wp:anchor distT="0" distB="0" distL="0" distR="0" simplePos="0" relativeHeight="251660288" behindDoc="0" locked="0" layoutInCell="1" allowOverlap="1" wp14:anchorId="1EEBECE0" wp14:editId="4311A44A">
              <wp:simplePos x="1143000" y="9525000"/>
              <wp:positionH relativeFrom="page">
                <wp:align>center</wp:align>
              </wp:positionH>
              <wp:positionV relativeFrom="page">
                <wp:align>bottom</wp:align>
              </wp:positionV>
              <wp:extent cx="29210" cy="434340"/>
              <wp:effectExtent l="0" t="0" r="8890" b="0"/>
              <wp:wrapNone/>
              <wp:docPr id="430005793" name="Textfeld 3" desc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10" cy="434340"/>
                      </a:xfrm>
                      <a:prstGeom prst="rect">
                        <a:avLst/>
                      </a:prstGeom>
                      <a:noFill/>
                      <a:ln>
                        <a:noFill/>
                      </a:ln>
                    </wps:spPr>
                    <wps:txbx>
                      <w:txbxContent>
                        <w:p w14:paraId="0EA7E558" w14:textId="5A162288" w:rsidR="00A97EDF" w:rsidRPr="00A97EDF" w:rsidRDefault="00A97EDF" w:rsidP="00A97EDF">
                          <w:pPr>
                            <w:rPr>
                              <w:rFonts w:ascii="Calibri" w:eastAsia="Calibri" w:hAnsi="Calibri" w:cs="Calibri"/>
                              <w:noProof/>
                              <w:color w:val="000000"/>
                              <w:sz w:val="20"/>
                            </w:rPr>
                          </w:pPr>
                          <w:r w:rsidRPr="00A97EDF">
                            <w:rPr>
                              <w:rFonts w:ascii="Calibri" w:eastAsia="Calibri" w:hAnsi="Calibri" w:cs="Calibri"/>
                              <w:noProof/>
                              <w:color w:val="000000"/>
                              <w:sz w:val="20"/>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EBECE0" id="_x0000_t202" coordsize="21600,21600" o:spt="202" path="m,l,21600r21600,l21600,xe">
              <v:stroke joinstyle="miter"/>
              <v:path gradientshapeok="t" o:connecttype="rect"/>
            </v:shapetype>
            <v:shape id="Textfeld 3" o:spid="_x0000_s1027" type="#_x0000_t202" alt=" " style="position:absolute;left:0;text-align:left;margin-left:0;margin-top:0;width:2.3pt;height:34.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" filled="f" stroked="f">
              <v:fill o:detectmouseclick="t"/>
              <v:textbox style="mso-fit-shape-to-text:t" inset="0,0,0,15pt">
                <w:txbxContent>
                  <w:p w14:paraId="0EA7E558" w14:textId="5A162288" w:rsidR="00A97EDF" w:rsidRPr="00A97EDF" w:rsidRDefault="00A97EDF" w:rsidP="00A97EDF">
                    <w:pPr>
                      <w:rPr>
                        <w:rFonts w:ascii="Calibri" w:eastAsia="Calibri" w:hAnsi="Calibri" w:cs="Calibri"/>
                        <w:noProof/>
                        <w:color w:val="000000"/>
                        <w:sz w:val="20"/>
                      </w:rPr>
                    </w:pPr>
                    <w:r w:rsidRPr="00A97EDF">
                      <w:rPr>
                        <w:rFonts w:ascii="Calibri" w:eastAsia="Calibri" w:hAnsi="Calibri" w:cs="Calibri"/>
                        <w:noProof/>
                        <w:color w:val="000000"/>
                        <w:sz w:val="20"/>
                      </w:rPr>
                      <w:t xml:space="preserve"> </w:t>
                    </w:r>
                  </w:p>
                </w:txbxContent>
              </v:textbox>
              <w10:wrap anchorx="page" anchory="page"/>
            </v:shape>
          </w:pict>
        </mc:Fallback>
      </mc:AlternateContent>
    </w:r>
    <w:fldSimple w:instr=" FILENAME   \* MERGEFORMAT ">
      <w:r w:rsidR="00DF3D65">
        <w:rPr>
          <w:noProof/>
        </w:rPr>
        <w:t>CR1490_DESSUG_CA_PSG_SRDII_Elements_v1.docx</w:t>
      </w:r>
    </w:fldSimple>
    <w:r w:rsidR="00DF3D65">
      <w:tab/>
    </w:r>
    <w:r w:rsidR="00567F13">
      <w:tab/>
      <w:t xml:space="preserve">Produced by </w:t>
    </w:r>
    <w:r w:rsidR="00623F8C">
      <w:t>DESSUG-CA PSG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419B7">
      <w:rPr>
        <w:rStyle w:val="PageNumber"/>
        <w:noProof/>
      </w:rPr>
      <w:t>2</w:t>
    </w:r>
    <w:r w:rsidR="00567F13">
      <w:rPr>
        <w:rStyle w:val="PageNumber"/>
      </w:rPr>
      <w:fldChar w:fldCharType="end"/>
    </w:r>
  </w:p>
  <w:p w14:paraId="7FF94E3C" w14:textId="77777777" w:rsidR="00567F13" w:rsidRDefault="00567F13">
    <w:pPr>
      <w:pStyle w:val="Footer"/>
      <w:rPr>
        <w:rStyle w:val="PageNumber"/>
      </w:rPr>
    </w:pPr>
  </w:p>
  <w:p w14:paraId="1A3B5653"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5CF8" w14:textId="2A2E431F" w:rsidR="001C27CE" w:rsidRDefault="00A97EDF">
    <w:pPr>
      <w:pStyle w:val="Footer"/>
    </w:pPr>
    <w:r>
      <w:rPr>
        <w:noProof/>
      </w:rPr>
      <mc:AlternateContent>
        <mc:Choice Requires="wps">
          <w:drawing>
            <wp:anchor distT="0" distB="0" distL="0" distR="0" simplePos="0" relativeHeight="251658240" behindDoc="0" locked="0" layoutInCell="1" allowOverlap="1" wp14:anchorId="4BD1B67B" wp14:editId="36A7E7F6">
              <wp:simplePos x="635" y="635"/>
              <wp:positionH relativeFrom="page">
                <wp:align>center</wp:align>
              </wp:positionH>
              <wp:positionV relativeFrom="page">
                <wp:align>bottom</wp:align>
              </wp:positionV>
              <wp:extent cx="29210" cy="434340"/>
              <wp:effectExtent l="0" t="0" r="8890" b="0"/>
              <wp:wrapNone/>
              <wp:docPr id="4151186" name="Textfeld 1" desc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10" cy="434340"/>
                      </a:xfrm>
                      <a:prstGeom prst="rect">
                        <a:avLst/>
                      </a:prstGeom>
                      <a:noFill/>
                      <a:ln>
                        <a:noFill/>
                      </a:ln>
                    </wps:spPr>
                    <wps:txbx>
                      <w:txbxContent>
                        <w:p w14:paraId="002C848B" w14:textId="46E58A35" w:rsidR="00A97EDF" w:rsidRPr="00A97EDF" w:rsidRDefault="00A97EDF" w:rsidP="00A97EDF">
                          <w:pPr>
                            <w:rPr>
                              <w:rFonts w:ascii="Calibri" w:eastAsia="Calibri" w:hAnsi="Calibri" w:cs="Calibri"/>
                              <w:noProof/>
                              <w:color w:val="000000"/>
                              <w:sz w:val="20"/>
                            </w:rPr>
                          </w:pPr>
                          <w:r w:rsidRPr="00A97EDF">
                            <w:rPr>
                              <w:rFonts w:ascii="Calibri" w:eastAsia="Calibri" w:hAnsi="Calibri" w:cs="Calibri"/>
                              <w:noProof/>
                              <w:color w:val="000000"/>
                              <w:sz w:val="20"/>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D1B67B" id="_x0000_t202" coordsize="21600,21600" o:spt="202" path="m,l,21600r21600,l21600,xe">
              <v:stroke joinstyle="miter"/>
              <v:path gradientshapeok="t" o:connecttype="rect"/>
            </v:shapetype>
            <v:shape id="Textfeld 1" o:spid="_x0000_s1028" type="#_x0000_t202" alt=" " style="position:absolute;left:0;text-align:left;margin-left:0;margin-top:0;width:2.3pt;height:34.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" filled="f" stroked="f">
              <v:fill o:detectmouseclick="t"/>
              <v:textbox style="mso-fit-shape-to-text:t" inset="0,0,0,15pt">
                <w:txbxContent>
                  <w:p w14:paraId="002C848B" w14:textId="46E58A35" w:rsidR="00A97EDF" w:rsidRPr="00A97EDF" w:rsidRDefault="00A97EDF" w:rsidP="00A97EDF">
                    <w:pPr>
                      <w:rPr>
                        <w:rFonts w:ascii="Calibri" w:eastAsia="Calibri" w:hAnsi="Calibri" w:cs="Calibri"/>
                        <w:noProof/>
                        <w:color w:val="000000"/>
                        <w:sz w:val="20"/>
                      </w:rPr>
                    </w:pPr>
                    <w:r w:rsidRPr="00A97EDF">
                      <w:rPr>
                        <w:rFonts w:ascii="Calibri" w:eastAsia="Calibri" w:hAnsi="Calibri" w:cs="Calibri"/>
                        <w:noProof/>
                        <w:color w:val="000000"/>
                        <w:sz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855D1" w14:textId="77777777" w:rsidR="002E7154" w:rsidRDefault="002E7154">
      <w:r>
        <w:separator/>
      </w:r>
    </w:p>
  </w:footnote>
  <w:footnote w:type="continuationSeparator" w:id="0">
    <w:p w14:paraId="5F03DFA5" w14:textId="77777777" w:rsidR="002E7154" w:rsidRDefault="002E7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34FC" w14:textId="77777777" w:rsidR="00DF3D65" w:rsidRDefault="00DF3D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CF9A" w14:textId="6AA7B724" w:rsidR="00E74C04" w:rsidRPr="00801493" w:rsidRDefault="00801493">
    <w:pPr>
      <w:pStyle w:val="Header"/>
      <w:rPr>
        <w:lang w:val="fr-BE"/>
      </w:rPr>
    </w:pPr>
    <w:r>
      <w:rPr>
        <w:lang w:val="fr-BE"/>
      </w:rPr>
      <w:t xml:space="preserve">RA ID : </w:t>
    </w:r>
    <w:r w:rsidR="00DF3D65">
      <w:rPr>
        <w:lang w:val="fr-BE"/>
      </w:rPr>
      <w:t>CR1490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2FD1" w14:textId="77777777" w:rsidR="00DF3D65" w:rsidRDefault="00DF3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EF64A2"/>
    <w:multiLevelType w:val="hybridMultilevel"/>
    <w:tmpl w:val="B71A090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A74A8E"/>
    <w:multiLevelType w:val="hybridMultilevel"/>
    <w:tmpl w:val="D6AAD6D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777269">
    <w:abstractNumId w:val="2"/>
  </w:num>
  <w:num w:numId="2" w16cid:durableId="883828712">
    <w:abstractNumId w:val="0"/>
  </w:num>
  <w:num w:numId="3" w16cid:durableId="475343502">
    <w:abstractNumId w:val="1"/>
  </w:num>
  <w:num w:numId="4" w16cid:durableId="609970333">
    <w:abstractNumId w:val="3"/>
  </w:num>
  <w:num w:numId="5" w16cid:durableId="1949117615">
    <w:abstractNumId w:val="17"/>
  </w:num>
  <w:num w:numId="6" w16cid:durableId="1152333810">
    <w:abstractNumId w:val="8"/>
  </w:num>
  <w:num w:numId="7" w16cid:durableId="1994943391">
    <w:abstractNumId w:val="11"/>
  </w:num>
  <w:num w:numId="8" w16cid:durableId="343481812">
    <w:abstractNumId w:val="9"/>
  </w:num>
  <w:num w:numId="9" w16cid:durableId="128523580">
    <w:abstractNumId w:val="16"/>
  </w:num>
  <w:num w:numId="10" w16cid:durableId="695275338">
    <w:abstractNumId w:val="5"/>
  </w:num>
  <w:num w:numId="11" w16cid:durableId="2003435896">
    <w:abstractNumId w:val="7"/>
  </w:num>
  <w:num w:numId="12" w16cid:durableId="1860006061">
    <w:abstractNumId w:val="10"/>
  </w:num>
  <w:num w:numId="13" w16cid:durableId="1324973384">
    <w:abstractNumId w:val="4"/>
  </w:num>
  <w:num w:numId="14" w16cid:durableId="524249931">
    <w:abstractNumId w:val="6"/>
  </w:num>
  <w:num w:numId="15" w16cid:durableId="1155730365">
    <w:abstractNumId w:val="14"/>
  </w:num>
  <w:num w:numId="16" w16cid:durableId="1515414811">
    <w:abstractNumId w:val="12"/>
  </w:num>
  <w:num w:numId="17" w16cid:durableId="1987971674">
    <w:abstractNumId w:val="15"/>
  </w:num>
  <w:num w:numId="18" w16cid:durableId="18974697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1EE5"/>
    <w:rsid w:val="0003344E"/>
    <w:rsid w:val="0003395A"/>
    <w:rsid w:val="000408BA"/>
    <w:rsid w:val="00041492"/>
    <w:rsid w:val="00041661"/>
    <w:rsid w:val="00043B69"/>
    <w:rsid w:val="0005053B"/>
    <w:rsid w:val="000558EF"/>
    <w:rsid w:val="0006293F"/>
    <w:rsid w:val="00063359"/>
    <w:rsid w:val="00070308"/>
    <w:rsid w:val="00076335"/>
    <w:rsid w:val="00080D3A"/>
    <w:rsid w:val="000823AA"/>
    <w:rsid w:val="00082743"/>
    <w:rsid w:val="000832A3"/>
    <w:rsid w:val="000837C7"/>
    <w:rsid w:val="00083C96"/>
    <w:rsid w:val="00090A3E"/>
    <w:rsid w:val="0009125B"/>
    <w:rsid w:val="00091466"/>
    <w:rsid w:val="000924F5"/>
    <w:rsid w:val="00097CBE"/>
    <w:rsid w:val="000A172E"/>
    <w:rsid w:val="000A20E4"/>
    <w:rsid w:val="000B65C7"/>
    <w:rsid w:val="000C015D"/>
    <w:rsid w:val="000C036C"/>
    <w:rsid w:val="000D5D39"/>
    <w:rsid w:val="000D6CED"/>
    <w:rsid w:val="000E0810"/>
    <w:rsid w:val="000E223C"/>
    <w:rsid w:val="000E2471"/>
    <w:rsid w:val="000E6C00"/>
    <w:rsid w:val="000E7941"/>
    <w:rsid w:val="000F3C8B"/>
    <w:rsid w:val="000F43E3"/>
    <w:rsid w:val="00101212"/>
    <w:rsid w:val="00101D5F"/>
    <w:rsid w:val="00103124"/>
    <w:rsid w:val="00105754"/>
    <w:rsid w:val="00115325"/>
    <w:rsid w:val="00126461"/>
    <w:rsid w:val="001265F7"/>
    <w:rsid w:val="00127EF2"/>
    <w:rsid w:val="00130EB9"/>
    <w:rsid w:val="00132358"/>
    <w:rsid w:val="001415A6"/>
    <w:rsid w:val="0014379C"/>
    <w:rsid w:val="00153ED1"/>
    <w:rsid w:val="00155341"/>
    <w:rsid w:val="00162E26"/>
    <w:rsid w:val="00163DB3"/>
    <w:rsid w:val="00166456"/>
    <w:rsid w:val="00170692"/>
    <w:rsid w:val="0017086E"/>
    <w:rsid w:val="001711D3"/>
    <w:rsid w:val="00177ED2"/>
    <w:rsid w:val="00185453"/>
    <w:rsid w:val="00185E8E"/>
    <w:rsid w:val="00190A1B"/>
    <w:rsid w:val="00191A61"/>
    <w:rsid w:val="001B1858"/>
    <w:rsid w:val="001C27CE"/>
    <w:rsid w:val="001C5610"/>
    <w:rsid w:val="001D0D1B"/>
    <w:rsid w:val="001D176B"/>
    <w:rsid w:val="001D20B3"/>
    <w:rsid w:val="001D4AB2"/>
    <w:rsid w:val="001D59EB"/>
    <w:rsid w:val="001E287E"/>
    <w:rsid w:val="001E2B1C"/>
    <w:rsid w:val="001E2B98"/>
    <w:rsid w:val="001E3BCF"/>
    <w:rsid w:val="001E56C8"/>
    <w:rsid w:val="001F28B1"/>
    <w:rsid w:val="001F2D2A"/>
    <w:rsid w:val="00217122"/>
    <w:rsid w:val="00217AE9"/>
    <w:rsid w:val="00225AA9"/>
    <w:rsid w:val="00230574"/>
    <w:rsid w:val="00231CFF"/>
    <w:rsid w:val="002378E6"/>
    <w:rsid w:val="002434C1"/>
    <w:rsid w:val="002472D9"/>
    <w:rsid w:val="002509A2"/>
    <w:rsid w:val="0025138E"/>
    <w:rsid w:val="002521C9"/>
    <w:rsid w:val="00260ABF"/>
    <w:rsid w:val="002711E6"/>
    <w:rsid w:val="00271480"/>
    <w:rsid w:val="002904C8"/>
    <w:rsid w:val="002A2032"/>
    <w:rsid w:val="002B0567"/>
    <w:rsid w:val="002C3FD5"/>
    <w:rsid w:val="002C7665"/>
    <w:rsid w:val="002C79EC"/>
    <w:rsid w:val="002D1903"/>
    <w:rsid w:val="002D549A"/>
    <w:rsid w:val="002E014D"/>
    <w:rsid w:val="002E0845"/>
    <w:rsid w:val="002E27A9"/>
    <w:rsid w:val="002E7154"/>
    <w:rsid w:val="002F188E"/>
    <w:rsid w:val="002F5C9A"/>
    <w:rsid w:val="003006F2"/>
    <w:rsid w:val="003014E7"/>
    <w:rsid w:val="00303E94"/>
    <w:rsid w:val="00304151"/>
    <w:rsid w:val="003107B0"/>
    <w:rsid w:val="00316F04"/>
    <w:rsid w:val="00317712"/>
    <w:rsid w:val="00320A89"/>
    <w:rsid w:val="0032270B"/>
    <w:rsid w:val="003233B2"/>
    <w:rsid w:val="00324C6F"/>
    <w:rsid w:val="00332E8F"/>
    <w:rsid w:val="00336209"/>
    <w:rsid w:val="00336ED6"/>
    <w:rsid w:val="00345738"/>
    <w:rsid w:val="00360300"/>
    <w:rsid w:val="003675CB"/>
    <w:rsid w:val="00380928"/>
    <w:rsid w:val="00386B78"/>
    <w:rsid w:val="003A1EBF"/>
    <w:rsid w:val="003A3D7D"/>
    <w:rsid w:val="003B261A"/>
    <w:rsid w:val="003C0213"/>
    <w:rsid w:val="003C0267"/>
    <w:rsid w:val="003C2377"/>
    <w:rsid w:val="003C3840"/>
    <w:rsid w:val="003D56E3"/>
    <w:rsid w:val="003E59BF"/>
    <w:rsid w:val="003E67E5"/>
    <w:rsid w:val="003F1C24"/>
    <w:rsid w:val="003F547E"/>
    <w:rsid w:val="003F57CE"/>
    <w:rsid w:val="003F6B05"/>
    <w:rsid w:val="00401998"/>
    <w:rsid w:val="004033D9"/>
    <w:rsid w:val="004067DD"/>
    <w:rsid w:val="00412263"/>
    <w:rsid w:val="00415948"/>
    <w:rsid w:val="0042750E"/>
    <w:rsid w:val="00427966"/>
    <w:rsid w:val="004303AE"/>
    <w:rsid w:val="0043130E"/>
    <w:rsid w:val="0044313F"/>
    <w:rsid w:val="00445D10"/>
    <w:rsid w:val="00446B25"/>
    <w:rsid w:val="004475F9"/>
    <w:rsid w:val="0045022C"/>
    <w:rsid w:val="00451986"/>
    <w:rsid w:val="00457494"/>
    <w:rsid w:val="00462051"/>
    <w:rsid w:val="0046210D"/>
    <w:rsid w:val="00465900"/>
    <w:rsid w:val="00473145"/>
    <w:rsid w:val="00476C79"/>
    <w:rsid w:val="00481F66"/>
    <w:rsid w:val="00486AE5"/>
    <w:rsid w:val="00486CF2"/>
    <w:rsid w:val="004A02CE"/>
    <w:rsid w:val="004A07AA"/>
    <w:rsid w:val="004A168F"/>
    <w:rsid w:val="004A31AA"/>
    <w:rsid w:val="004B5A22"/>
    <w:rsid w:val="004C30C0"/>
    <w:rsid w:val="004C5FEA"/>
    <w:rsid w:val="004D0B29"/>
    <w:rsid w:val="004D1AC2"/>
    <w:rsid w:val="004D7383"/>
    <w:rsid w:val="004E0996"/>
    <w:rsid w:val="004E1F21"/>
    <w:rsid w:val="004F0578"/>
    <w:rsid w:val="004F0934"/>
    <w:rsid w:val="004F15A3"/>
    <w:rsid w:val="004F4AD7"/>
    <w:rsid w:val="004F6045"/>
    <w:rsid w:val="004F61D5"/>
    <w:rsid w:val="0050171A"/>
    <w:rsid w:val="00522B69"/>
    <w:rsid w:val="0052302E"/>
    <w:rsid w:val="005246BE"/>
    <w:rsid w:val="00532034"/>
    <w:rsid w:val="00540F8B"/>
    <w:rsid w:val="005411C7"/>
    <w:rsid w:val="00547BB4"/>
    <w:rsid w:val="005542F4"/>
    <w:rsid w:val="00555709"/>
    <w:rsid w:val="00563FFF"/>
    <w:rsid w:val="00566482"/>
    <w:rsid w:val="005677B8"/>
    <w:rsid w:val="00567F13"/>
    <w:rsid w:val="00573C83"/>
    <w:rsid w:val="00577861"/>
    <w:rsid w:val="00577BCC"/>
    <w:rsid w:val="005810CA"/>
    <w:rsid w:val="0058193F"/>
    <w:rsid w:val="00581FBB"/>
    <w:rsid w:val="00584FE9"/>
    <w:rsid w:val="005948C0"/>
    <w:rsid w:val="00594A5F"/>
    <w:rsid w:val="005960E2"/>
    <w:rsid w:val="00596453"/>
    <w:rsid w:val="005A1AA5"/>
    <w:rsid w:val="005A36B3"/>
    <w:rsid w:val="005A5436"/>
    <w:rsid w:val="005A7F37"/>
    <w:rsid w:val="005B4CAC"/>
    <w:rsid w:val="005B602E"/>
    <w:rsid w:val="005C29B9"/>
    <w:rsid w:val="005C4C5F"/>
    <w:rsid w:val="005C6FC3"/>
    <w:rsid w:val="005D06FE"/>
    <w:rsid w:val="005E0DD9"/>
    <w:rsid w:val="005E1210"/>
    <w:rsid w:val="005E3784"/>
    <w:rsid w:val="005E46E4"/>
    <w:rsid w:val="005F05DB"/>
    <w:rsid w:val="005F2E6B"/>
    <w:rsid w:val="006043A9"/>
    <w:rsid w:val="0060572E"/>
    <w:rsid w:val="00610B1B"/>
    <w:rsid w:val="00610F9A"/>
    <w:rsid w:val="00623F8C"/>
    <w:rsid w:val="00624D1F"/>
    <w:rsid w:val="00627B71"/>
    <w:rsid w:val="006316E5"/>
    <w:rsid w:val="00631A43"/>
    <w:rsid w:val="0063312E"/>
    <w:rsid w:val="00633B0A"/>
    <w:rsid w:val="00641DE3"/>
    <w:rsid w:val="00643EF5"/>
    <w:rsid w:val="006610FE"/>
    <w:rsid w:val="006643DC"/>
    <w:rsid w:val="0066449F"/>
    <w:rsid w:val="0068386F"/>
    <w:rsid w:val="006859A9"/>
    <w:rsid w:val="006A02BC"/>
    <w:rsid w:val="006A2E52"/>
    <w:rsid w:val="006A7B96"/>
    <w:rsid w:val="006B114C"/>
    <w:rsid w:val="006B20DC"/>
    <w:rsid w:val="006B5343"/>
    <w:rsid w:val="006B6ECE"/>
    <w:rsid w:val="006D2820"/>
    <w:rsid w:val="006D4A37"/>
    <w:rsid w:val="006E2522"/>
    <w:rsid w:val="006E3DEC"/>
    <w:rsid w:val="006E5534"/>
    <w:rsid w:val="006E594F"/>
    <w:rsid w:val="006E67A5"/>
    <w:rsid w:val="006F023F"/>
    <w:rsid w:val="00706604"/>
    <w:rsid w:val="007118C4"/>
    <w:rsid w:val="0071613E"/>
    <w:rsid w:val="00722D8B"/>
    <w:rsid w:val="00723DE0"/>
    <w:rsid w:val="00726CFE"/>
    <w:rsid w:val="00732595"/>
    <w:rsid w:val="0073411A"/>
    <w:rsid w:val="0074349F"/>
    <w:rsid w:val="007453B5"/>
    <w:rsid w:val="007511EB"/>
    <w:rsid w:val="0075466C"/>
    <w:rsid w:val="00774921"/>
    <w:rsid w:val="00780203"/>
    <w:rsid w:val="00780877"/>
    <w:rsid w:val="00783891"/>
    <w:rsid w:val="00783E6C"/>
    <w:rsid w:val="007904F0"/>
    <w:rsid w:val="007939AC"/>
    <w:rsid w:val="007949EA"/>
    <w:rsid w:val="00795187"/>
    <w:rsid w:val="007A4CCC"/>
    <w:rsid w:val="007A6E0D"/>
    <w:rsid w:val="007B3927"/>
    <w:rsid w:val="007B5A13"/>
    <w:rsid w:val="007C7AB4"/>
    <w:rsid w:val="007C7CD2"/>
    <w:rsid w:val="007C7E0A"/>
    <w:rsid w:val="007D3EB0"/>
    <w:rsid w:val="007D69B5"/>
    <w:rsid w:val="007D6A9F"/>
    <w:rsid w:val="007E64D9"/>
    <w:rsid w:val="007F6A8C"/>
    <w:rsid w:val="00801493"/>
    <w:rsid w:val="008050F5"/>
    <w:rsid w:val="00806BD2"/>
    <w:rsid w:val="0081068B"/>
    <w:rsid w:val="00811DCF"/>
    <w:rsid w:val="00812324"/>
    <w:rsid w:val="00812767"/>
    <w:rsid w:val="00814D4C"/>
    <w:rsid w:val="008173A4"/>
    <w:rsid w:val="008265E8"/>
    <w:rsid w:val="008270CD"/>
    <w:rsid w:val="008270DF"/>
    <w:rsid w:val="00833EAD"/>
    <w:rsid w:val="0084123C"/>
    <w:rsid w:val="008415D4"/>
    <w:rsid w:val="008438AF"/>
    <w:rsid w:val="00843FE8"/>
    <w:rsid w:val="00854FA6"/>
    <w:rsid w:val="0085530C"/>
    <w:rsid w:val="00860EFF"/>
    <w:rsid w:val="00861DA2"/>
    <w:rsid w:val="0086406A"/>
    <w:rsid w:val="008656A6"/>
    <w:rsid w:val="00865C2F"/>
    <w:rsid w:val="0086676E"/>
    <w:rsid w:val="00870944"/>
    <w:rsid w:val="00875210"/>
    <w:rsid w:val="008869D6"/>
    <w:rsid w:val="008A7F65"/>
    <w:rsid w:val="008B1C8B"/>
    <w:rsid w:val="008C5D25"/>
    <w:rsid w:val="008E1FBD"/>
    <w:rsid w:val="008E2988"/>
    <w:rsid w:val="008E6AEB"/>
    <w:rsid w:val="008F2673"/>
    <w:rsid w:val="008F5C90"/>
    <w:rsid w:val="00902805"/>
    <w:rsid w:val="00906245"/>
    <w:rsid w:val="00906C6A"/>
    <w:rsid w:val="00912EFA"/>
    <w:rsid w:val="00913BE1"/>
    <w:rsid w:val="00914273"/>
    <w:rsid w:val="00916A80"/>
    <w:rsid w:val="0092098A"/>
    <w:rsid w:val="00922110"/>
    <w:rsid w:val="0092259B"/>
    <w:rsid w:val="009279BF"/>
    <w:rsid w:val="00933F1F"/>
    <w:rsid w:val="00937D26"/>
    <w:rsid w:val="00951C86"/>
    <w:rsid w:val="00956D7A"/>
    <w:rsid w:val="00965199"/>
    <w:rsid w:val="00966046"/>
    <w:rsid w:val="00974568"/>
    <w:rsid w:val="009770EE"/>
    <w:rsid w:val="00984BC8"/>
    <w:rsid w:val="0099135C"/>
    <w:rsid w:val="009C1445"/>
    <w:rsid w:val="009C29E5"/>
    <w:rsid w:val="009F3304"/>
    <w:rsid w:val="009F67BE"/>
    <w:rsid w:val="00A006A5"/>
    <w:rsid w:val="00A10221"/>
    <w:rsid w:val="00A10546"/>
    <w:rsid w:val="00A15BDA"/>
    <w:rsid w:val="00A21B8D"/>
    <w:rsid w:val="00A22F1A"/>
    <w:rsid w:val="00A25B84"/>
    <w:rsid w:val="00A32450"/>
    <w:rsid w:val="00A405E8"/>
    <w:rsid w:val="00A42ADC"/>
    <w:rsid w:val="00A45278"/>
    <w:rsid w:val="00A46877"/>
    <w:rsid w:val="00A47C6F"/>
    <w:rsid w:val="00A51F54"/>
    <w:rsid w:val="00A53275"/>
    <w:rsid w:val="00A5492F"/>
    <w:rsid w:val="00A559B2"/>
    <w:rsid w:val="00A60DC3"/>
    <w:rsid w:val="00A60E56"/>
    <w:rsid w:val="00A7139E"/>
    <w:rsid w:val="00A91F56"/>
    <w:rsid w:val="00A97614"/>
    <w:rsid w:val="00A97EDF"/>
    <w:rsid w:val="00AA5E76"/>
    <w:rsid w:val="00AB0AF8"/>
    <w:rsid w:val="00AB2F93"/>
    <w:rsid w:val="00AC630A"/>
    <w:rsid w:val="00AC6E9C"/>
    <w:rsid w:val="00AD7CD5"/>
    <w:rsid w:val="00AE0650"/>
    <w:rsid w:val="00AE0A90"/>
    <w:rsid w:val="00AE4D14"/>
    <w:rsid w:val="00AF09E1"/>
    <w:rsid w:val="00AF2EBF"/>
    <w:rsid w:val="00AF5284"/>
    <w:rsid w:val="00B0019A"/>
    <w:rsid w:val="00B01132"/>
    <w:rsid w:val="00B06CA8"/>
    <w:rsid w:val="00B07F6D"/>
    <w:rsid w:val="00B12D26"/>
    <w:rsid w:val="00B16A65"/>
    <w:rsid w:val="00B21761"/>
    <w:rsid w:val="00B21DB5"/>
    <w:rsid w:val="00B21FA3"/>
    <w:rsid w:val="00B307A7"/>
    <w:rsid w:val="00B30D86"/>
    <w:rsid w:val="00B30D94"/>
    <w:rsid w:val="00B43BED"/>
    <w:rsid w:val="00B44DEE"/>
    <w:rsid w:val="00B45490"/>
    <w:rsid w:val="00B471C4"/>
    <w:rsid w:val="00B479C5"/>
    <w:rsid w:val="00B5520C"/>
    <w:rsid w:val="00B65C66"/>
    <w:rsid w:val="00B66B60"/>
    <w:rsid w:val="00B70B84"/>
    <w:rsid w:val="00B74C6C"/>
    <w:rsid w:val="00B753C1"/>
    <w:rsid w:val="00B77A08"/>
    <w:rsid w:val="00B8336E"/>
    <w:rsid w:val="00B865DB"/>
    <w:rsid w:val="00B921E0"/>
    <w:rsid w:val="00BA1600"/>
    <w:rsid w:val="00BA611B"/>
    <w:rsid w:val="00BB237A"/>
    <w:rsid w:val="00BB3D55"/>
    <w:rsid w:val="00BB7F97"/>
    <w:rsid w:val="00BC4D68"/>
    <w:rsid w:val="00BD6786"/>
    <w:rsid w:val="00BF1630"/>
    <w:rsid w:val="00C06496"/>
    <w:rsid w:val="00C122AE"/>
    <w:rsid w:val="00C17665"/>
    <w:rsid w:val="00C21AE8"/>
    <w:rsid w:val="00C32DF8"/>
    <w:rsid w:val="00C3495C"/>
    <w:rsid w:val="00C36DD6"/>
    <w:rsid w:val="00C40729"/>
    <w:rsid w:val="00C41DDB"/>
    <w:rsid w:val="00C46C5A"/>
    <w:rsid w:val="00C50121"/>
    <w:rsid w:val="00C52ABE"/>
    <w:rsid w:val="00C55DDC"/>
    <w:rsid w:val="00C656B1"/>
    <w:rsid w:val="00C7056E"/>
    <w:rsid w:val="00C82953"/>
    <w:rsid w:val="00C8567B"/>
    <w:rsid w:val="00C8706B"/>
    <w:rsid w:val="00CA7F78"/>
    <w:rsid w:val="00CB683A"/>
    <w:rsid w:val="00CB7C2C"/>
    <w:rsid w:val="00CC062F"/>
    <w:rsid w:val="00CC1768"/>
    <w:rsid w:val="00CC68E1"/>
    <w:rsid w:val="00CD0745"/>
    <w:rsid w:val="00CD1827"/>
    <w:rsid w:val="00CD2100"/>
    <w:rsid w:val="00CD363B"/>
    <w:rsid w:val="00CD3C90"/>
    <w:rsid w:val="00CD59B1"/>
    <w:rsid w:val="00CD68F1"/>
    <w:rsid w:val="00CE20A5"/>
    <w:rsid w:val="00CE4349"/>
    <w:rsid w:val="00CF098A"/>
    <w:rsid w:val="00CF2CD1"/>
    <w:rsid w:val="00CF3041"/>
    <w:rsid w:val="00CF71AA"/>
    <w:rsid w:val="00D000B1"/>
    <w:rsid w:val="00D104FE"/>
    <w:rsid w:val="00D123C1"/>
    <w:rsid w:val="00D14C75"/>
    <w:rsid w:val="00D173F1"/>
    <w:rsid w:val="00D17A7F"/>
    <w:rsid w:val="00D234FD"/>
    <w:rsid w:val="00D2600B"/>
    <w:rsid w:val="00D26737"/>
    <w:rsid w:val="00D35E6D"/>
    <w:rsid w:val="00D51B61"/>
    <w:rsid w:val="00D52675"/>
    <w:rsid w:val="00D56571"/>
    <w:rsid w:val="00D67DE0"/>
    <w:rsid w:val="00D74F66"/>
    <w:rsid w:val="00D80FEE"/>
    <w:rsid w:val="00D816E5"/>
    <w:rsid w:val="00D82FBD"/>
    <w:rsid w:val="00D832F3"/>
    <w:rsid w:val="00D9338F"/>
    <w:rsid w:val="00D9582C"/>
    <w:rsid w:val="00DA043A"/>
    <w:rsid w:val="00DA116C"/>
    <w:rsid w:val="00DA22C9"/>
    <w:rsid w:val="00DA7B76"/>
    <w:rsid w:val="00DB2212"/>
    <w:rsid w:val="00DB419A"/>
    <w:rsid w:val="00DC195F"/>
    <w:rsid w:val="00DC68D5"/>
    <w:rsid w:val="00DD37B4"/>
    <w:rsid w:val="00DD422D"/>
    <w:rsid w:val="00DE64DA"/>
    <w:rsid w:val="00DF0B06"/>
    <w:rsid w:val="00DF3D65"/>
    <w:rsid w:val="00DF4DA5"/>
    <w:rsid w:val="00DF79B2"/>
    <w:rsid w:val="00E11D29"/>
    <w:rsid w:val="00E13F05"/>
    <w:rsid w:val="00E1588B"/>
    <w:rsid w:val="00E256FC"/>
    <w:rsid w:val="00E3221E"/>
    <w:rsid w:val="00E37E77"/>
    <w:rsid w:val="00E419B7"/>
    <w:rsid w:val="00E43A61"/>
    <w:rsid w:val="00E43F88"/>
    <w:rsid w:val="00E5111B"/>
    <w:rsid w:val="00E51C77"/>
    <w:rsid w:val="00E67D1B"/>
    <w:rsid w:val="00E74C04"/>
    <w:rsid w:val="00E7537D"/>
    <w:rsid w:val="00E758BF"/>
    <w:rsid w:val="00E76E67"/>
    <w:rsid w:val="00E840B6"/>
    <w:rsid w:val="00E845AB"/>
    <w:rsid w:val="00E8579D"/>
    <w:rsid w:val="00E928F1"/>
    <w:rsid w:val="00E9641D"/>
    <w:rsid w:val="00E97B07"/>
    <w:rsid w:val="00EA0A58"/>
    <w:rsid w:val="00EA246B"/>
    <w:rsid w:val="00EA276E"/>
    <w:rsid w:val="00EA3454"/>
    <w:rsid w:val="00EB2786"/>
    <w:rsid w:val="00EB589C"/>
    <w:rsid w:val="00EB6791"/>
    <w:rsid w:val="00EC0EA0"/>
    <w:rsid w:val="00EC2E1F"/>
    <w:rsid w:val="00EC35A4"/>
    <w:rsid w:val="00EC4454"/>
    <w:rsid w:val="00ED1FC8"/>
    <w:rsid w:val="00ED43BB"/>
    <w:rsid w:val="00EE19DA"/>
    <w:rsid w:val="00EE33D4"/>
    <w:rsid w:val="00EE43B0"/>
    <w:rsid w:val="00EE4583"/>
    <w:rsid w:val="00EE7988"/>
    <w:rsid w:val="00EF1E93"/>
    <w:rsid w:val="00EF3F75"/>
    <w:rsid w:val="00EF4CBE"/>
    <w:rsid w:val="00EF6661"/>
    <w:rsid w:val="00F14279"/>
    <w:rsid w:val="00F16FAA"/>
    <w:rsid w:val="00F25441"/>
    <w:rsid w:val="00F260BE"/>
    <w:rsid w:val="00F33643"/>
    <w:rsid w:val="00F34C66"/>
    <w:rsid w:val="00F3743B"/>
    <w:rsid w:val="00F460F2"/>
    <w:rsid w:val="00F51ABA"/>
    <w:rsid w:val="00F521A4"/>
    <w:rsid w:val="00F52C18"/>
    <w:rsid w:val="00F56866"/>
    <w:rsid w:val="00F62A6F"/>
    <w:rsid w:val="00F6410E"/>
    <w:rsid w:val="00F65A8D"/>
    <w:rsid w:val="00F74EB6"/>
    <w:rsid w:val="00F77E0F"/>
    <w:rsid w:val="00F8432C"/>
    <w:rsid w:val="00F91D83"/>
    <w:rsid w:val="00F91F93"/>
    <w:rsid w:val="00F93A64"/>
    <w:rsid w:val="00F94A2A"/>
    <w:rsid w:val="00F97788"/>
    <w:rsid w:val="00FA112C"/>
    <w:rsid w:val="00FB56E2"/>
    <w:rsid w:val="00FC0926"/>
    <w:rsid w:val="00FC3027"/>
    <w:rsid w:val="00FC5011"/>
    <w:rsid w:val="00FC5116"/>
    <w:rsid w:val="00FD0276"/>
    <w:rsid w:val="00FD0B96"/>
    <w:rsid w:val="00FD1E13"/>
    <w:rsid w:val="00FD54A5"/>
    <w:rsid w:val="00FD58BE"/>
    <w:rsid w:val="00FE12FA"/>
    <w:rsid w:val="00FE1417"/>
    <w:rsid w:val="00FE2B6F"/>
    <w:rsid w:val="00FE30F4"/>
    <w:rsid w:val="00FE6405"/>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1082D"/>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276E"/>
    <w:pPr>
      <w:spacing w:before="140"/>
      <w:jc w:val="both"/>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customStyle="1" w:styleId="NichtaufgelsteErwhnung1">
    <w:name w:val="Nicht aufgelöste Erwähnung1"/>
    <w:uiPriority w:val="99"/>
    <w:semiHidden/>
    <w:unhideWhenUsed/>
    <w:rsid w:val="00FF762E"/>
    <w:rPr>
      <w:color w:val="605E5C"/>
      <w:shd w:val="clear" w:color="auto" w:fill="E1DFDD"/>
    </w:rPr>
  </w:style>
  <w:style w:type="character" w:styleId="UnresolvedMention">
    <w:name w:val="Unresolved Mention"/>
    <w:uiPriority w:val="99"/>
    <w:semiHidden/>
    <w:unhideWhenUsed/>
    <w:rsid w:val="00166456"/>
    <w:rPr>
      <w:color w:val="605E5C"/>
      <w:shd w:val="clear" w:color="auto" w:fill="E1DFDD"/>
    </w:rPr>
  </w:style>
  <w:style w:type="character" w:styleId="FollowedHyperlink">
    <w:name w:val="FollowedHyperlink"/>
    <w:rsid w:val="00F77E0F"/>
    <w:rPr>
      <w:color w:val="954F72"/>
      <w:u w:val="single"/>
    </w:rPr>
  </w:style>
  <w:style w:type="paragraph" w:customStyle="1" w:styleId="oj-tbl-hdr">
    <w:name w:val="oj-tbl-hdr"/>
    <w:basedOn w:val="Normal"/>
    <w:rsid w:val="001F28B1"/>
    <w:pPr>
      <w:spacing w:before="100" w:beforeAutospacing="1" w:after="100" w:afterAutospacing="1"/>
      <w:jc w:val="left"/>
    </w:pPr>
    <w:rPr>
      <w:rFonts w:eastAsia="Times New Roman"/>
      <w:szCs w:val="24"/>
    </w:rPr>
  </w:style>
  <w:style w:type="character" w:customStyle="1" w:styleId="oj-bold">
    <w:name w:val="oj-bold"/>
    <w:basedOn w:val="DefaultParagraphFont"/>
    <w:rsid w:val="001F28B1"/>
  </w:style>
  <w:style w:type="paragraph" w:customStyle="1" w:styleId="oj-normal">
    <w:name w:val="oj-normal"/>
    <w:basedOn w:val="Normal"/>
    <w:rsid w:val="001F28B1"/>
    <w:pPr>
      <w:spacing w:before="100" w:beforeAutospacing="1" w:after="100" w:afterAutospacing="1"/>
      <w:jc w:val="left"/>
    </w:pPr>
    <w:rPr>
      <w:rFonts w:eastAsia="Times New Roman"/>
      <w:szCs w:val="24"/>
    </w:rPr>
  </w:style>
  <w:style w:type="paragraph" w:customStyle="1" w:styleId="oj-tbl-txt">
    <w:name w:val="oj-tbl-txt"/>
    <w:basedOn w:val="Normal"/>
    <w:rsid w:val="001F28B1"/>
    <w:pPr>
      <w:spacing w:before="100" w:beforeAutospacing="1" w:after="100" w:afterAutospacing="1"/>
      <w:jc w:val="left"/>
    </w:pPr>
    <w:rPr>
      <w:rFonts w:eastAsia="Times New Roman"/>
      <w:szCs w:val="24"/>
    </w:rPr>
  </w:style>
  <w:style w:type="paragraph" w:styleId="Revision">
    <w:name w:val="Revision"/>
    <w:hidden/>
    <w:uiPriority w:val="99"/>
    <w:semiHidden/>
    <w:rsid w:val="00043B6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18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o20022.org/maintenance-iso-20022-message-definitions-reques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o20022.org/maintenance.pag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5a6cde4-c772-4a7d-906d-912c2e96558b">
      <Terms xmlns="http://schemas.microsoft.com/office/infopath/2007/PartnerControls"/>
    </lcf76f155ced4ddcb4097134ff3c332f>
    <TaxCatchAll xmlns="9dbcdd5e-a3fa-40c6-bb36-7beaefff9fda"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32AA5A938978A045A1D4E612CA3684F6" ma:contentTypeVersion="16" ma:contentTypeDescription="Ein neues Dokument erstellen." ma:contentTypeScope="" ma:versionID="c831da078977180e1a1c8c9ecd23d01d">
  <xsd:schema xmlns:xsd="http://www.w3.org/2001/XMLSchema" xmlns:xs="http://www.w3.org/2001/XMLSchema" xmlns:p="http://schemas.microsoft.com/office/2006/metadata/properties" xmlns:ns1="http://schemas.microsoft.com/sharepoint/v3" xmlns:ns2="f5a6cde4-c772-4a7d-906d-912c2e96558b" xmlns:ns3="9dbcdd5e-a3fa-40c6-bb36-7beaefff9fda" targetNamespace="http://schemas.microsoft.com/office/2006/metadata/properties" ma:root="true" ma:fieldsID="ed0cfc602a05c2b34e06cd0a4a933e3f" ns1:_="" ns2:_="" ns3:_="">
    <xsd:import namespace="http://schemas.microsoft.com/sharepoint/v3"/>
    <xsd:import namespace="f5a6cde4-c772-4a7d-906d-912c2e96558b"/>
    <xsd:import namespace="9dbcdd5e-a3fa-40c6-bb36-7beaefff9f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Eigenschaften der einheitlichen Compliancerichtlinie" ma:hidden="true" ma:internalName="_ip_UnifiedCompliancePolicyProperties">
      <xsd:simpleType>
        <xsd:restriction base="dms:Note"/>
      </xsd:simpleType>
    </xsd:element>
    <xsd:element name="_ip_UnifiedCompliancePolicyUIAction" ma:index="15"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a6cde4-c772-4a7d-906d-912c2e965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917e55e0-b0a9-432c-94a7-1995524fa84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bcdd5e-a3fa-40c6-bb36-7beaefff9fda"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8" nillable="true" ma:displayName="Taxonomy Catch All Column" ma:hidden="true" ma:list="{b5fc0b9d-7b86-4155-8cd7-8e975d72f0f4}" ma:internalName="TaxCatchAll" ma:showField="CatchAllData" ma:web="9dbcdd5e-a3fa-40c6-bb36-7beaefff9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7D6AD4-BD75-4B87-93FA-E2E5ED3D9301}">
  <ds:schemaRefs>
    <ds:schemaRef ds:uri="http://schemas.microsoft.com/sharepoint/v3/contenttype/forms"/>
  </ds:schemaRefs>
</ds:datastoreItem>
</file>

<file path=customXml/itemProps2.xml><?xml version="1.0" encoding="utf-8"?>
<ds:datastoreItem xmlns:ds="http://schemas.openxmlformats.org/officeDocument/2006/customXml" ds:itemID="{53001C0F-415F-4900-B580-FA3DB394959D}">
  <ds:schemaRefs>
    <ds:schemaRef ds:uri="http://schemas.microsoft.com/office/2006/metadata/properties"/>
    <ds:schemaRef ds:uri="http://schemas.microsoft.com/office/infopath/2007/PartnerControls"/>
    <ds:schemaRef ds:uri="http://schemas.microsoft.com/sharepoint/v3"/>
    <ds:schemaRef ds:uri="f5a6cde4-c772-4a7d-906d-912c2e96558b"/>
    <ds:schemaRef ds:uri="9dbcdd5e-a3fa-40c6-bb36-7beaefff9fda"/>
  </ds:schemaRefs>
</ds:datastoreItem>
</file>

<file path=customXml/itemProps3.xml><?xml version="1.0" encoding="utf-8"?>
<ds:datastoreItem xmlns:ds="http://schemas.openxmlformats.org/officeDocument/2006/customXml" ds:itemID="{82BD5714-70DD-49F2-A268-3E0CC3A98B04}">
  <ds:schemaRefs>
    <ds:schemaRef ds:uri="http://schemas.openxmlformats.org/officeDocument/2006/bibliography"/>
  </ds:schemaRefs>
</ds:datastoreItem>
</file>

<file path=customXml/itemProps4.xml><?xml version="1.0" encoding="utf-8"?>
<ds:datastoreItem xmlns:ds="http://schemas.openxmlformats.org/officeDocument/2006/customXml" ds:itemID="{1FB084FC-8A8D-4C47-8601-B40D9DBF7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6cde4-c772-4a7d-906d-912c2e96558b"/>
    <ds:schemaRef ds:uri="9dbcdd5e-a3fa-40c6-bb36-7beaefff9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3</Pages>
  <Words>888</Words>
  <Characters>4886</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CHANGE REQUEST</vt:lpstr>
      <vt:lpstr>CHANGE REQUEST</vt:lpstr>
    </vt:vector>
  </TitlesOfParts>
  <Company>S.W.I.F.T. sc</Company>
  <LinksUpToDate>false</LinksUpToDate>
  <CharactersWithSpaces>5763</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5</cp:revision>
  <cp:lastPrinted>2009-03-10T11:18:00Z</cp:lastPrinted>
  <dcterms:created xsi:type="dcterms:W3CDTF">2025-05-28T15:34:00Z</dcterms:created>
  <dcterms:modified xsi:type="dcterms:W3CDTF">2025-05-28T15:39:00Z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db.comClassification">
    <vt:lpwstr>Confidential\Not Encrypted</vt:lpwstr>
  </property>
  <property fmtid="{D5CDD505-2E9C-101B-9397-08002B2CF9AE}" pid="10" name="MSIP_Label_a6b9b49c-3903-4fd4-a343-18d82815dc85_Enabled">
    <vt:lpwstr>true</vt:lpwstr>
  </property>
  <property fmtid="{D5CDD505-2E9C-101B-9397-08002B2CF9AE}" pid="11" name="MSIP_Label_a6b9b49c-3903-4fd4-a343-18d82815dc85_SetDate">
    <vt:lpwstr>2024-05-21T13:04:29Z</vt:lpwstr>
  </property>
  <property fmtid="{D5CDD505-2E9C-101B-9397-08002B2CF9AE}" pid="12" name="MSIP_Label_a6b9b49c-3903-4fd4-a343-18d82815dc85_Method">
    <vt:lpwstr>Privileged</vt:lpwstr>
  </property>
  <property fmtid="{D5CDD505-2E9C-101B-9397-08002B2CF9AE}" pid="13" name="MSIP_Label_a6b9b49c-3903-4fd4-a343-18d82815dc85_Name">
    <vt:lpwstr>Intra and extragroup use</vt:lpwstr>
  </property>
  <property fmtid="{D5CDD505-2E9C-101B-9397-08002B2CF9AE}" pid="14" name="MSIP_Label_a6b9b49c-3903-4fd4-a343-18d82815dc85_SiteId">
    <vt:lpwstr>614f9c25-bffa-42c7-86d8-964101f55fa2</vt:lpwstr>
  </property>
  <property fmtid="{D5CDD505-2E9C-101B-9397-08002B2CF9AE}" pid="15" name="MSIP_Label_a6b9b49c-3903-4fd4-a343-18d82815dc85_ActionId">
    <vt:lpwstr>114caa70-08c0-49d7-8125-39b60f558e7f</vt:lpwstr>
  </property>
  <property fmtid="{D5CDD505-2E9C-101B-9397-08002B2CF9AE}" pid="16" name="MSIP_Label_a6b9b49c-3903-4fd4-a343-18d82815dc85_ContentBits">
    <vt:lpwstr>2</vt:lpwstr>
  </property>
  <property fmtid="{D5CDD505-2E9C-101B-9397-08002B2CF9AE}" pid="17" name="ContentTypeId">
    <vt:lpwstr>0x01010032AA5A938978A045A1D4E612CA3684F6</vt:lpwstr>
  </property>
  <property fmtid="{D5CDD505-2E9C-101B-9397-08002B2CF9AE}" pid="18" name="MSIP_Label_2e952e98-911c-4aff-840a-f71bc6baaf7f_Enabled">
    <vt:lpwstr>true</vt:lpwstr>
  </property>
  <property fmtid="{D5CDD505-2E9C-101B-9397-08002B2CF9AE}" pid="19" name="MSIP_Label_2e952e98-911c-4aff-840a-f71bc6baaf7f_SetDate">
    <vt:lpwstr>2025-03-26T15:22:08Z</vt:lpwstr>
  </property>
  <property fmtid="{D5CDD505-2E9C-101B-9397-08002B2CF9AE}" pid="20" name="MSIP_Label_2e952e98-911c-4aff-840a-f71bc6baaf7f_Method">
    <vt:lpwstr>Standard</vt:lpwstr>
  </property>
  <property fmtid="{D5CDD505-2E9C-101B-9397-08002B2CF9AE}" pid="21" name="MSIP_Label_2e952e98-911c-4aff-840a-f71bc6baaf7f_Name">
    <vt:lpwstr>2e952e98-911c-4aff-840a-f71bc6baaf7f</vt:lpwstr>
  </property>
  <property fmtid="{D5CDD505-2E9C-101B-9397-08002B2CF9AE}" pid="22" name="MSIP_Label_2e952e98-911c-4aff-840a-f71bc6baaf7f_SiteId">
    <vt:lpwstr>e00ddcdf-1e0f-4be5-a37a-894a4731986a</vt:lpwstr>
  </property>
  <property fmtid="{D5CDD505-2E9C-101B-9397-08002B2CF9AE}" pid="23" name="MSIP_Label_2e952e98-911c-4aff-840a-f71bc6baaf7f_ActionId">
    <vt:lpwstr>05820d2b-cc9a-4f12-be39-9c3839f595d2</vt:lpwstr>
  </property>
  <property fmtid="{D5CDD505-2E9C-101B-9397-08002B2CF9AE}" pid="24" name="MSIP_Label_2e952e98-911c-4aff-840a-f71bc6baaf7f_ContentBits">
    <vt:lpwstr>2</vt:lpwstr>
  </property>
  <property fmtid="{D5CDD505-2E9C-101B-9397-08002B2CF9AE}" pid="25" name="MSIP_Label_2e952e98-911c-4aff-840a-f71bc6baaf7f_Tag">
    <vt:lpwstr>10, 3, 0, 1</vt:lpwstr>
  </property>
  <property fmtid="{D5CDD505-2E9C-101B-9397-08002B2CF9AE}" pid="26" name="MediaServiceImageTags">
    <vt:lpwstr/>
  </property>
  <property fmtid="{D5CDD505-2E9C-101B-9397-08002B2CF9AE}" pid="27" name="ClassificationContentMarkingFooterShapeIds">
    <vt:lpwstr>3f5792,29e1ea6d,19a15e21</vt:lpwstr>
  </property>
  <property fmtid="{D5CDD505-2E9C-101B-9397-08002B2CF9AE}" pid="28" name="ClassificationContentMarkingFooterFontProps">
    <vt:lpwstr>#000000,10,Calibri</vt:lpwstr>
  </property>
  <property fmtid="{D5CDD505-2E9C-101B-9397-08002B2CF9AE}" pid="29" name="ClassificationContentMarkingFooterText">
    <vt:lpwstr> </vt:lpwstr>
  </property>
  <property fmtid="{D5CDD505-2E9C-101B-9397-08002B2CF9AE}" pid="30" name="MSIP_Label_958510b9-3810-472f-9abf-3a689c488070_Enabled">
    <vt:lpwstr>true</vt:lpwstr>
  </property>
  <property fmtid="{D5CDD505-2E9C-101B-9397-08002B2CF9AE}" pid="31" name="MSIP_Label_958510b9-3810-472f-9abf-3a689c488070_SetDate">
    <vt:lpwstr>2025-05-28T08:28:56Z</vt:lpwstr>
  </property>
  <property fmtid="{D5CDD505-2E9C-101B-9397-08002B2CF9AE}" pid="32" name="MSIP_Label_958510b9-3810-472f-9abf-3a689c488070_Method">
    <vt:lpwstr>Privileged</vt:lpwstr>
  </property>
  <property fmtid="{D5CDD505-2E9C-101B-9397-08002B2CF9AE}" pid="33" name="MSIP_Label_958510b9-3810-472f-9abf-3a689c488070_Name">
    <vt:lpwstr>958510b9-3810-472f-9abf-3a689c488070</vt:lpwstr>
  </property>
  <property fmtid="{D5CDD505-2E9C-101B-9397-08002B2CF9AE}" pid="34" name="MSIP_Label_958510b9-3810-472f-9abf-3a689c488070_SiteId">
    <vt:lpwstr>1e9b61e8-e590-4abc-b1af-24125e330d2a</vt:lpwstr>
  </property>
  <property fmtid="{D5CDD505-2E9C-101B-9397-08002B2CF9AE}" pid="35" name="MSIP_Label_958510b9-3810-472f-9abf-3a689c488070_ActionId">
    <vt:lpwstr>4deef9d9-b142-48e7-9865-84e81b4a6ed7</vt:lpwstr>
  </property>
  <property fmtid="{D5CDD505-2E9C-101B-9397-08002B2CF9AE}" pid="36" name="MSIP_Label_958510b9-3810-472f-9abf-3a689c488070_ContentBits">
    <vt:lpwstr>3</vt:lpwstr>
  </property>
</Properties>
</file>