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00516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1E500C43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by new one(s)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8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proofErr w:type="gramStart"/>
      <w:r w:rsidR="00114F60" w:rsidRPr="00021E80">
        <w:t>November</w:t>
      </w:r>
      <w:proofErr w:type="gramEnd"/>
      <w:r w:rsidR="00114F60" w:rsidRPr="00021E80">
        <w:t xml:space="preserve"> and February</w:t>
      </w:r>
      <w:r w:rsidR="007F60C5" w:rsidRPr="00021E80">
        <w:t>), unless otherwise specified by the SEG</w:t>
      </w:r>
      <w:r w:rsidR="00E928F1" w:rsidRPr="00021E80">
        <w:t>.</w:t>
      </w:r>
    </w:p>
    <w:p w14:paraId="7FF3360F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306DE7D8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03640FD5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17532F6D" w14:textId="77777777" w:rsidTr="00021E80">
        <w:tc>
          <w:tcPr>
            <w:tcW w:w="2500" w:type="pct"/>
          </w:tcPr>
          <w:p w14:paraId="30C000FF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 xml:space="preserve">Name of the company, organization, group, </w:t>
            </w:r>
            <w:proofErr w:type="gramStart"/>
            <w:r w:rsidRPr="00021E80">
              <w:t>initiative</w:t>
            </w:r>
            <w:proofErr w:type="gramEnd"/>
            <w:r w:rsidRPr="00021E80">
              <w:t xml:space="preserve"> or community that submits the change request.</w:t>
            </w:r>
          </w:p>
        </w:tc>
        <w:tc>
          <w:tcPr>
            <w:tcW w:w="2500" w:type="pct"/>
          </w:tcPr>
          <w:p w14:paraId="50F30D54" w14:textId="5104ADCF" w:rsidR="00021E80" w:rsidRPr="00021E80" w:rsidRDefault="00D768A2" w:rsidP="003A053F">
            <w:pPr>
              <w:rPr>
                <w:shd w:val="clear" w:color="auto" w:fill="E7E6E6"/>
              </w:rPr>
            </w:pPr>
            <w:r>
              <w:rPr>
                <w:shd w:val="clear" w:color="auto" w:fill="E7E6E6"/>
              </w:rPr>
              <w:t>Shell Energy Australia Pty Ltd</w:t>
            </w:r>
          </w:p>
        </w:tc>
      </w:tr>
    </w:tbl>
    <w:p w14:paraId="6D4F2F41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11D4B578" w14:textId="77777777" w:rsidR="00021E80" w:rsidRDefault="00021E80" w:rsidP="003A053F">
      <w:r w:rsidRPr="00021E80">
        <w:t xml:space="preserve">Person that can be contacted for additional information on the </w:t>
      </w:r>
      <w:proofErr w:type="gramStart"/>
      <w:r w:rsidRPr="00021E80">
        <w:t>request</w:t>
      </w:r>
      <w:proofErr w:type="gramEnd"/>
    </w:p>
    <w:p w14:paraId="284282F4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021E80" w14:paraId="7CFC6F0C" w14:textId="77777777" w:rsidTr="00021E80">
        <w:tc>
          <w:tcPr>
            <w:tcW w:w="1952" w:type="pct"/>
          </w:tcPr>
          <w:p w14:paraId="1AA693A0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037A1175" w14:textId="030FE453" w:rsidR="00021E80" w:rsidRPr="00021E80" w:rsidRDefault="00D768A2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Jack Edmondson</w:t>
            </w:r>
          </w:p>
        </w:tc>
      </w:tr>
      <w:tr w:rsidR="00021E80" w:rsidRPr="00021E80" w14:paraId="4F28A0DF" w14:textId="77777777" w:rsidTr="00021E80">
        <w:tc>
          <w:tcPr>
            <w:tcW w:w="1952" w:type="pct"/>
          </w:tcPr>
          <w:p w14:paraId="7B3D0C60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7010CA2A" w14:textId="2C81AC7B" w:rsidR="00021E80" w:rsidRPr="00021E80" w:rsidRDefault="00AE69B5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hyperlink r:id="rId9" w:history="1">
              <w:r w:rsidR="00D768A2" w:rsidRPr="00634B15">
                <w:rPr>
                  <w:rStyle w:val="Hyperlink"/>
                  <w:b w:val="0"/>
                  <w:lang w:val="en-GB"/>
                </w:rPr>
                <w:t>jack.edmondson@shell.com</w:t>
              </w:r>
            </w:hyperlink>
          </w:p>
        </w:tc>
      </w:tr>
      <w:tr w:rsidR="00021E80" w:rsidRPr="00021E80" w14:paraId="6DF096BA" w14:textId="77777777" w:rsidTr="00021E80">
        <w:tc>
          <w:tcPr>
            <w:tcW w:w="1952" w:type="pct"/>
          </w:tcPr>
          <w:p w14:paraId="64B06F57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5FAC3EC3" w14:textId="399124AB" w:rsidR="00021E80" w:rsidRPr="00021E80" w:rsidRDefault="00D768A2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+61 421 160 323</w:t>
            </w:r>
          </w:p>
        </w:tc>
      </w:tr>
    </w:tbl>
    <w:p w14:paraId="41D3603F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65202255" w14:textId="77777777" w:rsidR="00633EA4" w:rsidRDefault="00633EA4" w:rsidP="003A053F">
      <w:r>
        <w:t xml:space="preserve">If the submitter acts on behalf of or has gained support from other </w:t>
      </w:r>
      <w:proofErr w:type="spellStart"/>
      <w:r>
        <w:t>organisations</w:t>
      </w:r>
      <w:proofErr w:type="spellEnd"/>
      <w:r>
        <w:t xml:space="preserve">, groups, </w:t>
      </w:r>
      <w:proofErr w:type="gramStart"/>
      <w:r>
        <w:t>initiatives</w:t>
      </w:r>
      <w:proofErr w:type="gramEnd"/>
      <w:r>
        <w:t xml:space="preserve"> or communities, these should be listed as sponsors.</w:t>
      </w:r>
    </w:p>
    <w:p w14:paraId="1CD201BB" w14:textId="77777777" w:rsid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6F1A4A85" w14:textId="77777777" w:rsidTr="003A053F">
        <w:tc>
          <w:tcPr>
            <w:tcW w:w="8978" w:type="dxa"/>
          </w:tcPr>
          <w:p w14:paraId="3F991729" w14:textId="77777777" w:rsidR="003A053F" w:rsidRDefault="003A053F" w:rsidP="003A053F"/>
        </w:tc>
      </w:tr>
    </w:tbl>
    <w:p w14:paraId="5EA9CD38" w14:textId="77777777" w:rsidR="003A053F" w:rsidRDefault="003A053F" w:rsidP="003A053F"/>
    <w:p w14:paraId="3332D5C1" w14:textId="77777777" w:rsidR="003A053F" w:rsidRDefault="003A053F" w:rsidP="003A053F">
      <w:r>
        <w:br w:type="page"/>
      </w:r>
    </w:p>
    <w:p w14:paraId="403F22FB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14:paraId="512DD72A" w14:textId="77777777" w:rsidR="00622329" w:rsidRDefault="00622329" w:rsidP="003A053F">
      <w:r>
        <w:t>Specify the request type: creation of new code set, update of existing code set, deletion of existing code set.</w:t>
      </w:r>
    </w:p>
    <w:p w14:paraId="66A45A3F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4A27039E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731C4DE2" w14:textId="77777777" w:rsidTr="00CE2FCC">
        <w:tc>
          <w:tcPr>
            <w:tcW w:w="4485" w:type="dxa"/>
          </w:tcPr>
          <w:p w14:paraId="55C2B158" w14:textId="77777777" w:rsidR="00622329" w:rsidRPr="00622329" w:rsidRDefault="00622329" w:rsidP="00851BC7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291A5ADB" w14:textId="1771FE67" w:rsidR="00622329" w:rsidRPr="00622329" w:rsidRDefault="00187A9B" w:rsidP="00851BC7">
            <w:r>
              <w:t>Update</w:t>
            </w:r>
          </w:p>
        </w:tc>
      </w:tr>
    </w:tbl>
    <w:p w14:paraId="1FE4DE80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2A3890AB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10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5712C47D" w14:textId="77777777" w:rsidR="00CE2FCC" w:rsidRDefault="00CE2FCC" w:rsidP="00CE2FCC">
      <w:r w:rsidRPr="00CD0854">
        <w:t>A specific change request form must be completed for each code set to be updated.</w:t>
      </w:r>
    </w:p>
    <w:p w14:paraId="0608DD7C" w14:textId="77777777"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14:paraId="44527E9A" w14:textId="77777777" w:rsidTr="00E46DB1">
        <w:tc>
          <w:tcPr>
            <w:tcW w:w="8978" w:type="dxa"/>
          </w:tcPr>
          <w:p w14:paraId="1D258B02" w14:textId="23881FFC" w:rsidR="00CE2FCC" w:rsidRPr="00D768A2" w:rsidRDefault="00D768A2" w:rsidP="00D768A2">
            <w:pPr>
              <w:spacing w:before="0"/>
              <w:rPr>
                <w:rFonts w:ascii="Helvetica" w:hAnsi="Helvetica" w:cs="Helvetica"/>
                <w:sz w:val="20"/>
                <w:lang w:val="en-AU" w:eastAsia="en-AU"/>
              </w:rPr>
            </w:pPr>
            <w:r>
              <w:rPr>
                <w:rFonts w:ascii="Helvetica" w:hAnsi="Helvetica" w:cs="Helvetica"/>
                <w:sz w:val="20"/>
              </w:rPr>
              <w:t>ExternalUnitOfMeasure1Code</w:t>
            </w:r>
          </w:p>
        </w:tc>
      </w:tr>
    </w:tbl>
    <w:p w14:paraId="2BCFC099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5C1C8193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4CA3D5FE" w14:textId="77777777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p w14:paraId="44555933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0C99B317" w14:textId="77777777" w:rsidTr="00423B72">
        <w:tc>
          <w:tcPr>
            <w:tcW w:w="8978" w:type="dxa"/>
          </w:tcPr>
          <w:p w14:paraId="194BD0E5" w14:textId="2399863E" w:rsidR="003A053F" w:rsidRDefault="00D768A2" w:rsidP="003A053F">
            <w:r>
              <w:t>The purpose of requestion this additional field is regulatory. Shell is required to submit our OTC derivative trades to ASIC under the ‘</w:t>
            </w:r>
            <w:r w:rsidRPr="00D768A2">
              <w:t xml:space="preserve">ASIC Derivative Transaction Rules’. And new rules coming into </w:t>
            </w:r>
            <w:r>
              <w:t>effect on 21</w:t>
            </w:r>
            <w:r w:rsidRPr="00D768A2">
              <w:rPr>
                <w:vertAlign w:val="superscript"/>
              </w:rPr>
              <w:t>st</w:t>
            </w:r>
            <w:r>
              <w:t xml:space="preserve"> October 2024 specific we must report the quantity of our trades in a value according to ‘ISO 20022 code set ExternalUnitOfMeasure1 Code’. The problem is that we do our trades in gigajoules and our prices are in $/GJ. We require gigajoules to be an accepted value in this code set. </w:t>
            </w:r>
          </w:p>
        </w:tc>
      </w:tr>
    </w:tbl>
    <w:p w14:paraId="7F784148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Urgency of the request</w:t>
      </w:r>
      <w:r w:rsidR="00783891" w:rsidRPr="00CD0854">
        <w:rPr>
          <w:lang w:val="en-GB"/>
        </w:rPr>
        <w:t>:</w:t>
      </w:r>
    </w:p>
    <w:p w14:paraId="436D75BF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the SEG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>unless decided otherwise by the SEG.</w:t>
      </w:r>
    </w:p>
    <w:p w14:paraId="594AED56" w14:textId="77777777" w:rsidR="00F34C66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the </w:t>
      </w:r>
      <w:r w:rsidR="00F34C66" w:rsidRPr="00CD0854">
        <w:t>SEG</w:t>
      </w:r>
      <w:r w:rsidR="00DD422D" w:rsidRPr="00CD0854">
        <w:t xml:space="preserve">. </w:t>
      </w:r>
    </w:p>
    <w:p w14:paraId="2A7FEAFD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66A98BDB" w14:textId="77777777" w:rsidTr="00423B72">
        <w:tc>
          <w:tcPr>
            <w:tcW w:w="8978" w:type="dxa"/>
          </w:tcPr>
          <w:p w14:paraId="0866B139" w14:textId="240EA6B0" w:rsidR="003A053F" w:rsidRDefault="00D768A2" w:rsidP="00423B72">
            <w:r>
              <w:t xml:space="preserve">We require this change to be implemented in the quarter ending August 2024. </w:t>
            </w:r>
          </w:p>
        </w:tc>
      </w:tr>
    </w:tbl>
    <w:p w14:paraId="403F40CB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55A57D58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Business examples</w:t>
      </w:r>
      <w:r w:rsidR="00783891" w:rsidRPr="00CD0854">
        <w:rPr>
          <w:lang w:val="en-GB"/>
        </w:rPr>
        <w:t>:</w:t>
      </w:r>
    </w:p>
    <w:p w14:paraId="48C66B64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7F12ADAC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59D92DB8" w14:textId="77777777" w:rsidTr="00423B72">
        <w:tc>
          <w:tcPr>
            <w:tcW w:w="8978" w:type="dxa"/>
          </w:tcPr>
          <w:p w14:paraId="0117BEF0" w14:textId="687FB219" w:rsidR="003E13EC" w:rsidRDefault="003E13EC" w:rsidP="003E13EC">
            <w:r>
              <w:t xml:space="preserve">We would use this new code set to report gigajoules in items 36 and 37 as the ‘Quantity unit of measure – leg 1 and 2’ fields. This would mean when we report ‘ACCY’ for item 49, the price we’re reporting ($/GJ) matches with the quantity we’re reporting. </w:t>
            </w:r>
          </w:p>
          <w:p w14:paraId="0704AFD8" w14:textId="195A81E3" w:rsidR="003E13EC" w:rsidRDefault="003E13EC" w:rsidP="003E13EC">
            <w:r w:rsidRPr="00D768A2">
              <w:rPr>
                <w:noProof/>
              </w:rPr>
              <w:drawing>
                <wp:inline distT="0" distB="0" distL="0" distR="0" wp14:anchorId="4035AF9E" wp14:editId="669F052E">
                  <wp:extent cx="5255757" cy="3120789"/>
                  <wp:effectExtent l="0" t="0" r="2540" b="381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9882" cy="3123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768A2">
              <w:rPr>
                <w:noProof/>
              </w:rPr>
              <w:drawing>
                <wp:inline distT="0" distB="0" distL="0" distR="0" wp14:anchorId="6ECABCB5" wp14:editId="72B65C98">
                  <wp:extent cx="5438637" cy="1364203"/>
                  <wp:effectExtent l="0" t="0" r="0" b="762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51353" cy="13673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9D913B" w14:textId="05E05CA0" w:rsidR="003E13EC" w:rsidRDefault="00AE69B5" w:rsidP="003E13EC">
            <w:hyperlink r:id="rId13" w:history="1">
              <w:r w:rsidR="003E13EC">
                <w:rPr>
                  <w:rStyle w:val="Hyperlink"/>
                </w:rPr>
                <w:t>The 2024 Rules from 21 October 2024 | ASIC</w:t>
              </w:r>
            </w:hyperlink>
          </w:p>
        </w:tc>
      </w:tr>
    </w:tbl>
    <w:p w14:paraId="7BBBC8E7" w14:textId="77777777" w:rsidR="00622329" w:rsidRDefault="00622329" w:rsidP="003A053F">
      <w:pPr>
        <w:rPr>
          <w:lang w:val="en-GB"/>
        </w:rPr>
      </w:pPr>
    </w:p>
    <w:p w14:paraId="6E1736AF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0B99BFA7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SEG recommendation:</w:t>
      </w:r>
    </w:p>
    <w:p w14:paraId="245A28AF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31D79233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73DA5BD9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36107316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301BF48D" w14:textId="77777777" w:rsidR="00706604" w:rsidRPr="00CD0854" w:rsidRDefault="00706604" w:rsidP="003A053F"/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3B818BBB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4942F2D9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1B0288A6" w14:textId="77777777" w:rsidR="00916A80" w:rsidRPr="00CD0854" w:rsidRDefault="00916A80" w:rsidP="003A053F">
            <w:bookmarkStart w:id="0" w:name="_Hlk222812886"/>
          </w:p>
        </w:tc>
        <w:tc>
          <w:tcPr>
            <w:tcW w:w="3544" w:type="dxa"/>
            <w:gridSpan w:val="2"/>
          </w:tcPr>
          <w:p w14:paraId="4B4102AC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8106D6F" w14:textId="77777777" w:rsidR="00916A80" w:rsidRPr="00CD0854" w:rsidRDefault="00916A80" w:rsidP="003A053F"/>
        </w:tc>
      </w:tr>
      <w:tr w:rsidR="003A053F" w:rsidRPr="00CD0854" w14:paraId="3C1B2CFD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286B392A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347CBAED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01BF88E" w14:textId="77777777" w:rsidR="003A053F" w:rsidRPr="00CD0854" w:rsidRDefault="003A053F" w:rsidP="003A053F"/>
        </w:tc>
      </w:tr>
      <w:bookmarkEnd w:id="0"/>
    </w:tbl>
    <w:p w14:paraId="7999B1BC" w14:textId="77777777" w:rsidR="003A053F" w:rsidRDefault="003A053F" w:rsidP="003A053F"/>
    <w:p w14:paraId="1844729C" w14:textId="77777777" w:rsidR="00C41DDB" w:rsidRPr="00CD0854" w:rsidRDefault="00C41DDB" w:rsidP="003A053F">
      <w:r w:rsidRPr="00CD0854">
        <w:t>Comments:</w:t>
      </w:r>
    </w:p>
    <w:p w14:paraId="14ED8126" w14:textId="77777777" w:rsidR="00C41DDB" w:rsidRDefault="00C41DDB" w:rsidP="003A053F"/>
    <w:p w14:paraId="7680444D" w14:textId="77777777" w:rsidR="003A053F" w:rsidRPr="00CD0854" w:rsidRDefault="003A053F" w:rsidP="003A053F"/>
    <w:p w14:paraId="31C93256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47F28455" w14:textId="77777777" w:rsidTr="00F8432C">
        <w:tc>
          <w:tcPr>
            <w:tcW w:w="1242" w:type="dxa"/>
          </w:tcPr>
          <w:p w14:paraId="0E9CEA88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34DE1C5A" w14:textId="77777777" w:rsidR="00C41DDB" w:rsidRPr="00CD0854" w:rsidRDefault="00C41DDB" w:rsidP="003A053F"/>
        </w:tc>
      </w:tr>
    </w:tbl>
    <w:p w14:paraId="3DCB9057" w14:textId="77777777" w:rsidR="003A053F" w:rsidRDefault="003A053F" w:rsidP="003A053F"/>
    <w:p w14:paraId="456D1CD1" w14:textId="77777777" w:rsidR="002E221D" w:rsidRPr="00CD0854" w:rsidRDefault="00C41DDB" w:rsidP="003A053F">
      <w:r w:rsidRPr="00CD0854">
        <w:t>Reason for rejection:</w:t>
      </w:r>
    </w:p>
    <w:p w14:paraId="05F75525" w14:textId="77777777" w:rsidR="002E221D" w:rsidRDefault="002E221D" w:rsidP="003A053F"/>
    <w:p w14:paraId="7C8A3066" w14:textId="77777777" w:rsidR="003A053F" w:rsidRDefault="003A053F" w:rsidP="003A053F"/>
    <w:p w14:paraId="5C6FAF97" w14:textId="77777777" w:rsidR="00D843BF" w:rsidRDefault="00D843BF" w:rsidP="003A053F"/>
    <w:p w14:paraId="43B01B7B" w14:textId="77777777" w:rsidR="00D843BF" w:rsidRPr="00CD0854" w:rsidRDefault="00D843BF" w:rsidP="003A053F">
      <w:pPr>
        <w:sectPr w:rsidR="00D843BF" w:rsidRPr="00CD0854" w:rsidSect="000A172E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561B1F8A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lastRenderedPageBreak/>
        <w:t>DESCRIPTION OF THE CHANGE REQUEST</w:t>
      </w:r>
    </w:p>
    <w:p w14:paraId="6995D383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1559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"/>
        <w:gridCol w:w="917"/>
        <w:gridCol w:w="1701"/>
        <w:gridCol w:w="4962"/>
        <w:gridCol w:w="1294"/>
        <w:gridCol w:w="5651"/>
      </w:tblGrid>
      <w:tr w:rsidR="00C26092" w:rsidRPr="00AF0DB5" w14:paraId="0757AC12" w14:textId="77777777" w:rsidTr="00C26092">
        <w:trPr>
          <w:trHeight w:val="300"/>
        </w:trPr>
        <w:tc>
          <w:tcPr>
            <w:tcW w:w="1068" w:type="dxa"/>
          </w:tcPr>
          <w:p w14:paraId="33E03563" w14:textId="77777777" w:rsidR="00C26092" w:rsidRDefault="00C26092" w:rsidP="003A053F">
            <w:r>
              <w:t>Type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3B6CE6EA" w14:textId="77777777" w:rsidR="00C26092" w:rsidRPr="00AF0DB5" w:rsidRDefault="00C26092" w:rsidP="003A053F">
            <w:r>
              <w:t>Code Value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BE37194" w14:textId="77777777" w:rsidR="00C26092" w:rsidRPr="00AF0DB5" w:rsidRDefault="00C26092" w:rsidP="003A053F">
            <w:r w:rsidRPr="00AF0DB5">
              <w:t>Code Name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3F891B0D" w14:textId="77777777" w:rsidR="00C26092" w:rsidRPr="00AF0DB5" w:rsidRDefault="00C26092" w:rsidP="003A053F">
            <w:r w:rsidRPr="00AF0DB5">
              <w:t>Code Definition</w:t>
            </w:r>
          </w:p>
        </w:tc>
        <w:tc>
          <w:tcPr>
            <w:tcW w:w="1294" w:type="dxa"/>
            <w:shd w:val="clear" w:color="auto" w:fill="auto"/>
            <w:noWrap/>
            <w:hideMark/>
          </w:tcPr>
          <w:p w14:paraId="09DF84DD" w14:textId="77777777" w:rsidR="00C26092" w:rsidRPr="00AF0DB5" w:rsidRDefault="00C26092" w:rsidP="003A053F">
            <w:r>
              <w:t>Replaced By</w:t>
            </w:r>
          </w:p>
        </w:tc>
        <w:tc>
          <w:tcPr>
            <w:tcW w:w="5651" w:type="dxa"/>
            <w:shd w:val="clear" w:color="auto" w:fill="auto"/>
            <w:noWrap/>
            <w:hideMark/>
          </w:tcPr>
          <w:p w14:paraId="5EF8BC2B" w14:textId="77777777" w:rsidR="00C26092" w:rsidRPr="00AF0DB5" w:rsidRDefault="00C26092" w:rsidP="003A053F">
            <w:r w:rsidRPr="00AF0DB5">
              <w:t>Additional Information</w:t>
            </w:r>
          </w:p>
        </w:tc>
      </w:tr>
      <w:tr w:rsidR="00C26092" w:rsidRPr="00AF0DB5" w14:paraId="2BD767F8" w14:textId="77777777" w:rsidTr="00C26092">
        <w:trPr>
          <w:trHeight w:val="300"/>
        </w:trPr>
        <w:tc>
          <w:tcPr>
            <w:tcW w:w="1068" w:type="dxa"/>
          </w:tcPr>
          <w:p w14:paraId="11BD701E" w14:textId="653F95F1" w:rsidR="00C26092" w:rsidRPr="00981063" w:rsidRDefault="003E13EC" w:rsidP="003A053F">
            <w:r>
              <w:t>Addition</w:t>
            </w:r>
          </w:p>
        </w:tc>
        <w:tc>
          <w:tcPr>
            <w:tcW w:w="917" w:type="dxa"/>
            <w:shd w:val="clear" w:color="auto" w:fill="auto"/>
            <w:noWrap/>
          </w:tcPr>
          <w:p w14:paraId="2B82DFE7" w14:textId="01926F60" w:rsidR="00C26092" w:rsidRPr="00981063" w:rsidRDefault="003E13EC" w:rsidP="003A053F">
            <w:r>
              <w:t>GGJL</w:t>
            </w:r>
          </w:p>
        </w:tc>
        <w:tc>
          <w:tcPr>
            <w:tcW w:w="1701" w:type="dxa"/>
            <w:shd w:val="clear" w:color="auto" w:fill="auto"/>
            <w:noWrap/>
          </w:tcPr>
          <w:p w14:paraId="56D472D0" w14:textId="51518529" w:rsidR="00C26092" w:rsidRPr="00981063" w:rsidRDefault="003E13EC" w:rsidP="003A053F">
            <w:r>
              <w:t>Gigajoules</w:t>
            </w:r>
          </w:p>
        </w:tc>
        <w:tc>
          <w:tcPr>
            <w:tcW w:w="4962" w:type="dxa"/>
            <w:shd w:val="clear" w:color="auto" w:fill="auto"/>
            <w:noWrap/>
          </w:tcPr>
          <w:p w14:paraId="2F4583DC" w14:textId="4972D458" w:rsidR="00C26092" w:rsidRPr="00981063" w:rsidRDefault="003E13EC" w:rsidP="003A053F">
            <w:r>
              <w:t xml:space="preserve">Unit of </w:t>
            </w:r>
            <w:r w:rsidR="006803FE">
              <w:t>energy</w:t>
            </w:r>
            <w:r>
              <w:t xml:space="preserve"> equal to 1000 joules</w:t>
            </w:r>
          </w:p>
        </w:tc>
        <w:tc>
          <w:tcPr>
            <w:tcW w:w="1294" w:type="dxa"/>
            <w:shd w:val="clear" w:color="auto" w:fill="auto"/>
            <w:noWrap/>
          </w:tcPr>
          <w:p w14:paraId="18E050C9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7087FBE5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2C5F9A3D" w14:textId="77777777" w:rsidTr="00C26092">
        <w:trPr>
          <w:trHeight w:val="300"/>
        </w:trPr>
        <w:tc>
          <w:tcPr>
            <w:tcW w:w="1068" w:type="dxa"/>
          </w:tcPr>
          <w:p w14:paraId="01BC5E9A" w14:textId="2CF5EC8C" w:rsidR="00C26092" w:rsidRPr="00981063" w:rsidRDefault="003E13EC" w:rsidP="003A053F">
            <w:r>
              <w:t>Addition</w:t>
            </w:r>
          </w:p>
        </w:tc>
        <w:tc>
          <w:tcPr>
            <w:tcW w:w="917" w:type="dxa"/>
            <w:shd w:val="clear" w:color="auto" w:fill="auto"/>
            <w:noWrap/>
          </w:tcPr>
          <w:p w14:paraId="3285F4B1" w14:textId="1CE52F10" w:rsidR="00C26092" w:rsidRPr="00981063" w:rsidRDefault="006803FE" w:rsidP="003A053F">
            <w:r>
              <w:t>JOUL</w:t>
            </w:r>
          </w:p>
        </w:tc>
        <w:tc>
          <w:tcPr>
            <w:tcW w:w="1701" w:type="dxa"/>
            <w:shd w:val="clear" w:color="auto" w:fill="auto"/>
            <w:noWrap/>
          </w:tcPr>
          <w:p w14:paraId="5808ED5D" w14:textId="5BDC6914" w:rsidR="00C26092" w:rsidRPr="00981063" w:rsidRDefault="003E13EC" w:rsidP="003A053F">
            <w:r>
              <w:t>Joule</w:t>
            </w:r>
          </w:p>
        </w:tc>
        <w:tc>
          <w:tcPr>
            <w:tcW w:w="4962" w:type="dxa"/>
            <w:shd w:val="clear" w:color="auto" w:fill="auto"/>
            <w:noWrap/>
          </w:tcPr>
          <w:p w14:paraId="6986E911" w14:textId="4250CA51" w:rsidR="00C26092" w:rsidRPr="00981063" w:rsidRDefault="006803FE" w:rsidP="003A053F">
            <w:r w:rsidRPr="006803FE">
              <w:t xml:space="preserve">Unit of energy defined as amount of work done when a force of one newton displaces a mass through </w:t>
            </w:r>
            <w:proofErr w:type="gramStart"/>
            <w:r w:rsidRPr="006803FE">
              <w:t>a distance of one</w:t>
            </w:r>
            <w:proofErr w:type="gramEnd"/>
            <w:r w:rsidRPr="006803FE">
              <w:t xml:space="preserve"> meter in the direction of that force</w:t>
            </w:r>
          </w:p>
        </w:tc>
        <w:tc>
          <w:tcPr>
            <w:tcW w:w="1294" w:type="dxa"/>
            <w:shd w:val="clear" w:color="auto" w:fill="auto"/>
            <w:noWrap/>
          </w:tcPr>
          <w:p w14:paraId="77A81AAC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07142F1A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1363B1EA" w14:textId="77777777" w:rsidTr="00C26092">
        <w:trPr>
          <w:trHeight w:val="300"/>
        </w:trPr>
        <w:tc>
          <w:tcPr>
            <w:tcW w:w="1068" w:type="dxa"/>
          </w:tcPr>
          <w:p w14:paraId="6AACECED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070A26FA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2B86075C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4FD51349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3C51C092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27556DD8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432371CA" w14:textId="77777777" w:rsidTr="00C26092">
        <w:trPr>
          <w:trHeight w:val="300"/>
        </w:trPr>
        <w:tc>
          <w:tcPr>
            <w:tcW w:w="1068" w:type="dxa"/>
          </w:tcPr>
          <w:p w14:paraId="72AD2B8E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786CE6B6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04DBC556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7E2E3966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4E5CF0FF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5E9632B0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5E951659" w14:textId="77777777" w:rsidTr="00C26092">
        <w:trPr>
          <w:trHeight w:val="300"/>
        </w:trPr>
        <w:tc>
          <w:tcPr>
            <w:tcW w:w="1068" w:type="dxa"/>
          </w:tcPr>
          <w:p w14:paraId="41D122C8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0F3028AD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45953C67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093B272B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3D5A57BD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4DE4D390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212CC160" w14:textId="77777777" w:rsidTr="00C26092">
        <w:trPr>
          <w:trHeight w:val="300"/>
        </w:trPr>
        <w:tc>
          <w:tcPr>
            <w:tcW w:w="1068" w:type="dxa"/>
          </w:tcPr>
          <w:p w14:paraId="188748C6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18FF91C0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1F87209C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1DFABA72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36CF5C9D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4C20CB86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1EE354D0" w14:textId="77777777" w:rsidTr="00C26092">
        <w:trPr>
          <w:trHeight w:val="300"/>
        </w:trPr>
        <w:tc>
          <w:tcPr>
            <w:tcW w:w="1068" w:type="dxa"/>
          </w:tcPr>
          <w:p w14:paraId="4D0356B7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14229854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0E3A8CEF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773D6C10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0A678758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40BFF33D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62CB5D2E" w14:textId="77777777" w:rsidTr="00C26092">
        <w:trPr>
          <w:trHeight w:val="300"/>
        </w:trPr>
        <w:tc>
          <w:tcPr>
            <w:tcW w:w="1068" w:type="dxa"/>
          </w:tcPr>
          <w:p w14:paraId="12396763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3F4000CE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156BAF63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5F34268E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6EB7FB43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232F25D7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362E2804" w14:textId="77777777" w:rsidTr="00C26092">
        <w:trPr>
          <w:trHeight w:val="300"/>
        </w:trPr>
        <w:tc>
          <w:tcPr>
            <w:tcW w:w="1068" w:type="dxa"/>
          </w:tcPr>
          <w:p w14:paraId="2EC290C4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79388DFC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09ABF423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24C1924C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31162E33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3AF72408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6F44539D" w14:textId="77777777" w:rsidTr="00C26092">
        <w:trPr>
          <w:trHeight w:val="300"/>
        </w:trPr>
        <w:tc>
          <w:tcPr>
            <w:tcW w:w="1068" w:type="dxa"/>
          </w:tcPr>
          <w:p w14:paraId="23C1E484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6068653B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20007B00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4D7B7E6C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15ADE3C2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4B0739E1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</w:tbl>
    <w:p w14:paraId="2B4896F0" w14:textId="77777777" w:rsidR="002E221D" w:rsidRPr="00CD0854" w:rsidRDefault="002E221D" w:rsidP="00622329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D9BC4" w14:textId="77777777" w:rsidR="002D7647" w:rsidRDefault="002D7647" w:rsidP="003A053F">
      <w:r>
        <w:separator/>
      </w:r>
    </w:p>
  </w:endnote>
  <w:endnote w:type="continuationSeparator" w:id="0">
    <w:p w14:paraId="10B1090E" w14:textId="77777777" w:rsidR="002D7647" w:rsidRDefault="002D7647" w:rsidP="003A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84392" w14:textId="77777777" w:rsidR="00442581" w:rsidRDefault="00442581" w:rsidP="003A05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ED259" w14:textId="68F1972E" w:rsidR="00CC5C74" w:rsidRDefault="00FE72CD" w:rsidP="003A053F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AE69B5">
      <w:rPr>
        <w:noProof/>
      </w:rPr>
      <w:t>CR1412_ShellEnergyAU_ExtUnitOfMeasureCode_v1.docx</w:t>
    </w:r>
    <w:r>
      <w:rPr>
        <w:noProof/>
      </w:rPr>
      <w:fldChar w:fldCharType="end"/>
    </w:r>
    <w:r w:rsidR="005C420B">
      <w:t xml:space="preserve">   </w:t>
    </w:r>
    <w:r w:rsidR="00AF0DB5">
      <w:tab/>
    </w:r>
    <w:r w:rsidR="00CC5C74">
      <w:t xml:space="preserve">Produced by </w:t>
    </w:r>
    <w:r w:rsidR="00AE69B5">
      <w:rPr>
        <w:i/>
        <w:shd w:val="clear" w:color="auto" w:fill="E7E6E6"/>
      </w:rPr>
      <w:t>Shell Energy AU</w:t>
    </w:r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3E69E2">
      <w:rPr>
        <w:rStyle w:val="PageNumber"/>
        <w:noProof/>
      </w:rPr>
      <w:t>3</w:t>
    </w:r>
    <w:r w:rsidR="00CC5C74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44A83" w14:textId="77777777" w:rsidR="00442581" w:rsidRDefault="00442581" w:rsidP="003A05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8C158" w14:textId="77777777" w:rsidR="002D7647" w:rsidRDefault="002D7647" w:rsidP="003A053F">
      <w:r>
        <w:separator/>
      </w:r>
    </w:p>
  </w:footnote>
  <w:footnote w:type="continuationSeparator" w:id="0">
    <w:p w14:paraId="20000C8F" w14:textId="77777777" w:rsidR="002D7647" w:rsidRDefault="002D7647" w:rsidP="003A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9389C" w14:textId="77777777" w:rsidR="00442581" w:rsidRDefault="00442581" w:rsidP="003A05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52F7F" w14:textId="3CE6B7C7" w:rsidR="00442581" w:rsidRPr="00187A9B" w:rsidRDefault="00187A9B" w:rsidP="003A053F">
    <w:pPr>
      <w:pStyle w:val="Header"/>
      <w:rPr>
        <w:lang w:val="en-GB"/>
      </w:rPr>
    </w:pPr>
    <w:r>
      <w:rPr>
        <w:lang w:val="en-GB"/>
      </w:rPr>
      <w:t>RA ID: CR1412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DB133" w14:textId="77777777" w:rsidR="00442581" w:rsidRDefault="00442581" w:rsidP="003A05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2764743">
    <w:abstractNumId w:val="2"/>
  </w:num>
  <w:num w:numId="2" w16cid:durableId="984116290">
    <w:abstractNumId w:val="0"/>
  </w:num>
  <w:num w:numId="3" w16cid:durableId="1120033261">
    <w:abstractNumId w:val="1"/>
  </w:num>
  <w:num w:numId="4" w16cid:durableId="1897230394">
    <w:abstractNumId w:val="3"/>
  </w:num>
  <w:num w:numId="5" w16cid:durableId="1002775220">
    <w:abstractNumId w:val="24"/>
  </w:num>
  <w:num w:numId="6" w16cid:durableId="1798720154">
    <w:abstractNumId w:val="13"/>
  </w:num>
  <w:num w:numId="7" w16cid:durableId="1576285663">
    <w:abstractNumId w:val="17"/>
  </w:num>
  <w:num w:numId="8" w16cid:durableId="197788367">
    <w:abstractNumId w:val="14"/>
  </w:num>
  <w:num w:numId="9" w16cid:durableId="2090885734">
    <w:abstractNumId w:val="23"/>
  </w:num>
  <w:num w:numId="10" w16cid:durableId="1464275839">
    <w:abstractNumId w:val="5"/>
  </w:num>
  <w:num w:numId="11" w16cid:durableId="292715813">
    <w:abstractNumId w:val="10"/>
  </w:num>
  <w:num w:numId="12" w16cid:durableId="1059593225">
    <w:abstractNumId w:val="15"/>
  </w:num>
  <w:num w:numId="13" w16cid:durableId="38363812">
    <w:abstractNumId w:val="4"/>
  </w:num>
  <w:num w:numId="14" w16cid:durableId="1954168656">
    <w:abstractNumId w:val="9"/>
  </w:num>
  <w:num w:numId="15" w16cid:durableId="246039798">
    <w:abstractNumId w:val="19"/>
  </w:num>
  <w:num w:numId="16" w16cid:durableId="707221091">
    <w:abstractNumId w:val="18"/>
  </w:num>
  <w:num w:numId="17" w16cid:durableId="1799955273">
    <w:abstractNumId w:val="7"/>
  </w:num>
  <w:num w:numId="18" w16cid:durableId="780420059">
    <w:abstractNumId w:val="25"/>
  </w:num>
  <w:num w:numId="19" w16cid:durableId="1687629808">
    <w:abstractNumId w:val="6"/>
  </w:num>
  <w:num w:numId="20" w16cid:durableId="534585935">
    <w:abstractNumId w:val="21"/>
  </w:num>
  <w:num w:numId="21" w16cid:durableId="656803391">
    <w:abstractNumId w:val="27"/>
  </w:num>
  <w:num w:numId="22" w16cid:durableId="280379513">
    <w:abstractNumId w:val="26"/>
  </w:num>
  <w:num w:numId="23" w16cid:durableId="1631739926">
    <w:abstractNumId w:val="12"/>
  </w:num>
  <w:num w:numId="24" w16cid:durableId="1671714645">
    <w:abstractNumId w:val="22"/>
  </w:num>
  <w:num w:numId="25" w16cid:durableId="1218279941">
    <w:abstractNumId w:val="11"/>
  </w:num>
  <w:num w:numId="26" w16cid:durableId="1780679554">
    <w:abstractNumId w:val="8"/>
  </w:num>
  <w:num w:numId="27" w16cid:durableId="847329873">
    <w:abstractNumId w:val="16"/>
  </w:num>
  <w:num w:numId="28" w16cid:durableId="18686366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26F5"/>
    <w:rsid w:val="000127ED"/>
    <w:rsid w:val="00021C86"/>
    <w:rsid w:val="00021E80"/>
    <w:rsid w:val="0003395A"/>
    <w:rsid w:val="000408BA"/>
    <w:rsid w:val="00041661"/>
    <w:rsid w:val="000558EF"/>
    <w:rsid w:val="0006293F"/>
    <w:rsid w:val="00070308"/>
    <w:rsid w:val="00080D3A"/>
    <w:rsid w:val="000823AA"/>
    <w:rsid w:val="00082743"/>
    <w:rsid w:val="000837C7"/>
    <w:rsid w:val="00083C96"/>
    <w:rsid w:val="000A172E"/>
    <w:rsid w:val="000A20E4"/>
    <w:rsid w:val="000A3B4B"/>
    <w:rsid w:val="000B65C7"/>
    <w:rsid w:val="000C015D"/>
    <w:rsid w:val="000E2471"/>
    <w:rsid w:val="000E7941"/>
    <w:rsid w:val="000F3C8B"/>
    <w:rsid w:val="000F43E3"/>
    <w:rsid w:val="000F65D1"/>
    <w:rsid w:val="00101212"/>
    <w:rsid w:val="00101D5F"/>
    <w:rsid w:val="00105754"/>
    <w:rsid w:val="00114F60"/>
    <w:rsid w:val="00122199"/>
    <w:rsid w:val="00142F00"/>
    <w:rsid w:val="0014379C"/>
    <w:rsid w:val="00153ED1"/>
    <w:rsid w:val="00163DB3"/>
    <w:rsid w:val="001711D3"/>
    <w:rsid w:val="00185453"/>
    <w:rsid w:val="00187A9B"/>
    <w:rsid w:val="001D0D1B"/>
    <w:rsid w:val="001D176B"/>
    <w:rsid w:val="001D20B3"/>
    <w:rsid w:val="001E287E"/>
    <w:rsid w:val="001E2B1C"/>
    <w:rsid w:val="001E3BCF"/>
    <w:rsid w:val="00217122"/>
    <w:rsid w:val="00217AE9"/>
    <w:rsid w:val="00225AA9"/>
    <w:rsid w:val="00230574"/>
    <w:rsid w:val="002472D9"/>
    <w:rsid w:val="002509A2"/>
    <w:rsid w:val="002521C9"/>
    <w:rsid w:val="00255603"/>
    <w:rsid w:val="002711E6"/>
    <w:rsid w:val="00275740"/>
    <w:rsid w:val="002904C8"/>
    <w:rsid w:val="002A04E0"/>
    <w:rsid w:val="002B0567"/>
    <w:rsid w:val="002D549A"/>
    <w:rsid w:val="002D7647"/>
    <w:rsid w:val="002E014D"/>
    <w:rsid w:val="002E221D"/>
    <w:rsid w:val="002E27A9"/>
    <w:rsid w:val="003006F2"/>
    <w:rsid w:val="00303E94"/>
    <w:rsid w:val="00304151"/>
    <w:rsid w:val="00316F04"/>
    <w:rsid w:val="00320A89"/>
    <w:rsid w:val="00324C6F"/>
    <w:rsid w:val="00332E8F"/>
    <w:rsid w:val="00336209"/>
    <w:rsid w:val="00336ED6"/>
    <w:rsid w:val="00360300"/>
    <w:rsid w:val="00380928"/>
    <w:rsid w:val="00386B78"/>
    <w:rsid w:val="003A053F"/>
    <w:rsid w:val="003A3D7D"/>
    <w:rsid w:val="003B261A"/>
    <w:rsid w:val="003C0213"/>
    <w:rsid w:val="003C0267"/>
    <w:rsid w:val="003C3840"/>
    <w:rsid w:val="003D56E3"/>
    <w:rsid w:val="003E13EC"/>
    <w:rsid w:val="003E59BF"/>
    <w:rsid w:val="003E67E5"/>
    <w:rsid w:val="003E69E2"/>
    <w:rsid w:val="003F1C24"/>
    <w:rsid w:val="003F547E"/>
    <w:rsid w:val="003F57CE"/>
    <w:rsid w:val="003F6B05"/>
    <w:rsid w:val="00401998"/>
    <w:rsid w:val="0040275F"/>
    <w:rsid w:val="00427966"/>
    <w:rsid w:val="0043375F"/>
    <w:rsid w:val="00442581"/>
    <w:rsid w:val="0044313F"/>
    <w:rsid w:val="00446B25"/>
    <w:rsid w:val="004475F9"/>
    <w:rsid w:val="0045022C"/>
    <w:rsid w:val="00451986"/>
    <w:rsid w:val="00462051"/>
    <w:rsid w:val="00465900"/>
    <w:rsid w:val="00473145"/>
    <w:rsid w:val="004B5A22"/>
    <w:rsid w:val="004C3B58"/>
    <w:rsid w:val="004E1F21"/>
    <w:rsid w:val="004F0578"/>
    <w:rsid w:val="004F0934"/>
    <w:rsid w:val="004F61D5"/>
    <w:rsid w:val="0050171A"/>
    <w:rsid w:val="0052302E"/>
    <w:rsid w:val="005246BE"/>
    <w:rsid w:val="00555709"/>
    <w:rsid w:val="00563FFF"/>
    <w:rsid w:val="005677B8"/>
    <w:rsid w:val="00567F13"/>
    <w:rsid w:val="00577861"/>
    <w:rsid w:val="00577BCC"/>
    <w:rsid w:val="005810CA"/>
    <w:rsid w:val="00594A5F"/>
    <w:rsid w:val="005960E2"/>
    <w:rsid w:val="00596453"/>
    <w:rsid w:val="005A7F37"/>
    <w:rsid w:val="005B602E"/>
    <w:rsid w:val="005C420B"/>
    <w:rsid w:val="005C4C5F"/>
    <w:rsid w:val="005D06FE"/>
    <w:rsid w:val="005E1210"/>
    <w:rsid w:val="005E3784"/>
    <w:rsid w:val="005E46E4"/>
    <w:rsid w:val="005F05DB"/>
    <w:rsid w:val="005F2E6B"/>
    <w:rsid w:val="006043A9"/>
    <w:rsid w:val="00610B1B"/>
    <w:rsid w:val="00610F9A"/>
    <w:rsid w:val="00622329"/>
    <w:rsid w:val="00631A43"/>
    <w:rsid w:val="00633EA4"/>
    <w:rsid w:val="006643DC"/>
    <w:rsid w:val="006803FE"/>
    <w:rsid w:val="006935EA"/>
    <w:rsid w:val="006A02BC"/>
    <w:rsid w:val="006A7B96"/>
    <w:rsid w:val="006B20DC"/>
    <w:rsid w:val="006D4A37"/>
    <w:rsid w:val="006F2DBB"/>
    <w:rsid w:val="00706604"/>
    <w:rsid w:val="007118C4"/>
    <w:rsid w:val="00723DE0"/>
    <w:rsid w:val="0073061B"/>
    <w:rsid w:val="00732595"/>
    <w:rsid w:val="0074349F"/>
    <w:rsid w:val="00746F46"/>
    <w:rsid w:val="0075466C"/>
    <w:rsid w:val="00774921"/>
    <w:rsid w:val="00783891"/>
    <w:rsid w:val="00785283"/>
    <w:rsid w:val="00792693"/>
    <w:rsid w:val="007B3927"/>
    <w:rsid w:val="007C66BF"/>
    <w:rsid w:val="007C7AB4"/>
    <w:rsid w:val="007C7CD2"/>
    <w:rsid w:val="007D69B5"/>
    <w:rsid w:val="007D6A9F"/>
    <w:rsid w:val="007E1087"/>
    <w:rsid w:val="007E64D9"/>
    <w:rsid w:val="007F60C5"/>
    <w:rsid w:val="007F6A8C"/>
    <w:rsid w:val="00812324"/>
    <w:rsid w:val="00812A48"/>
    <w:rsid w:val="00814D4C"/>
    <w:rsid w:val="00823961"/>
    <w:rsid w:val="008265E8"/>
    <w:rsid w:val="008270CD"/>
    <w:rsid w:val="008270DF"/>
    <w:rsid w:val="0084123C"/>
    <w:rsid w:val="008438AF"/>
    <w:rsid w:val="00843FE8"/>
    <w:rsid w:val="00854FA6"/>
    <w:rsid w:val="0085530C"/>
    <w:rsid w:val="00861DA2"/>
    <w:rsid w:val="00865197"/>
    <w:rsid w:val="008656A6"/>
    <w:rsid w:val="00865C2F"/>
    <w:rsid w:val="0086676E"/>
    <w:rsid w:val="00875210"/>
    <w:rsid w:val="008869D6"/>
    <w:rsid w:val="008A7F65"/>
    <w:rsid w:val="008B790F"/>
    <w:rsid w:val="008F54DE"/>
    <w:rsid w:val="008F5C90"/>
    <w:rsid w:val="00906C6A"/>
    <w:rsid w:val="00914273"/>
    <w:rsid w:val="00916A80"/>
    <w:rsid w:val="009279BF"/>
    <w:rsid w:val="00937D26"/>
    <w:rsid w:val="00942150"/>
    <w:rsid w:val="00951C86"/>
    <w:rsid w:val="00956D7A"/>
    <w:rsid w:val="00966046"/>
    <w:rsid w:val="009770EE"/>
    <w:rsid w:val="00981063"/>
    <w:rsid w:val="009C1445"/>
    <w:rsid w:val="00A21B8D"/>
    <w:rsid w:val="00A25B84"/>
    <w:rsid w:val="00A46877"/>
    <w:rsid w:val="00A47C6F"/>
    <w:rsid w:val="00A5492F"/>
    <w:rsid w:val="00A60DC3"/>
    <w:rsid w:val="00A60E56"/>
    <w:rsid w:val="00A91F56"/>
    <w:rsid w:val="00AA5E76"/>
    <w:rsid w:val="00AE0A90"/>
    <w:rsid w:val="00AE4D14"/>
    <w:rsid w:val="00AE69B5"/>
    <w:rsid w:val="00AF09E1"/>
    <w:rsid w:val="00AF0DB5"/>
    <w:rsid w:val="00AF2EBF"/>
    <w:rsid w:val="00AF59DB"/>
    <w:rsid w:val="00B01132"/>
    <w:rsid w:val="00B06CA8"/>
    <w:rsid w:val="00B21761"/>
    <w:rsid w:val="00B307A7"/>
    <w:rsid w:val="00B30D86"/>
    <w:rsid w:val="00B44DEE"/>
    <w:rsid w:val="00B45490"/>
    <w:rsid w:val="00B5520C"/>
    <w:rsid w:val="00B70B84"/>
    <w:rsid w:val="00B778B4"/>
    <w:rsid w:val="00B8336E"/>
    <w:rsid w:val="00B865DB"/>
    <w:rsid w:val="00B921E0"/>
    <w:rsid w:val="00BA1600"/>
    <w:rsid w:val="00BA611B"/>
    <w:rsid w:val="00BB7F97"/>
    <w:rsid w:val="00BC4D68"/>
    <w:rsid w:val="00BD6786"/>
    <w:rsid w:val="00C06496"/>
    <w:rsid w:val="00C122AE"/>
    <w:rsid w:val="00C17665"/>
    <w:rsid w:val="00C26092"/>
    <w:rsid w:val="00C30551"/>
    <w:rsid w:val="00C32DF8"/>
    <w:rsid w:val="00C41DDB"/>
    <w:rsid w:val="00C46C5A"/>
    <w:rsid w:val="00C52ABE"/>
    <w:rsid w:val="00C53715"/>
    <w:rsid w:val="00C62B03"/>
    <w:rsid w:val="00C656B1"/>
    <w:rsid w:val="00C852E6"/>
    <w:rsid w:val="00CB683A"/>
    <w:rsid w:val="00CB7C2C"/>
    <w:rsid w:val="00CC062F"/>
    <w:rsid w:val="00CC5C74"/>
    <w:rsid w:val="00CC68E1"/>
    <w:rsid w:val="00CD0745"/>
    <w:rsid w:val="00CD0854"/>
    <w:rsid w:val="00CD363B"/>
    <w:rsid w:val="00CD3C90"/>
    <w:rsid w:val="00CD59B1"/>
    <w:rsid w:val="00CE2FCC"/>
    <w:rsid w:val="00CF098A"/>
    <w:rsid w:val="00CF3041"/>
    <w:rsid w:val="00D123C1"/>
    <w:rsid w:val="00D234FD"/>
    <w:rsid w:val="00D2640B"/>
    <w:rsid w:val="00D51B61"/>
    <w:rsid w:val="00D56571"/>
    <w:rsid w:val="00D67DE0"/>
    <w:rsid w:val="00D740A6"/>
    <w:rsid w:val="00D74F66"/>
    <w:rsid w:val="00D768A2"/>
    <w:rsid w:val="00D82FBD"/>
    <w:rsid w:val="00D843BF"/>
    <w:rsid w:val="00D9338F"/>
    <w:rsid w:val="00D9582C"/>
    <w:rsid w:val="00DA043A"/>
    <w:rsid w:val="00DA116C"/>
    <w:rsid w:val="00DA22C9"/>
    <w:rsid w:val="00DB419A"/>
    <w:rsid w:val="00DC195F"/>
    <w:rsid w:val="00DC68D5"/>
    <w:rsid w:val="00DD37B4"/>
    <w:rsid w:val="00DD422D"/>
    <w:rsid w:val="00E019E8"/>
    <w:rsid w:val="00E028B6"/>
    <w:rsid w:val="00E0329B"/>
    <w:rsid w:val="00E11D29"/>
    <w:rsid w:val="00E1588B"/>
    <w:rsid w:val="00E3221E"/>
    <w:rsid w:val="00E5111B"/>
    <w:rsid w:val="00E67D1B"/>
    <w:rsid w:val="00E7537D"/>
    <w:rsid w:val="00E845AB"/>
    <w:rsid w:val="00E8579D"/>
    <w:rsid w:val="00E928F1"/>
    <w:rsid w:val="00EA0A58"/>
    <w:rsid w:val="00EA246B"/>
    <w:rsid w:val="00EA3454"/>
    <w:rsid w:val="00EB2786"/>
    <w:rsid w:val="00EB589C"/>
    <w:rsid w:val="00EC4454"/>
    <w:rsid w:val="00ED1FC8"/>
    <w:rsid w:val="00ED43BB"/>
    <w:rsid w:val="00EF1E93"/>
    <w:rsid w:val="00EF3F75"/>
    <w:rsid w:val="00EF6661"/>
    <w:rsid w:val="00F25441"/>
    <w:rsid w:val="00F260BE"/>
    <w:rsid w:val="00F33643"/>
    <w:rsid w:val="00F34C66"/>
    <w:rsid w:val="00F3743B"/>
    <w:rsid w:val="00F56866"/>
    <w:rsid w:val="00F62A6F"/>
    <w:rsid w:val="00F6410E"/>
    <w:rsid w:val="00F74EB6"/>
    <w:rsid w:val="00F8432C"/>
    <w:rsid w:val="00F91D83"/>
    <w:rsid w:val="00F91F93"/>
    <w:rsid w:val="00F93A64"/>
    <w:rsid w:val="00F94A2A"/>
    <w:rsid w:val="00F94AEB"/>
    <w:rsid w:val="00FA112C"/>
    <w:rsid w:val="00FA14E4"/>
    <w:rsid w:val="00FB56E2"/>
    <w:rsid w:val="00FC5011"/>
    <w:rsid w:val="00FD0B96"/>
    <w:rsid w:val="00FD54A5"/>
    <w:rsid w:val="00FD58BE"/>
    <w:rsid w:val="00FD6FDC"/>
    <w:rsid w:val="00FE6405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816A20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13EC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768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o20022.org/external_code_list.page" TargetMode="External"/><Relationship Id="rId13" Type="http://schemas.openxmlformats.org/officeDocument/2006/relationships/hyperlink" Target="https://asic.gov.au/regulatory-resources/markets/otc-derivatives/derivative-transaction-reporting/the-2024-rules-from-21-october-2024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iso20022.org/external_code_list.page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jack.edmondson@shell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D180A-1760-4027-B0FB-99E4C4C0479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868b825-edee-44ac-b7a2-e857f0213f31}" enabled="1" method="Standard" siteId="{45b55e44-3503-4284-bbe1-0e6bf9fa1d0a}" contentBits="0" removed="0"/>
  <clbl:label id="{d0cb1e24-a0e2-4a4c-9340-733297c9cd7c}" enabled="1" method="Privileged" siteId="{db1e96a8-a3da-442a-930b-235cac24cd5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792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CODE SETS CHANGE REQUEST</vt:lpstr>
    </vt:vector>
  </TitlesOfParts>
  <Company>S.W.I.F.T. sc</Company>
  <LinksUpToDate>false</LinksUpToDate>
  <CharactersWithSpaces>5184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STEENO Aurelie</cp:lastModifiedBy>
  <cp:revision>3</cp:revision>
  <cp:lastPrinted>2009-03-10T11:18:00Z</cp:lastPrinted>
  <dcterms:created xsi:type="dcterms:W3CDTF">2024-06-11T07:55:00Z</dcterms:created>
  <dcterms:modified xsi:type="dcterms:W3CDTF">2024-06-11T07:56:00Z</dcterms:modified>
</cp:coreProperties>
</file>