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FF2F" w14:textId="77777777" w:rsidR="00865C2F" w:rsidRPr="00865C2F" w:rsidRDefault="00DD37B4" w:rsidP="00865C2F">
      <w:pPr>
        <w:jc w:val="center"/>
        <w:rPr>
          <w:b/>
          <w:smallCaps/>
          <w:szCs w:val="24"/>
          <w:lang w:val="en-GB"/>
        </w:rPr>
      </w:pPr>
      <w:r>
        <w:rPr>
          <w:b/>
          <w:smallCaps/>
          <w:szCs w:val="24"/>
          <w:lang w:val="en-GB"/>
        </w:rPr>
        <w:t>Change Request</w:t>
      </w:r>
    </w:p>
    <w:p w14:paraId="44DCAB0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09B1106"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E83C5C0" w14:textId="77777777" w:rsidR="009F0D0B" w:rsidRDefault="009F0D0B" w:rsidP="009F0D0B"/>
    <w:p w14:paraId="204643DA" w14:textId="77777777" w:rsidR="009F0D0B" w:rsidRDefault="009F0D0B" w:rsidP="009F0D0B">
      <w:pPr>
        <w:numPr>
          <w:ilvl w:val="0"/>
          <w:numId w:val="18"/>
        </w:numPr>
        <w:suppressAutoHyphens/>
      </w:pPr>
      <w:r>
        <w:rPr>
          <w:b/>
          <w:szCs w:val="24"/>
          <w:lang w:val="en-GB"/>
        </w:rPr>
        <w:t>Origin of the request:</w:t>
      </w:r>
    </w:p>
    <w:p w14:paraId="42A5B85E" w14:textId="77777777" w:rsidR="009F0D0B" w:rsidRDefault="009F0D0B" w:rsidP="009F0D0B">
      <w:r>
        <w:rPr>
          <w:i/>
          <w:szCs w:val="24"/>
          <w:lang w:val="en-GB"/>
        </w:rPr>
        <w:t>A.1 Submitter</w:t>
      </w:r>
      <w:r>
        <w:rPr>
          <w:szCs w:val="24"/>
          <w:lang w:val="en-GB"/>
        </w:rPr>
        <w:t xml:space="preserve">: ACI Worldwide </w:t>
      </w:r>
    </w:p>
    <w:p w14:paraId="6A9ED480" w14:textId="77777777" w:rsidR="009F0D0B" w:rsidRPr="00945A28" w:rsidRDefault="009F0D0B" w:rsidP="009F0D0B">
      <w:pPr>
        <w:rPr>
          <w:color w:val="0000FF"/>
          <w:szCs w:val="24"/>
          <w:u w:val="single"/>
          <w:lang w:val="fr-FR"/>
        </w:rPr>
      </w:pPr>
      <w:r>
        <w:rPr>
          <w:i/>
          <w:szCs w:val="24"/>
          <w:lang w:val="en-GB"/>
        </w:rPr>
        <w:t>A.2 Contact person:</w:t>
      </w:r>
      <w:r>
        <w:rPr>
          <w:szCs w:val="24"/>
          <w:lang w:val="en-GB"/>
        </w:rPr>
        <w:t xml:space="preserve"> </w:t>
      </w:r>
      <w:r>
        <w:rPr>
          <w:szCs w:val="24"/>
          <w:lang w:val="fr-FR"/>
        </w:rPr>
        <w:t>Kevin Jiang (</w:t>
      </w:r>
      <w:hyperlink r:id="rId10" w:history="1">
        <w:r w:rsidRPr="00F569F4">
          <w:rPr>
            <w:rStyle w:val="Hyperlink"/>
            <w:szCs w:val="24"/>
            <w:lang w:val="fr-FR"/>
          </w:rPr>
          <w:t>Kevin.jiang@aciworldwide.com</w:t>
        </w:r>
      </w:hyperlink>
      <w:r>
        <w:rPr>
          <w:szCs w:val="24"/>
          <w:lang w:val="fr-FR"/>
        </w:rPr>
        <w:t>) / Yasuyuki Endoh (</w:t>
      </w:r>
      <w:r w:rsidRPr="00945A28">
        <w:rPr>
          <w:rStyle w:val="Hyperlink"/>
          <w:szCs w:val="24"/>
          <w:lang w:val="fr-FR"/>
        </w:rPr>
        <w:t>yasuyuki.endoh@aciworldwide.co</w:t>
      </w:r>
      <w:r>
        <w:rPr>
          <w:rStyle w:val="Hyperlink"/>
          <w:szCs w:val="24"/>
          <w:lang w:val="fr-FR"/>
        </w:rPr>
        <w:t>m</w:t>
      </w:r>
      <w:r>
        <w:rPr>
          <w:szCs w:val="24"/>
          <w:lang w:val="fr-FR"/>
        </w:rPr>
        <w:t>)</w:t>
      </w:r>
    </w:p>
    <w:p w14:paraId="6A4B10FB" w14:textId="77777777" w:rsidR="009F0D0B" w:rsidRDefault="009F0D0B" w:rsidP="009F0D0B">
      <w:r>
        <w:rPr>
          <w:rFonts w:eastAsia="Times New Roman"/>
          <w:i/>
          <w:szCs w:val="24"/>
          <w:lang w:val="en-GB"/>
        </w:rPr>
        <w:t xml:space="preserve"> </w:t>
      </w:r>
      <w:r>
        <w:rPr>
          <w:i/>
          <w:szCs w:val="24"/>
          <w:lang w:val="en-GB"/>
        </w:rPr>
        <w:t>A.3 Sponsors</w:t>
      </w:r>
      <w:r>
        <w:rPr>
          <w:szCs w:val="24"/>
          <w:lang w:val="en-GB"/>
        </w:rPr>
        <w:t>: ACI Worldwide / Japan CardNet</w:t>
      </w:r>
    </w:p>
    <w:p w14:paraId="5CD76F42" w14:textId="77777777" w:rsidR="009F0D0B" w:rsidRDefault="009F0D0B" w:rsidP="009F0D0B"/>
    <w:p w14:paraId="4FD41D67" w14:textId="77777777" w:rsidR="009F0D0B" w:rsidRDefault="009F0D0B" w:rsidP="009F0D0B">
      <w:pPr>
        <w:numPr>
          <w:ilvl w:val="0"/>
          <w:numId w:val="18"/>
        </w:numPr>
        <w:suppressAutoHyphens/>
      </w:pPr>
      <w:r>
        <w:rPr>
          <w:b/>
          <w:lang w:val="en-GB"/>
        </w:rPr>
        <w:t>Related messages:</w:t>
      </w:r>
    </w:p>
    <w:p w14:paraId="1778DDE0" w14:textId="77777777" w:rsidR="009F0D0B" w:rsidRDefault="009F0D0B" w:rsidP="009F0D0B"/>
    <w:p w14:paraId="12E48B9B" w14:textId="77777777" w:rsidR="009F0D0B" w:rsidRPr="00FD3BDA" w:rsidRDefault="009F0D0B" w:rsidP="009F0D0B">
      <w:pPr>
        <w:numPr>
          <w:ilvl w:val="0"/>
          <w:numId w:val="17"/>
        </w:numPr>
        <w:suppressAutoHyphens/>
      </w:pPr>
      <w:r w:rsidRPr="00FD3BDA">
        <w:rPr>
          <w:lang w:val="en-GB"/>
        </w:rPr>
        <w:t>caaa.004.001.10</w:t>
      </w:r>
      <w:r>
        <w:rPr>
          <w:lang w:val="en-GB"/>
        </w:rPr>
        <w:t xml:space="preserve"> </w:t>
      </w:r>
      <w:r w:rsidRPr="00FD3BDA">
        <w:rPr>
          <w:lang w:val="en-GB"/>
        </w:rPr>
        <w:t>AcceptorCompletionAdviceResponseV10</w:t>
      </w:r>
    </w:p>
    <w:p w14:paraId="64CC79BF" w14:textId="77777777" w:rsidR="009F0D0B" w:rsidRDefault="009F0D0B" w:rsidP="009F0D0B">
      <w:pPr>
        <w:numPr>
          <w:ilvl w:val="0"/>
          <w:numId w:val="17"/>
        </w:numPr>
        <w:suppressAutoHyphens/>
      </w:pPr>
      <w:r>
        <w:t>caaa.005.001.11 AcceptorCancellationRequestV11</w:t>
      </w:r>
    </w:p>
    <w:p w14:paraId="13677652" w14:textId="77777777" w:rsidR="009F0D0B" w:rsidRDefault="009F0D0B" w:rsidP="009F0D0B">
      <w:pPr>
        <w:numPr>
          <w:ilvl w:val="0"/>
          <w:numId w:val="17"/>
        </w:numPr>
        <w:suppressAutoHyphens/>
      </w:pPr>
      <w:r>
        <w:t>caaa.006.001.10 AcceptorCancellationResponseV10</w:t>
      </w:r>
    </w:p>
    <w:p w14:paraId="0332EAC7" w14:textId="77777777" w:rsidR="009F0D0B" w:rsidRDefault="009F0D0B" w:rsidP="009F0D0B">
      <w:pPr>
        <w:numPr>
          <w:ilvl w:val="0"/>
          <w:numId w:val="17"/>
        </w:numPr>
        <w:suppressAutoHyphens/>
      </w:pPr>
      <w:r>
        <w:t>caaa.007.001.11 AcceptorCancellationAdviceV11</w:t>
      </w:r>
    </w:p>
    <w:p w14:paraId="5365969B" w14:textId="77777777" w:rsidR="009F0D0B" w:rsidRDefault="009F0D0B" w:rsidP="009F0D0B">
      <w:pPr>
        <w:numPr>
          <w:ilvl w:val="0"/>
          <w:numId w:val="17"/>
        </w:numPr>
        <w:suppressAutoHyphens/>
      </w:pPr>
      <w:r>
        <w:t>caaa.008.001.10 AcceptorCancellationAdviceResponseV10</w:t>
      </w:r>
    </w:p>
    <w:p w14:paraId="7B4F88A1" w14:textId="77777777" w:rsidR="009F0D0B" w:rsidRDefault="009F0D0B" w:rsidP="009F0D0B"/>
    <w:p w14:paraId="353994E8" w14:textId="77777777" w:rsidR="009F0D0B" w:rsidRDefault="009F0D0B" w:rsidP="009F0D0B">
      <w:pPr>
        <w:pageBreakBefore/>
        <w:rPr>
          <w:b/>
          <w:bCs/>
          <w:szCs w:val="24"/>
          <w:lang w:val="en-GB"/>
        </w:rPr>
      </w:pPr>
    </w:p>
    <w:p w14:paraId="7D124B0A" w14:textId="77777777" w:rsidR="009F0D0B" w:rsidRDefault="009F0D0B" w:rsidP="009F0D0B">
      <w:pPr>
        <w:numPr>
          <w:ilvl w:val="0"/>
          <w:numId w:val="18"/>
        </w:numPr>
        <w:suppressAutoHyphens/>
      </w:pPr>
      <w:r>
        <w:rPr>
          <w:b/>
          <w:lang w:val="en-GB"/>
        </w:rPr>
        <w:t>Description of the change request:</w:t>
      </w:r>
    </w:p>
    <w:p w14:paraId="41D5B8C4" w14:textId="77777777" w:rsidR="009F0D0B" w:rsidRDefault="009F0D0B" w:rsidP="009F0D0B"/>
    <w:p w14:paraId="3F1E140A" w14:textId="77777777" w:rsidR="009F0D0B" w:rsidRDefault="009F0D0B" w:rsidP="009F0D0B">
      <w:r>
        <w:t xml:space="preserve">Our client current business messages have some special fields includes multiple tags with a TLV structure (such as field 48 and 62 in ISO 8583 standard) and need to map to the nexo/CAPE messages. We would like to use the </w:t>
      </w:r>
      <w:proofErr w:type="spellStart"/>
      <w:r>
        <w:t>AdditionalInformation</w:t>
      </w:r>
      <w:proofErr w:type="spellEnd"/>
      <w:r>
        <w:t xml:space="preserve"> &lt;</w:t>
      </w:r>
      <w:proofErr w:type="spellStart"/>
      <w:r>
        <w:t>AddtlInf</w:t>
      </w:r>
      <w:proofErr w:type="spellEnd"/>
      <w:r>
        <w:t xml:space="preserve">&gt; field under </w:t>
      </w:r>
      <w:proofErr w:type="spellStart"/>
      <w:proofErr w:type="gramStart"/>
      <w:r>
        <w:t>Tx.TxDtls</w:t>
      </w:r>
      <w:proofErr w:type="spellEnd"/>
      <w:proofErr w:type="gramEnd"/>
      <w:r>
        <w:t xml:space="preserve"> to save these values because this field also uses the Id/Value structures and can be easily mapped to ISO 20022 ATICA message field </w:t>
      </w:r>
      <w:bookmarkStart w:id="0" w:name="_Hlk96680817"/>
      <w:proofErr w:type="spellStart"/>
      <w:r>
        <w:t>Body.Tx.AddtlData</w:t>
      </w:r>
      <w:bookmarkEnd w:id="0"/>
      <w:proofErr w:type="spellEnd"/>
      <w:r>
        <w:t>. We understand all the ATICA request and response messages include</w:t>
      </w:r>
      <w:r w:rsidRPr="00551D97">
        <w:t xml:space="preserve"> </w:t>
      </w:r>
      <w:proofErr w:type="spellStart"/>
      <w:proofErr w:type="gramStart"/>
      <w:r w:rsidRPr="00551D97">
        <w:t>Body.Tx.AddtlData</w:t>
      </w:r>
      <w:proofErr w:type="spellEnd"/>
      <w:proofErr w:type="gramEnd"/>
      <w:r>
        <w:t xml:space="preserve"> field but nexo/CAPE only have the following message types support </w:t>
      </w:r>
      <w:proofErr w:type="spellStart"/>
      <w:r>
        <w:t>Tx.TxDtls.AddtlInf</w:t>
      </w:r>
      <w:proofErr w:type="spellEnd"/>
      <w:r>
        <w:t xml:space="preserve"> field.</w:t>
      </w:r>
    </w:p>
    <w:p w14:paraId="7FF39F7E" w14:textId="77777777" w:rsidR="009F0D0B" w:rsidRDefault="009F0D0B" w:rsidP="009F0D0B">
      <w:proofErr w:type="spellStart"/>
      <w:r>
        <w:t>AcceptorAuthorisationRequest</w:t>
      </w:r>
      <w:proofErr w:type="spellEnd"/>
    </w:p>
    <w:p w14:paraId="403A9923" w14:textId="77777777" w:rsidR="009F0D0B" w:rsidRDefault="009F0D0B" w:rsidP="009F0D0B">
      <w:proofErr w:type="spellStart"/>
      <w:r>
        <w:t>AcceptorAuthorisationResponse</w:t>
      </w:r>
      <w:proofErr w:type="spellEnd"/>
    </w:p>
    <w:p w14:paraId="2311B101" w14:textId="77777777" w:rsidR="009F0D0B" w:rsidRDefault="009F0D0B" w:rsidP="009F0D0B">
      <w:proofErr w:type="spellStart"/>
      <w:r>
        <w:t>AcceptorCompletionAdvice</w:t>
      </w:r>
      <w:proofErr w:type="spellEnd"/>
    </w:p>
    <w:p w14:paraId="78C02C4E" w14:textId="77777777" w:rsidR="009F0D0B" w:rsidRDefault="009F0D0B" w:rsidP="009F0D0B">
      <w:r>
        <w:t>The following message types don’t have this field:</w:t>
      </w:r>
    </w:p>
    <w:p w14:paraId="7F70AE55" w14:textId="77777777" w:rsidR="009F0D0B" w:rsidRDefault="009F0D0B" w:rsidP="009F0D0B">
      <w:proofErr w:type="spellStart"/>
      <w:r>
        <w:t>AcceptorCompletionAdviceResponse</w:t>
      </w:r>
      <w:proofErr w:type="spellEnd"/>
    </w:p>
    <w:p w14:paraId="20DCF8C7" w14:textId="77777777" w:rsidR="009F0D0B" w:rsidRDefault="009F0D0B" w:rsidP="009F0D0B">
      <w:proofErr w:type="spellStart"/>
      <w:r>
        <w:t>AcceptorCancellationRequest</w:t>
      </w:r>
      <w:proofErr w:type="spellEnd"/>
      <w:r>
        <w:t xml:space="preserve"> </w:t>
      </w:r>
    </w:p>
    <w:p w14:paraId="5840B48C" w14:textId="77777777" w:rsidR="009F0D0B" w:rsidRDefault="009F0D0B" w:rsidP="009F0D0B">
      <w:proofErr w:type="spellStart"/>
      <w:r>
        <w:t>AcceptorCancellationResoonse</w:t>
      </w:r>
      <w:proofErr w:type="spellEnd"/>
    </w:p>
    <w:p w14:paraId="455B38EC" w14:textId="77777777" w:rsidR="009F0D0B" w:rsidRDefault="009F0D0B" w:rsidP="009F0D0B">
      <w:proofErr w:type="spellStart"/>
      <w:r>
        <w:t>AcceptorCancellationAdvice</w:t>
      </w:r>
      <w:proofErr w:type="spellEnd"/>
    </w:p>
    <w:p w14:paraId="57A39C4F" w14:textId="77777777" w:rsidR="009F0D0B" w:rsidRDefault="009F0D0B" w:rsidP="009F0D0B">
      <w:proofErr w:type="spellStart"/>
      <w:r>
        <w:t>AcceptorCancellationAdviceResoonse</w:t>
      </w:r>
      <w:proofErr w:type="spellEnd"/>
    </w:p>
    <w:p w14:paraId="3AB07617" w14:textId="77777777" w:rsidR="009F0D0B" w:rsidRDefault="009F0D0B" w:rsidP="009F0D0B">
      <w:r>
        <w:t xml:space="preserve">So, we would like to raise this CR to add the </w:t>
      </w:r>
      <w:proofErr w:type="spellStart"/>
      <w:r>
        <w:t>AdditionalInformation</w:t>
      </w:r>
      <w:proofErr w:type="spellEnd"/>
      <w:r>
        <w:t xml:space="preserve"> &lt;</w:t>
      </w:r>
      <w:proofErr w:type="spellStart"/>
      <w:r>
        <w:t>AddtlInf</w:t>
      </w:r>
      <w:proofErr w:type="spellEnd"/>
      <w:r>
        <w:t>&gt; field to above message types too.</w:t>
      </w:r>
    </w:p>
    <w:p w14:paraId="1EAF1FB5" w14:textId="77777777" w:rsidR="009F0D0B" w:rsidRDefault="009F0D0B" w:rsidP="009F0D0B">
      <w:pPr>
        <w:rPr>
          <w:szCs w:val="24"/>
          <w:lang w:val="en-GB"/>
        </w:rPr>
      </w:pPr>
    </w:p>
    <w:p w14:paraId="3F6023F1" w14:textId="77777777" w:rsidR="009F0D0B" w:rsidRDefault="009F0D0B" w:rsidP="009F0D0B">
      <w:pPr>
        <w:numPr>
          <w:ilvl w:val="0"/>
          <w:numId w:val="18"/>
        </w:numPr>
        <w:suppressAutoHyphens/>
      </w:pPr>
      <w:r>
        <w:rPr>
          <w:b/>
          <w:szCs w:val="24"/>
          <w:lang w:val="en-GB"/>
        </w:rPr>
        <w:t>Purpose of the change:</w:t>
      </w:r>
    </w:p>
    <w:p w14:paraId="664FAF70" w14:textId="77777777" w:rsidR="009F0D0B" w:rsidRDefault="009F0D0B" w:rsidP="009F0D0B"/>
    <w:p w14:paraId="1A0A4231" w14:textId="77777777" w:rsidR="009F0D0B" w:rsidRDefault="009F0D0B" w:rsidP="009F0D0B">
      <w:r>
        <w:rPr>
          <w:szCs w:val="24"/>
          <w:lang w:val="en-GB"/>
        </w:rPr>
        <w:t>The purpose of this Change Request is to add additional information fields to all message types and to keep consistent with ISO 20022 ATICA messages.</w:t>
      </w:r>
    </w:p>
    <w:p w14:paraId="169A17DD" w14:textId="20BA2217" w:rsidR="009F0D0B" w:rsidRDefault="009F0D0B" w:rsidP="009F0D0B">
      <w:r>
        <w:t xml:space="preserve">The CR includes two requirements: one is the field need to use TLV format and can support multiple tags; the other is it need to </w:t>
      </w:r>
      <w:r w:rsidR="00600CDF" w:rsidRPr="00600CDF">
        <w:t xml:space="preserve">presence </w:t>
      </w:r>
      <w:r>
        <w:t>in both request and response messages as some of the business also need to pass back the information in response. We can also accept if the community suggest</w:t>
      </w:r>
      <w:r w:rsidR="00600CDF">
        <w:t xml:space="preserve"> </w:t>
      </w:r>
      <w:proofErr w:type="gramStart"/>
      <w:r w:rsidR="00600CDF">
        <w:rPr>
          <w:rFonts w:eastAsia="Yu Mincho"/>
          <w:lang w:eastAsia="ja-JP"/>
        </w:rPr>
        <w:t>to use</w:t>
      </w:r>
      <w:proofErr w:type="gramEnd"/>
      <w:r>
        <w:t xml:space="preserve"> any other field </w:t>
      </w:r>
      <w:r w:rsidR="00600CDF">
        <w:t xml:space="preserve">which </w:t>
      </w:r>
      <w:r>
        <w:t>can support above requirements.</w:t>
      </w:r>
    </w:p>
    <w:p w14:paraId="30922665" w14:textId="6A6465F3" w:rsidR="009F0D0B" w:rsidRDefault="009F0D0B" w:rsidP="009F0D0B">
      <w:pPr>
        <w:jc w:val="center"/>
      </w:pPr>
      <w:r>
        <w:rPr>
          <w:noProof/>
        </w:rPr>
        <w:lastRenderedPageBreak/>
        <w:drawing>
          <wp:inline distT="0" distB="0" distL="0" distR="0" wp14:anchorId="6A380C29" wp14:editId="44ED9B1C">
            <wp:extent cx="4572000" cy="3818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818890"/>
                    </a:xfrm>
                    <a:prstGeom prst="rect">
                      <a:avLst/>
                    </a:prstGeom>
                    <a:noFill/>
                  </pic:spPr>
                </pic:pic>
              </a:graphicData>
            </a:graphic>
          </wp:inline>
        </w:drawing>
      </w:r>
    </w:p>
    <w:p w14:paraId="71D7B180" w14:textId="77777777" w:rsidR="009F0D0B" w:rsidRDefault="009F0D0B" w:rsidP="009F0D0B"/>
    <w:p w14:paraId="7AC18045" w14:textId="77777777" w:rsidR="009F0D0B" w:rsidRDefault="009F0D0B" w:rsidP="009F0D0B">
      <w:pPr>
        <w:numPr>
          <w:ilvl w:val="0"/>
          <w:numId w:val="18"/>
        </w:numPr>
        <w:suppressAutoHyphens/>
      </w:pPr>
      <w:r>
        <w:rPr>
          <w:b/>
          <w:szCs w:val="24"/>
          <w:lang w:val="en-GB"/>
        </w:rPr>
        <w:t>Urgency of the request:</w:t>
      </w:r>
    </w:p>
    <w:p w14:paraId="6C62D22C" w14:textId="77777777" w:rsidR="009F0D0B" w:rsidRDefault="009F0D0B" w:rsidP="009F0D0B">
      <w:pPr>
        <w:rPr>
          <w:szCs w:val="24"/>
          <w:lang w:val="en-GB"/>
        </w:rPr>
      </w:pPr>
    </w:p>
    <w:p w14:paraId="2625CC9C" w14:textId="6A206329" w:rsidR="009F0D0B" w:rsidRDefault="009F0D0B" w:rsidP="009F0D0B">
      <w:r>
        <w:rPr>
          <w:szCs w:val="24"/>
          <w:lang w:val="en-GB"/>
        </w:rPr>
        <w:t>Normal</w:t>
      </w:r>
    </w:p>
    <w:p w14:paraId="1327426F" w14:textId="77777777" w:rsidR="009F0D0B" w:rsidRDefault="009F0D0B" w:rsidP="009F0D0B"/>
    <w:p w14:paraId="642C53EB" w14:textId="77777777" w:rsidR="009F0D0B" w:rsidRDefault="009F0D0B" w:rsidP="009F0D0B">
      <w:pPr>
        <w:numPr>
          <w:ilvl w:val="0"/>
          <w:numId w:val="18"/>
        </w:numPr>
        <w:suppressAutoHyphens/>
      </w:pPr>
      <w:r>
        <w:rPr>
          <w:b/>
          <w:szCs w:val="24"/>
          <w:lang w:val="en-GB"/>
        </w:rPr>
        <w:t>Business examples:</w:t>
      </w:r>
    </w:p>
    <w:p w14:paraId="139C5609" w14:textId="77777777" w:rsidR="009F0D0B" w:rsidRDefault="009F0D0B" w:rsidP="009F0D0B">
      <w:pPr>
        <w:rPr>
          <w:lang w:val="en-GB"/>
        </w:rPr>
      </w:pPr>
    </w:p>
    <w:p w14:paraId="6F9D4DD1" w14:textId="57ABAFFD" w:rsidR="009F0D0B" w:rsidRDefault="009F0D0B" w:rsidP="009F0D0B">
      <w:pPr>
        <w:rPr>
          <w:lang w:val="en-GB"/>
        </w:rPr>
      </w:pPr>
      <w:r>
        <w:rPr>
          <w:lang w:val="en-GB"/>
        </w:rPr>
        <w:t xml:space="preserve">For example, </w:t>
      </w:r>
      <w:r w:rsidR="00600CDF">
        <w:rPr>
          <w:lang w:val="en-GB"/>
        </w:rPr>
        <w:t>in case</w:t>
      </w:r>
      <w:r>
        <w:rPr>
          <w:lang w:val="en-GB"/>
        </w:rPr>
        <w:t xml:space="preserve"> the terminal needs to pass the local p</w:t>
      </w:r>
      <w:r w:rsidRPr="008332B9">
        <w:rPr>
          <w:lang w:val="en-GB"/>
        </w:rPr>
        <w:t>ublic transport transaction information</w:t>
      </w:r>
      <w:r>
        <w:rPr>
          <w:lang w:val="en-GB"/>
        </w:rPr>
        <w:t xml:space="preserve"> to the Acquirer and Issuer. It will set the J50 tag with the information and send </w:t>
      </w:r>
      <w:r w:rsidR="00600CDF">
        <w:rPr>
          <w:lang w:val="en-GB"/>
        </w:rPr>
        <w:t xml:space="preserve">it </w:t>
      </w:r>
      <w:r>
        <w:rPr>
          <w:lang w:val="en-GB"/>
        </w:rPr>
        <w:t>through to the back end host.</w:t>
      </w:r>
    </w:p>
    <w:p w14:paraId="61103941" w14:textId="46714F73" w:rsidR="009F0D0B" w:rsidRDefault="009F0D0B" w:rsidP="009F0D0B">
      <w:pPr>
        <w:rPr>
          <w:b/>
          <w:szCs w:val="24"/>
          <w:lang w:val="en-GB"/>
        </w:rPr>
      </w:pPr>
    </w:p>
    <w:p w14:paraId="0401CAA5" w14:textId="53C7C394" w:rsidR="009F0D0B" w:rsidRDefault="009F0D0B" w:rsidP="009F0D0B">
      <w:pPr>
        <w:rPr>
          <w:b/>
          <w:szCs w:val="24"/>
          <w:lang w:val="en-GB"/>
        </w:rPr>
      </w:pPr>
    </w:p>
    <w:p w14:paraId="31A6E1FA" w14:textId="77777777" w:rsidR="009F0D0B" w:rsidRDefault="009F0D0B" w:rsidP="009F0D0B">
      <w:pPr>
        <w:rPr>
          <w:b/>
          <w:szCs w:val="24"/>
          <w:lang w:val="en-GB"/>
        </w:rPr>
      </w:pPr>
    </w:p>
    <w:p w14:paraId="192964C1" w14:textId="0590A9F2" w:rsidR="00C41DDB" w:rsidRPr="00E8579D" w:rsidRDefault="00AE4D14" w:rsidP="009F0D0B">
      <w:pPr>
        <w:numPr>
          <w:ilvl w:val="0"/>
          <w:numId w:val="18"/>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640B0A97"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16A231D4"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0A69813" w14:textId="77777777" w:rsidTr="00130EB9">
        <w:trPr>
          <w:gridAfter w:val="3"/>
          <w:wAfter w:w="5623" w:type="dxa"/>
        </w:trPr>
        <w:tc>
          <w:tcPr>
            <w:tcW w:w="1242" w:type="dxa"/>
            <w:gridSpan w:val="2"/>
          </w:tcPr>
          <w:p w14:paraId="675E45DD" w14:textId="77777777" w:rsidR="00C40729" w:rsidRPr="00E3221E" w:rsidRDefault="00C40729" w:rsidP="0025138E">
            <w:pPr>
              <w:rPr>
                <w:b/>
                <w:szCs w:val="24"/>
                <w:lang w:val="en-GB"/>
              </w:rPr>
            </w:pPr>
            <w:r w:rsidRPr="00E3221E">
              <w:rPr>
                <w:b/>
                <w:szCs w:val="24"/>
                <w:lang w:val="en-GB"/>
              </w:rPr>
              <w:t>Consider</w:t>
            </w:r>
          </w:p>
        </w:tc>
        <w:tc>
          <w:tcPr>
            <w:tcW w:w="567" w:type="dxa"/>
          </w:tcPr>
          <w:p w14:paraId="26AB23CD"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0E893443" w14:textId="77777777" w:rsidR="00C40729" w:rsidRPr="00E3221E" w:rsidRDefault="00C40729" w:rsidP="0025138E">
            <w:pPr>
              <w:rPr>
                <w:b/>
                <w:szCs w:val="24"/>
                <w:lang w:val="en-GB"/>
              </w:rPr>
            </w:pPr>
            <w:r w:rsidRPr="00E3221E">
              <w:rPr>
                <w:b/>
                <w:szCs w:val="24"/>
                <w:lang w:val="en-GB"/>
              </w:rPr>
              <w:t>Timing</w:t>
            </w:r>
          </w:p>
        </w:tc>
      </w:tr>
      <w:tr w:rsidR="00130EB9" w:rsidRPr="006D7FF8" w14:paraId="5F9B0565" w14:textId="77777777" w:rsidTr="00130EB9">
        <w:trPr>
          <w:gridBefore w:val="1"/>
          <w:gridAfter w:val="1"/>
          <w:wBefore w:w="1059" w:type="dxa"/>
          <w:wAfter w:w="945" w:type="dxa"/>
          <w:trHeight w:val="501"/>
        </w:trPr>
        <w:tc>
          <w:tcPr>
            <w:tcW w:w="750" w:type="dxa"/>
            <w:gridSpan w:val="2"/>
            <w:tcBorders>
              <w:left w:val="nil"/>
              <w:bottom w:val="nil"/>
            </w:tcBorders>
          </w:tcPr>
          <w:p w14:paraId="5224F169" w14:textId="77777777" w:rsidR="00130EB9" w:rsidRDefault="00130EB9" w:rsidP="0025138E">
            <w:pPr>
              <w:rPr>
                <w:szCs w:val="24"/>
                <w:lang w:val="en-GB"/>
              </w:rPr>
            </w:pPr>
          </w:p>
        </w:tc>
        <w:tc>
          <w:tcPr>
            <w:tcW w:w="5954" w:type="dxa"/>
            <w:gridSpan w:val="2"/>
          </w:tcPr>
          <w:p w14:paraId="6E4E212F"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65BF253"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506C2382" w14:textId="77777777" w:rsidR="00130EB9" w:rsidRPr="00AD7CD5" w:rsidRDefault="00130EB9" w:rsidP="0025138E">
            <w:pPr>
              <w:spacing w:before="0"/>
              <w:jc w:val="both"/>
              <w:rPr>
                <w:color w:val="FF0000"/>
                <w:szCs w:val="24"/>
                <w:lang w:val="en-GB"/>
              </w:rPr>
            </w:pPr>
          </w:p>
        </w:tc>
      </w:tr>
      <w:tr w:rsidR="00C40729" w:rsidRPr="006D7FF8" w14:paraId="15C35A39" w14:textId="77777777" w:rsidTr="00130EB9">
        <w:trPr>
          <w:gridBefore w:val="1"/>
          <w:gridAfter w:val="1"/>
          <w:wBefore w:w="1059" w:type="dxa"/>
          <w:wAfter w:w="945" w:type="dxa"/>
          <w:trHeight w:val="501"/>
        </w:trPr>
        <w:tc>
          <w:tcPr>
            <w:tcW w:w="750" w:type="dxa"/>
            <w:gridSpan w:val="2"/>
            <w:tcBorders>
              <w:top w:val="nil"/>
              <w:left w:val="nil"/>
              <w:bottom w:val="nil"/>
            </w:tcBorders>
          </w:tcPr>
          <w:p w14:paraId="592AE55B" w14:textId="77777777" w:rsidR="00C40729" w:rsidRDefault="00C40729" w:rsidP="0025138E">
            <w:pPr>
              <w:spacing w:before="0"/>
              <w:rPr>
                <w:szCs w:val="24"/>
                <w:lang w:val="en-GB"/>
              </w:rPr>
            </w:pPr>
          </w:p>
        </w:tc>
        <w:tc>
          <w:tcPr>
            <w:tcW w:w="5954" w:type="dxa"/>
            <w:gridSpan w:val="2"/>
          </w:tcPr>
          <w:p w14:paraId="5DADC2F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1CDDE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64791FBC" w14:textId="77777777" w:rsidR="00C40729" w:rsidRPr="00AD7CD5" w:rsidRDefault="00C40729" w:rsidP="0025138E">
            <w:pPr>
              <w:spacing w:before="0"/>
              <w:jc w:val="center"/>
              <w:rPr>
                <w:color w:val="FF0000"/>
                <w:szCs w:val="24"/>
                <w:lang w:val="en-GB"/>
              </w:rPr>
            </w:pPr>
          </w:p>
        </w:tc>
      </w:tr>
      <w:tr w:rsidR="00C40729" w:rsidRPr="006D7FF8" w14:paraId="376CBC50" w14:textId="77777777" w:rsidTr="00130EB9">
        <w:trPr>
          <w:gridBefore w:val="1"/>
          <w:wBefore w:w="1059" w:type="dxa"/>
          <w:trHeight w:val="511"/>
        </w:trPr>
        <w:tc>
          <w:tcPr>
            <w:tcW w:w="750" w:type="dxa"/>
            <w:gridSpan w:val="2"/>
            <w:tcBorders>
              <w:top w:val="nil"/>
              <w:left w:val="nil"/>
              <w:bottom w:val="nil"/>
            </w:tcBorders>
          </w:tcPr>
          <w:p w14:paraId="0268F7E8" w14:textId="77777777" w:rsidR="00C40729" w:rsidRDefault="00C40729" w:rsidP="0025138E">
            <w:pPr>
              <w:spacing w:before="0"/>
              <w:rPr>
                <w:szCs w:val="24"/>
                <w:lang w:val="en-GB"/>
              </w:rPr>
            </w:pPr>
          </w:p>
        </w:tc>
        <w:tc>
          <w:tcPr>
            <w:tcW w:w="5954" w:type="dxa"/>
            <w:gridSpan w:val="2"/>
          </w:tcPr>
          <w:p w14:paraId="0FFB1F6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FF16F8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50006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42C6D60" w14:textId="77777777" w:rsidR="00C40729" w:rsidRDefault="00C40729" w:rsidP="0025138E">
            <w:pPr>
              <w:ind w:left="360"/>
              <w:jc w:val="both"/>
              <w:rPr>
                <w:szCs w:val="24"/>
                <w:lang w:val="en-GB"/>
              </w:rPr>
            </w:pPr>
          </w:p>
        </w:tc>
      </w:tr>
      <w:tr w:rsidR="00C40729" w:rsidRPr="006D7FF8" w14:paraId="74079A23" w14:textId="77777777" w:rsidTr="00130EB9">
        <w:trPr>
          <w:gridBefore w:val="1"/>
          <w:wBefore w:w="1059" w:type="dxa"/>
          <w:trHeight w:val="511"/>
        </w:trPr>
        <w:tc>
          <w:tcPr>
            <w:tcW w:w="750" w:type="dxa"/>
            <w:gridSpan w:val="2"/>
            <w:tcBorders>
              <w:top w:val="nil"/>
              <w:left w:val="nil"/>
              <w:bottom w:val="nil"/>
            </w:tcBorders>
          </w:tcPr>
          <w:p w14:paraId="61812AFE" w14:textId="77777777" w:rsidR="00C40729" w:rsidRDefault="00C40729" w:rsidP="0025138E">
            <w:pPr>
              <w:spacing w:before="0"/>
              <w:rPr>
                <w:szCs w:val="24"/>
                <w:lang w:val="en-GB"/>
              </w:rPr>
            </w:pPr>
          </w:p>
        </w:tc>
        <w:tc>
          <w:tcPr>
            <w:tcW w:w="6379" w:type="dxa"/>
            <w:gridSpan w:val="3"/>
          </w:tcPr>
          <w:p w14:paraId="335B3BA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E0B2B70" w14:textId="77777777" w:rsidR="00C40729" w:rsidRDefault="00C40729" w:rsidP="0025138E">
            <w:pPr>
              <w:ind w:left="360"/>
              <w:jc w:val="both"/>
              <w:rPr>
                <w:szCs w:val="24"/>
                <w:lang w:val="en-GB"/>
              </w:rPr>
            </w:pPr>
          </w:p>
          <w:p w14:paraId="1D8E3803" w14:textId="77777777" w:rsidR="00C40729" w:rsidRDefault="00C40729" w:rsidP="0025138E">
            <w:pPr>
              <w:ind w:left="360"/>
              <w:jc w:val="both"/>
              <w:rPr>
                <w:szCs w:val="24"/>
                <w:lang w:val="en-GB"/>
              </w:rPr>
            </w:pPr>
          </w:p>
        </w:tc>
      </w:tr>
    </w:tbl>
    <w:p w14:paraId="62B122C1" w14:textId="77777777" w:rsidR="00C41DDB" w:rsidRDefault="00C41DDB" w:rsidP="00567F13">
      <w:pPr>
        <w:rPr>
          <w:szCs w:val="24"/>
          <w:lang w:val="en-GB"/>
        </w:rPr>
      </w:pPr>
      <w:r>
        <w:rPr>
          <w:szCs w:val="24"/>
          <w:lang w:val="en-GB"/>
        </w:rPr>
        <w:t>Comments:</w:t>
      </w:r>
    </w:p>
    <w:p w14:paraId="408F31A3" w14:textId="77777777" w:rsidR="00C41DDB" w:rsidRDefault="00C41DDB" w:rsidP="00C41DDB">
      <w:pPr>
        <w:rPr>
          <w:szCs w:val="24"/>
          <w:lang w:val="en-GB"/>
        </w:rPr>
      </w:pPr>
    </w:p>
    <w:p w14:paraId="507006CA"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5FCF1BFB" w14:textId="77777777" w:rsidTr="00C40729">
        <w:tc>
          <w:tcPr>
            <w:tcW w:w="1242" w:type="dxa"/>
          </w:tcPr>
          <w:p w14:paraId="74C165A5" w14:textId="77777777" w:rsidR="00C41DDB" w:rsidRPr="00E3221E" w:rsidRDefault="00C41DDB" w:rsidP="00C41DDB">
            <w:pPr>
              <w:rPr>
                <w:b/>
                <w:szCs w:val="24"/>
                <w:lang w:val="en-GB"/>
              </w:rPr>
            </w:pPr>
            <w:r w:rsidRPr="00E3221E">
              <w:rPr>
                <w:b/>
                <w:szCs w:val="24"/>
                <w:lang w:val="en-GB"/>
              </w:rPr>
              <w:t>Reject</w:t>
            </w:r>
          </w:p>
        </w:tc>
        <w:tc>
          <w:tcPr>
            <w:tcW w:w="567" w:type="dxa"/>
          </w:tcPr>
          <w:p w14:paraId="3A656B38" w14:textId="77777777" w:rsidR="00C41DDB" w:rsidRPr="00AD7CD5" w:rsidRDefault="00C41DDB" w:rsidP="00C41DDB">
            <w:pPr>
              <w:rPr>
                <w:color w:val="FF0000"/>
                <w:szCs w:val="24"/>
                <w:lang w:val="en-GB"/>
              </w:rPr>
            </w:pPr>
          </w:p>
        </w:tc>
      </w:tr>
    </w:tbl>
    <w:p w14:paraId="277167D1"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CF16" w14:textId="77777777" w:rsidR="008746AD" w:rsidRDefault="008746AD">
      <w:r>
        <w:separator/>
      </w:r>
    </w:p>
  </w:endnote>
  <w:endnote w:type="continuationSeparator" w:id="0">
    <w:p w14:paraId="1629D011" w14:textId="77777777" w:rsidR="008746AD" w:rsidRDefault="0087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71C1" w14:textId="77777777" w:rsidR="00034AD8" w:rsidRDefault="0003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1CEC" w14:textId="0ED805D4" w:rsidR="00567F13" w:rsidRDefault="00EE5D4B">
    <w:pPr>
      <w:pStyle w:val="Footer"/>
      <w:rPr>
        <w:rStyle w:val="PageNumber"/>
      </w:rPr>
    </w:pPr>
    <w:r>
      <w:fldChar w:fldCharType="begin"/>
    </w:r>
    <w:r>
      <w:instrText xml:space="preserve"> FILENAME   \* MERGEFORMAT </w:instrText>
    </w:r>
    <w:r>
      <w:fldChar w:fldCharType="separate"/>
    </w:r>
    <w:r>
      <w:rPr>
        <w:noProof/>
      </w:rPr>
      <w:t>CR1087_ACIWorldwide_CAPE_AdditionalInfo_v1.docx</w:t>
    </w:r>
    <w:r>
      <w:rPr>
        <w:noProof/>
      </w:rPr>
      <w:fldChar w:fldCharType="end"/>
    </w:r>
    <w:r w:rsidR="00567F13">
      <w:tab/>
      <w:t xml:space="preserve">Produced by </w:t>
    </w:r>
    <w:r w:rsidR="009F0D0B">
      <w:rPr>
        <w:highlight w:val="yellow"/>
      </w:rPr>
      <w:t>ACI Worldwide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08C617A" w14:textId="77777777" w:rsidR="00567F13" w:rsidRDefault="00567F13">
    <w:pPr>
      <w:pStyle w:val="Footer"/>
      <w:rPr>
        <w:rStyle w:val="PageNumber"/>
      </w:rPr>
    </w:pPr>
  </w:p>
  <w:p w14:paraId="148453B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AA29" w14:textId="77777777" w:rsidR="00034AD8" w:rsidRDefault="0003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7324" w14:textId="77777777" w:rsidR="008746AD" w:rsidRDefault="008746AD">
      <w:r>
        <w:separator/>
      </w:r>
    </w:p>
  </w:footnote>
  <w:footnote w:type="continuationSeparator" w:id="0">
    <w:p w14:paraId="0A05C435" w14:textId="77777777" w:rsidR="008746AD" w:rsidRDefault="00874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D19A" w14:textId="77777777" w:rsidR="00034AD8" w:rsidRDefault="00034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64F" w14:textId="38711814" w:rsidR="00E74C04" w:rsidRPr="00801493" w:rsidRDefault="00801493">
    <w:pPr>
      <w:pStyle w:val="Header"/>
      <w:rPr>
        <w:lang w:val="fr-BE"/>
      </w:rPr>
    </w:pPr>
    <w:r>
      <w:rPr>
        <w:lang w:val="fr-BE"/>
      </w:rPr>
      <w:t xml:space="preserve">RA ID : </w:t>
    </w:r>
    <w:r w:rsidR="00034AD8">
      <w:rPr>
        <w:lang w:val="fr-BE"/>
      </w:rPr>
      <w:t>1087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CC71" w14:textId="77777777" w:rsidR="00034AD8" w:rsidRDefault="0003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505C4C"/>
    <w:multiLevelType w:val="multilevel"/>
    <w:tmpl w:val="00000005"/>
    <w:lvl w:ilvl="0">
      <w:start w:val="1"/>
      <w:numFmt w:val="upperLetter"/>
      <w:lvlText w:val="%1."/>
      <w:lvlJc w:val="left"/>
      <w:pPr>
        <w:tabs>
          <w:tab w:val="num" w:pos="360"/>
        </w:tabs>
        <w:ind w:left="360" w:hanging="360"/>
      </w:pPr>
      <w:rPr>
        <w:b w:val="0"/>
        <w:i w:val="0"/>
        <w:lang w:val="en-GB"/>
      </w:rPr>
    </w:lvl>
    <w:lvl w:ilvl="1">
      <w:start w:val="1"/>
      <w:numFmt w:val="lowerLetter"/>
      <w:lvlText w:val="%1.%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3.%4."/>
      <w:lvlJc w:val="left"/>
      <w:pPr>
        <w:tabs>
          <w:tab w:val="num" w:pos="2520"/>
        </w:tabs>
        <w:ind w:left="2520" w:hanging="360"/>
      </w:pPr>
    </w:lvl>
    <w:lvl w:ilvl="4">
      <w:start w:val="1"/>
      <w:numFmt w:val="lowerLetter"/>
      <w:lvlText w:val="%4.%5."/>
      <w:lvlJc w:val="left"/>
      <w:pPr>
        <w:tabs>
          <w:tab w:val="num" w:pos="3240"/>
        </w:tabs>
        <w:ind w:left="3240" w:hanging="360"/>
      </w:pPr>
    </w:lvl>
    <w:lvl w:ilvl="5">
      <w:start w:val="1"/>
      <w:numFmt w:val="lowerRoman"/>
      <w:lvlText w:val="%5.%6."/>
      <w:lvlJc w:val="right"/>
      <w:pPr>
        <w:tabs>
          <w:tab w:val="num" w:pos="3960"/>
        </w:tabs>
        <w:ind w:left="3960" w:hanging="180"/>
      </w:pPr>
    </w:lvl>
    <w:lvl w:ilvl="6">
      <w:start w:val="1"/>
      <w:numFmt w:val="decimal"/>
      <w:lvlText w:val="%6.%7."/>
      <w:lvlJc w:val="left"/>
      <w:pPr>
        <w:tabs>
          <w:tab w:val="num" w:pos="4680"/>
        </w:tabs>
        <w:ind w:left="4680" w:hanging="360"/>
      </w:pPr>
    </w:lvl>
    <w:lvl w:ilvl="7">
      <w:start w:val="1"/>
      <w:numFmt w:val="lowerLetter"/>
      <w:lvlText w:val="%7.%8."/>
      <w:lvlJc w:val="left"/>
      <w:pPr>
        <w:tabs>
          <w:tab w:val="num" w:pos="5400"/>
        </w:tabs>
        <w:ind w:left="5400" w:hanging="360"/>
      </w:pPr>
    </w:lvl>
    <w:lvl w:ilvl="8">
      <w:start w:val="1"/>
      <w:numFmt w:val="lowerRoman"/>
      <w:lvlText w:val="%8.%9."/>
      <w:lvlJc w:val="right"/>
      <w:pPr>
        <w:tabs>
          <w:tab w:val="num" w:pos="6120"/>
        </w:tabs>
        <w:ind w:left="6120" w:hanging="180"/>
      </w:pPr>
    </w:lvl>
  </w:abstractNum>
  <w:abstractNum w:abstractNumId="7"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10"/>
  </w:num>
  <w:num w:numId="7">
    <w:abstractNumId w:val="13"/>
  </w:num>
  <w:num w:numId="8">
    <w:abstractNumId w:val="11"/>
  </w:num>
  <w:num w:numId="9">
    <w:abstractNumId w:val="16"/>
  </w:num>
  <w:num w:numId="10">
    <w:abstractNumId w:val="7"/>
  </w:num>
  <w:num w:numId="11">
    <w:abstractNumId w:val="9"/>
  </w:num>
  <w:num w:numId="12">
    <w:abstractNumId w:val="12"/>
  </w:num>
  <w:num w:numId="13">
    <w:abstractNumId w:val="5"/>
  </w:num>
  <w:num w:numId="14">
    <w:abstractNumId w:val="8"/>
  </w:num>
  <w:num w:numId="15">
    <w:abstractNumId w:val="15"/>
  </w:num>
  <w:num w:numId="16">
    <w:abstractNumId w:val="14"/>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34AD8"/>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0CDF"/>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46AD"/>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F0D0B"/>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5D4B"/>
    <w:rsid w:val="00EF1E93"/>
    <w:rsid w:val="00EF3F75"/>
    <w:rsid w:val="00EF6661"/>
    <w:rsid w:val="00F25441"/>
    <w:rsid w:val="00F260BE"/>
    <w:rsid w:val="00F33643"/>
    <w:rsid w:val="00F34C66"/>
    <w:rsid w:val="00F3743B"/>
    <w:rsid w:val="00F521A4"/>
    <w:rsid w:val="00F52C18"/>
    <w:rsid w:val="00F56866"/>
    <w:rsid w:val="00F62A6F"/>
    <w:rsid w:val="00F6410E"/>
    <w:rsid w:val="00F657B1"/>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4808"/>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evin.jiang@aciworldwid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4327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2022-03-01T09:43:00Z</dcterms:created>
  <dcterms:modified xsi:type="dcterms:W3CDTF">2022-03-01T09:44:00Z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2022-03-01T09:41:41Z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43a70dc3-18b7-432e-a51d-692d3f13c219</vt:lpwstr>
  </property>
  <property fmtid="{D5CDD505-2E9C-101B-9397-08002B2CF9AE}" pid="8" name="MSIP_Label_4868b825-edee-44ac-b7a2-e857f0213f31_ContentBits">
    <vt:lpwstr>0</vt:lpwstr>
  </property>
</Properties>
</file>