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32C0B3" w14:textId="77777777" w:rsidR="00865C2F" w:rsidRPr="00865C2F" w:rsidRDefault="00DD37B4" w:rsidP="00865C2F">
      <w:pPr>
        <w:jc w:val="center"/>
        <w:rPr>
          <w:b/>
          <w:smallCaps/>
          <w:szCs w:val="24"/>
          <w:lang w:val="en-GB"/>
        </w:rPr>
      </w:pPr>
      <w:r>
        <w:rPr>
          <w:b/>
          <w:smallCaps/>
          <w:szCs w:val="24"/>
          <w:lang w:val="en-GB"/>
        </w:rPr>
        <w:t>Request</w:t>
      </w:r>
    </w:p>
    <w:p w14:paraId="1F1799FA" w14:textId="77777777" w:rsidR="00F91F93" w:rsidRDefault="00324C6F" w:rsidP="00865C2F">
      <w:pPr>
        <w:jc w:val="center"/>
        <w:rPr>
          <w:b/>
          <w:smallCaps/>
          <w:szCs w:val="24"/>
          <w:lang w:val="en-GB"/>
        </w:rPr>
      </w:pPr>
      <w:r>
        <w:rPr>
          <w:b/>
          <w:smallCaps/>
          <w:szCs w:val="24"/>
          <w:lang w:val="en-GB"/>
        </w:rPr>
        <w:t xml:space="preserve">for the update of </w:t>
      </w:r>
      <w:r w:rsidR="007F60C5">
        <w:rPr>
          <w:b/>
          <w:smallCaps/>
          <w:szCs w:val="24"/>
          <w:lang w:val="en-GB"/>
        </w:rPr>
        <w:t xml:space="preserve">an External Code </w:t>
      </w:r>
      <w:r w:rsidR="005C420B">
        <w:rPr>
          <w:b/>
          <w:smallCaps/>
          <w:szCs w:val="24"/>
          <w:lang w:val="en-GB"/>
        </w:rPr>
        <w:t>Set</w:t>
      </w:r>
      <w:r w:rsidR="00812A48">
        <w:rPr>
          <w:b/>
          <w:smallCaps/>
          <w:szCs w:val="24"/>
          <w:lang w:val="en-GB"/>
        </w:rPr>
        <w:t xml:space="preserve"> used in ISO 20022</w:t>
      </w:r>
    </w:p>
    <w:p w14:paraId="6BD2CF3A" w14:textId="77777777" w:rsidR="00FF22B3" w:rsidRPr="00E66110" w:rsidRDefault="00FF22B3" w:rsidP="00865C2F">
      <w:pPr>
        <w:rPr>
          <w:szCs w:val="24"/>
          <w:lang w:val="en-GB"/>
        </w:rPr>
      </w:pPr>
    </w:p>
    <w:p w14:paraId="1164CFE5" w14:textId="77777777" w:rsidR="00865C2F" w:rsidRDefault="0006293F" w:rsidP="00C656B1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 xml:space="preserve">Origin of the </w:t>
      </w:r>
      <w:r w:rsidR="00D123C1">
        <w:rPr>
          <w:b/>
          <w:szCs w:val="24"/>
          <w:lang w:val="en-GB"/>
        </w:rPr>
        <w:t>request:</w:t>
      </w:r>
    </w:p>
    <w:p w14:paraId="6388465A" w14:textId="77777777" w:rsidR="000408BA" w:rsidRDefault="008438AF" w:rsidP="008438AF">
      <w:pPr>
        <w:rPr>
          <w:szCs w:val="24"/>
          <w:lang w:val="en-GB"/>
        </w:rPr>
      </w:pPr>
      <w:r w:rsidRPr="008438AF">
        <w:rPr>
          <w:i/>
          <w:szCs w:val="24"/>
          <w:lang w:val="en-GB"/>
        </w:rPr>
        <w:t>A.1 Submitter</w:t>
      </w:r>
      <w:r>
        <w:rPr>
          <w:szCs w:val="24"/>
          <w:lang w:val="en-GB"/>
        </w:rPr>
        <w:t xml:space="preserve">: identity of the company, organization, group, initiative or community that submits the change request. </w:t>
      </w:r>
    </w:p>
    <w:p w14:paraId="7DFFD371" w14:textId="77777777" w:rsidR="008438AF" w:rsidRDefault="000408BA" w:rsidP="008438AF">
      <w:pPr>
        <w:rPr>
          <w:szCs w:val="24"/>
          <w:lang w:val="en-GB"/>
        </w:rPr>
      </w:pPr>
      <w:r w:rsidRPr="000408BA">
        <w:rPr>
          <w:i/>
          <w:szCs w:val="24"/>
          <w:lang w:val="en-GB"/>
        </w:rPr>
        <w:t xml:space="preserve">A.2 </w:t>
      </w:r>
      <w:r w:rsidR="00CC68E1">
        <w:rPr>
          <w:i/>
          <w:szCs w:val="24"/>
          <w:lang w:val="en-GB"/>
        </w:rPr>
        <w:t>C</w:t>
      </w:r>
      <w:r w:rsidRPr="000408BA">
        <w:rPr>
          <w:i/>
          <w:szCs w:val="24"/>
          <w:lang w:val="en-GB"/>
        </w:rPr>
        <w:t>ontact person:</w:t>
      </w:r>
      <w:r w:rsidR="008438AF">
        <w:rPr>
          <w:szCs w:val="24"/>
          <w:lang w:val="en-GB"/>
        </w:rPr>
        <w:t xml:space="preserve"> person(s) who can be contacted to get additional information on the request (name, e-mail, telephone)</w:t>
      </w:r>
    </w:p>
    <w:p w14:paraId="5A5F93B4" w14:textId="5CB976CE" w:rsidR="00577BCC" w:rsidRDefault="008438AF" w:rsidP="008438AF">
      <w:pPr>
        <w:rPr>
          <w:szCs w:val="24"/>
          <w:lang w:val="en-GB"/>
        </w:rPr>
      </w:pPr>
      <w:r w:rsidRPr="008438AF">
        <w:rPr>
          <w:i/>
          <w:szCs w:val="24"/>
          <w:lang w:val="en-GB"/>
        </w:rPr>
        <w:t xml:space="preserve"> A.</w:t>
      </w:r>
      <w:r w:rsidR="000408BA">
        <w:rPr>
          <w:i/>
          <w:szCs w:val="24"/>
          <w:lang w:val="en-GB"/>
        </w:rPr>
        <w:t>3</w:t>
      </w:r>
      <w:r w:rsidRPr="008438AF">
        <w:rPr>
          <w:i/>
          <w:szCs w:val="24"/>
          <w:lang w:val="en-GB"/>
        </w:rPr>
        <w:t xml:space="preserve"> </w:t>
      </w:r>
      <w:r w:rsidR="0006293F" w:rsidRPr="008438AF">
        <w:rPr>
          <w:i/>
          <w:szCs w:val="24"/>
          <w:lang w:val="en-GB"/>
        </w:rPr>
        <w:t>Sponsors</w:t>
      </w:r>
      <w:r w:rsidR="0006293F" w:rsidRPr="008438AF">
        <w:rPr>
          <w:szCs w:val="24"/>
          <w:lang w:val="en-GB"/>
        </w:rPr>
        <w:t>:</w:t>
      </w:r>
      <w:r>
        <w:rPr>
          <w:szCs w:val="24"/>
          <w:lang w:val="en-GB"/>
        </w:rPr>
        <w:t xml:space="preserve"> i</w:t>
      </w:r>
      <w:r w:rsidR="003E67E5">
        <w:rPr>
          <w:szCs w:val="24"/>
          <w:lang w:val="en-GB"/>
        </w:rPr>
        <w:t>f the submitt</w:t>
      </w:r>
      <w:r>
        <w:rPr>
          <w:szCs w:val="24"/>
          <w:lang w:val="en-GB"/>
        </w:rPr>
        <w:t>er</w:t>
      </w:r>
      <w:r w:rsidR="005D06FE">
        <w:rPr>
          <w:szCs w:val="24"/>
          <w:lang w:val="en-GB"/>
        </w:rPr>
        <w:t xml:space="preserve"> acts on behalf of other </w:t>
      </w:r>
      <w:r>
        <w:rPr>
          <w:szCs w:val="24"/>
          <w:lang w:val="en-GB"/>
        </w:rPr>
        <w:t xml:space="preserve">organizations, </w:t>
      </w:r>
      <w:r w:rsidR="005D06FE">
        <w:rPr>
          <w:szCs w:val="24"/>
          <w:lang w:val="en-GB"/>
        </w:rPr>
        <w:t>groups, initiatives or communities,</w:t>
      </w:r>
      <w:r>
        <w:rPr>
          <w:szCs w:val="24"/>
          <w:lang w:val="en-GB"/>
        </w:rPr>
        <w:t xml:space="preserve"> or if the submitter has already gained the support of other </w:t>
      </w:r>
      <w:r w:rsidR="00854FA6">
        <w:rPr>
          <w:szCs w:val="24"/>
          <w:lang w:val="en-GB"/>
        </w:rPr>
        <w:t>organizations, groups, initiatives or communities,</w:t>
      </w:r>
      <w:r>
        <w:rPr>
          <w:szCs w:val="24"/>
          <w:lang w:val="en-GB"/>
        </w:rPr>
        <w:t xml:space="preserve"> they </w:t>
      </w:r>
      <w:proofErr w:type="gramStart"/>
      <w:r>
        <w:rPr>
          <w:szCs w:val="24"/>
          <w:lang w:val="en-GB"/>
        </w:rPr>
        <w:t>should be identified</w:t>
      </w:r>
      <w:proofErr w:type="gramEnd"/>
      <w:r w:rsidR="00854FA6">
        <w:rPr>
          <w:szCs w:val="24"/>
          <w:lang w:val="en-GB"/>
        </w:rPr>
        <w:t xml:space="preserve"> as sponsors</w:t>
      </w:r>
      <w:r>
        <w:rPr>
          <w:szCs w:val="24"/>
          <w:lang w:val="en-GB"/>
        </w:rPr>
        <w:t xml:space="preserve">, </w:t>
      </w:r>
      <w:r w:rsidR="00854FA6">
        <w:rPr>
          <w:szCs w:val="24"/>
          <w:lang w:val="en-GB"/>
        </w:rPr>
        <w:t xml:space="preserve">if </w:t>
      </w:r>
      <w:r w:rsidR="000E2F11">
        <w:rPr>
          <w:szCs w:val="24"/>
          <w:lang w:val="en-GB"/>
        </w:rPr>
        <w:t>possible,</w:t>
      </w:r>
      <w:r w:rsidR="00854FA6">
        <w:rPr>
          <w:szCs w:val="24"/>
          <w:lang w:val="en-GB"/>
        </w:rPr>
        <w:t xml:space="preserve"> </w:t>
      </w:r>
      <w:r>
        <w:rPr>
          <w:szCs w:val="24"/>
          <w:lang w:val="en-GB"/>
        </w:rPr>
        <w:t>with a contact person</w:t>
      </w:r>
      <w:r w:rsidR="00854FA6">
        <w:rPr>
          <w:szCs w:val="24"/>
          <w:lang w:val="en-GB"/>
        </w:rPr>
        <w:t xml:space="preserve">. </w:t>
      </w:r>
      <w:r>
        <w:rPr>
          <w:szCs w:val="24"/>
          <w:lang w:val="en-GB"/>
        </w:rPr>
        <w:t xml:space="preserve"> </w:t>
      </w:r>
      <w:r w:rsidR="00B44DEE">
        <w:rPr>
          <w:szCs w:val="24"/>
          <w:lang w:val="en-GB"/>
        </w:rPr>
        <w:t xml:space="preserve"> </w:t>
      </w:r>
    </w:p>
    <w:p w14:paraId="1FB251C2" w14:textId="0FDBDE9E" w:rsidR="00515691" w:rsidRDefault="00042FEE" w:rsidP="008438AF">
      <w:pPr>
        <w:rPr>
          <w:szCs w:val="24"/>
          <w:lang w:val="en-GB"/>
        </w:rPr>
      </w:pPr>
      <w:r>
        <w:rPr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F76FBAB" wp14:editId="27129B48">
                <wp:simplePos x="0" y="0"/>
                <wp:positionH relativeFrom="column">
                  <wp:posOffset>8255</wp:posOffset>
                </wp:positionH>
                <wp:positionV relativeFrom="paragraph">
                  <wp:posOffset>135890</wp:posOffset>
                </wp:positionV>
                <wp:extent cx="5632450" cy="174625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2450" cy="174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6FEE45" w14:textId="77777777" w:rsidR="00FA55F2" w:rsidRPr="00FA55F2" w:rsidRDefault="00FA55F2" w:rsidP="00FA55F2">
                            <w:pPr>
                              <w:rPr>
                                <w:rFonts w:ascii="Open Sans" w:hAnsi="Open Sans" w:cs="Open Sans"/>
                                <w:iCs/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Cs/>
                                <w:sz w:val="20"/>
                                <w:lang w:val="en-GB"/>
                              </w:rPr>
                              <w:t>This request is submitted by Payments NZ on</w:t>
                            </w:r>
                            <w:r w:rsidRPr="00FA55F2">
                              <w:rPr>
                                <w:rFonts w:ascii="Open Sans" w:hAnsi="Open Sans" w:cs="Open Sans"/>
                                <w:iCs/>
                                <w:sz w:val="20"/>
                                <w:lang w:val="en-GB"/>
                              </w:rPr>
                              <w:t xml:space="preserve"> behalf of </w:t>
                            </w:r>
                            <w:r>
                              <w:rPr>
                                <w:rFonts w:ascii="Open Sans" w:hAnsi="Open Sans" w:cs="Open Sans"/>
                                <w:iCs/>
                                <w:sz w:val="20"/>
                                <w:lang w:val="en-GB"/>
                              </w:rPr>
                              <w:t xml:space="preserve">the </w:t>
                            </w:r>
                            <w:r w:rsidRPr="00FA55F2">
                              <w:rPr>
                                <w:rFonts w:ascii="Open Sans" w:hAnsi="Open Sans" w:cs="Open Sans"/>
                                <w:iCs/>
                                <w:sz w:val="20"/>
                                <w:lang w:val="en-GB"/>
                              </w:rPr>
                              <w:t>Participants of the High Value Clearing System</w:t>
                            </w:r>
                            <w:r w:rsidR="00A6427E">
                              <w:rPr>
                                <w:rFonts w:ascii="Open Sans" w:hAnsi="Open Sans" w:cs="Open Sans"/>
                                <w:iCs/>
                                <w:sz w:val="20"/>
                                <w:lang w:val="en-GB"/>
                              </w:rPr>
                              <w:t xml:space="preserve"> (HVCS)</w:t>
                            </w:r>
                            <w:r w:rsidRPr="00FA55F2">
                              <w:rPr>
                                <w:rFonts w:ascii="Open Sans" w:hAnsi="Open Sans" w:cs="Open Sans"/>
                                <w:iCs/>
                                <w:sz w:val="20"/>
                                <w:lang w:val="en-GB"/>
                              </w:rPr>
                              <w:t xml:space="preserve"> in New Zealand</w:t>
                            </w:r>
                            <w:r w:rsidR="00A6427E">
                              <w:rPr>
                                <w:rFonts w:ascii="Open Sans" w:hAnsi="Open Sans" w:cs="Open Sans"/>
                                <w:iCs/>
                                <w:sz w:val="20"/>
                                <w:lang w:val="en-GB"/>
                              </w:rPr>
                              <w:t>.</w:t>
                            </w:r>
                          </w:p>
                          <w:p w14:paraId="7014AEC5" w14:textId="77777777" w:rsidR="00FA55F2" w:rsidRPr="00FA55F2" w:rsidRDefault="00FA55F2" w:rsidP="00FA55F2">
                            <w:pPr>
                              <w:rPr>
                                <w:rFonts w:ascii="Open Sans" w:hAnsi="Open Sans" w:cs="Open Sans"/>
                                <w:iCs/>
                                <w:sz w:val="20"/>
                                <w:lang w:val="en-GB"/>
                              </w:rPr>
                            </w:pPr>
                            <w:r w:rsidRPr="00FA55F2">
                              <w:rPr>
                                <w:rFonts w:ascii="Open Sans" w:hAnsi="Open Sans" w:cs="Open Sans"/>
                                <w:iCs/>
                                <w:sz w:val="20"/>
                                <w:lang w:val="en-GB"/>
                              </w:rPr>
                              <w:t xml:space="preserve">Should you require additional information regarding this request please contact Rik Kernaghan via email to </w:t>
                            </w:r>
                            <w:hyperlink r:id="rId12" w:history="1">
                              <w:r w:rsidRPr="00C673CF">
                                <w:rPr>
                                  <w:rStyle w:val="Hyperlink"/>
                                  <w:rFonts w:ascii="Open Sans" w:hAnsi="Open Sans" w:cs="Open Sans"/>
                                  <w:iCs/>
                                  <w:sz w:val="20"/>
                                  <w:lang w:val="en-GB"/>
                                </w:rPr>
                                <w:t>Rik.Kernaghan@paymentsnz.co.nz</w:t>
                              </w:r>
                            </w:hyperlink>
                            <w:r w:rsidRPr="00FA55F2">
                              <w:rPr>
                                <w:rFonts w:ascii="Open Sans" w:hAnsi="Open Sans" w:cs="Open Sans"/>
                                <w:iCs/>
                                <w:sz w:val="20"/>
                                <w:lang w:val="en-GB"/>
                              </w:rPr>
                              <w:t xml:space="preserve">, or by calling +64 27 555 7752. </w:t>
                            </w:r>
                          </w:p>
                          <w:p w14:paraId="6481B65F" w14:textId="77777777" w:rsidR="00515691" w:rsidRPr="00FA55F2" w:rsidRDefault="00FA55F2">
                            <w:pPr>
                              <w:rPr>
                                <w:rFonts w:ascii="Open Sans" w:hAnsi="Open Sans" w:cs="Open Sans"/>
                                <w:sz w:val="20"/>
                              </w:rPr>
                            </w:pPr>
                            <w:r w:rsidRPr="00FA55F2">
                              <w:rPr>
                                <w:rFonts w:ascii="Open Sans" w:hAnsi="Open Sans" w:cs="Open Sans"/>
                                <w:iCs/>
                                <w:sz w:val="20"/>
                                <w:lang w:val="en-GB"/>
                              </w:rPr>
                              <w:t>This request is supported by the ISO 20022 Message Working Group</w:t>
                            </w:r>
                            <w:r w:rsidR="002F355C">
                              <w:rPr>
                                <w:rFonts w:ascii="Open Sans" w:hAnsi="Open Sans" w:cs="Open Sans"/>
                                <w:iCs/>
                                <w:sz w:val="20"/>
                                <w:lang w:val="en-GB"/>
                              </w:rPr>
                              <w:t>, made up of HVCS Participants,</w:t>
                            </w:r>
                            <w:r w:rsidRPr="00FA55F2">
                              <w:rPr>
                                <w:rFonts w:ascii="Open Sans" w:hAnsi="Open Sans" w:cs="Open Sans"/>
                                <w:iCs/>
                                <w:sz w:val="20"/>
                                <w:lang w:val="en-GB"/>
                              </w:rPr>
                              <w:t xml:space="preserve"> who are currently </w:t>
                            </w:r>
                            <w:r w:rsidR="002F355C" w:rsidRPr="00FA55F2">
                              <w:rPr>
                                <w:rFonts w:ascii="Open Sans" w:hAnsi="Open Sans" w:cs="Open Sans"/>
                                <w:iCs/>
                                <w:sz w:val="20"/>
                                <w:lang w:val="en-GB"/>
                              </w:rPr>
                              <w:t>developing</w:t>
                            </w:r>
                            <w:r w:rsidRPr="00FA55F2">
                              <w:rPr>
                                <w:rFonts w:ascii="Open Sans" w:hAnsi="Open Sans" w:cs="Open Sans"/>
                                <w:iCs/>
                                <w:sz w:val="20"/>
                                <w:lang w:val="en-GB"/>
                              </w:rPr>
                              <w:t xml:space="preserve"> the ISO 20022 Message Specifications for New Zealand’s HVCS</w:t>
                            </w:r>
                            <w:r w:rsidR="00A6427E">
                              <w:rPr>
                                <w:rFonts w:ascii="Open Sans" w:hAnsi="Open Sans" w:cs="Open Sans"/>
                                <w:iCs/>
                                <w:sz w:val="20"/>
                                <w:lang w:val="en-GB"/>
                              </w:rPr>
                              <w:t xml:space="preserve">. </w:t>
                            </w:r>
                            <w:r w:rsidRPr="00FA55F2">
                              <w:rPr>
                                <w:rFonts w:ascii="Open Sans" w:hAnsi="Open Sans" w:cs="Open Sans"/>
                                <w:iCs/>
                                <w:sz w:val="20"/>
                                <w:lang w:val="en-GB"/>
                              </w:rPr>
                              <w:t>A list of Participants supporting this request and their contact details are attached</w:t>
                            </w:r>
                            <w:r w:rsidR="00A6427E">
                              <w:rPr>
                                <w:rFonts w:ascii="Open Sans" w:hAnsi="Open Sans" w:cs="Open Sans"/>
                                <w:iCs/>
                                <w:sz w:val="20"/>
                                <w:lang w:val="en-GB"/>
                              </w:rPr>
                              <w:t>.</w:t>
                            </w:r>
                            <w:r w:rsidR="00A6427E" w:rsidRPr="00A6427E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1F76FB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65pt;margin-top:10.7pt;width:443.5pt;height:137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">
                <v:textbox>
                  <w:txbxContent>
                    <w:p w14:paraId="5B6FEE45" w14:textId="77777777" w:rsidR="00FA55F2" w:rsidRPr="00FA55F2" w:rsidRDefault="00FA55F2" w:rsidP="00FA55F2">
                      <w:pPr>
                        <w:rPr>
                          <w:rFonts w:ascii="Open Sans" w:hAnsi="Open Sans" w:cs="Open Sans"/>
                          <w:iCs/>
                          <w:sz w:val="20"/>
                          <w:lang w:val="en-GB"/>
                        </w:rPr>
                      </w:pPr>
                      <w:r>
                        <w:rPr>
                          <w:rFonts w:ascii="Open Sans" w:hAnsi="Open Sans" w:cs="Open Sans"/>
                          <w:iCs/>
                          <w:sz w:val="20"/>
                          <w:lang w:val="en-GB"/>
                        </w:rPr>
                        <w:t>This request is submitted by Payments NZ on</w:t>
                      </w:r>
                      <w:r w:rsidRPr="00FA55F2">
                        <w:rPr>
                          <w:rFonts w:ascii="Open Sans" w:hAnsi="Open Sans" w:cs="Open Sans"/>
                          <w:iCs/>
                          <w:sz w:val="20"/>
                          <w:lang w:val="en-GB"/>
                        </w:rPr>
                        <w:t xml:space="preserve"> behalf of </w:t>
                      </w:r>
                      <w:r>
                        <w:rPr>
                          <w:rFonts w:ascii="Open Sans" w:hAnsi="Open Sans" w:cs="Open Sans"/>
                          <w:iCs/>
                          <w:sz w:val="20"/>
                          <w:lang w:val="en-GB"/>
                        </w:rPr>
                        <w:t xml:space="preserve">the </w:t>
                      </w:r>
                      <w:r w:rsidRPr="00FA55F2">
                        <w:rPr>
                          <w:rFonts w:ascii="Open Sans" w:hAnsi="Open Sans" w:cs="Open Sans"/>
                          <w:iCs/>
                          <w:sz w:val="20"/>
                          <w:lang w:val="en-GB"/>
                        </w:rPr>
                        <w:t>Participants of the High Value Clearing System</w:t>
                      </w:r>
                      <w:r w:rsidR="00A6427E">
                        <w:rPr>
                          <w:rFonts w:ascii="Open Sans" w:hAnsi="Open Sans" w:cs="Open Sans"/>
                          <w:iCs/>
                          <w:sz w:val="20"/>
                          <w:lang w:val="en-GB"/>
                        </w:rPr>
                        <w:t xml:space="preserve"> (HVCS)</w:t>
                      </w:r>
                      <w:r w:rsidRPr="00FA55F2">
                        <w:rPr>
                          <w:rFonts w:ascii="Open Sans" w:hAnsi="Open Sans" w:cs="Open Sans"/>
                          <w:iCs/>
                          <w:sz w:val="20"/>
                          <w:lang w:val="en-GB"/>
                        </w:rPr>
                        <w:t xml:space="preserve"> in New Zealand</w:t>
                      </w:r>
                      <w:r w:rsidR="00A6427E">
                        <w:rPr>
                          <w:rFonts w:ascii="Open Sans" w:hAnsi="Open Sans" w:cs="Open Sans"/>
                          <w:iCs/>
                          <w:sz w:val="20"/>
                          <w:lang w:val="en-GB"/>
                        </w:rPr>
                        <w:t>.</w:t>
                      </w:r>
                    </w:p>
                    <w:p w14:paraId="7014AEC5" w14:textId="77777777" w:rsidR="00FA55F2" w:rsidRPr="00FA55F2" w:rsidRDefault="00FA55F2" w:rsidP="00FA55F2">
                      <w:pPr>
                        <w:rPr>
                          <w:rFonts w:ascii="Open Sans" w:hAnsi="Open Sans" w:cs="Open Sans"/>
                          <w:iCs/>
                          <w:sz w:val="20"/>
                          <w:lang w:val="en-GB"/>
                        </w:rPr>
                      </w:pPr>
                      <w:r w:rsidRPr="00FA55F2">
                        <w:rPr>
                          <w:rFonts w:ascii="Open Sans" w:hAnsi="Open Sans" w:cs="Open Sans"/>
                          <w:iCs/>
                          <w:sz w:val="20"/>
                          <w:lang w:val="en-GB"/>
                        </w:rPr>
                        <w:t xml:space="preserve">Should you require additional information regarding this request please contact Rik Kernaghan via email to </w:t>
                      </w:r>
                      <w:hyperlink r:id="rId15" w:history="1">
                        <w:r w:rsidRPr="00C673CF">
                          <w:rPr>
                            <w:rStyle w:val="Hyperlink"/>
                            <w:rFonts w:ascii="Open Sans" w:hAnsi="Open Sans" w:cs="Open Sans"/>
                            <w:iCs/>
                            <w:sz w:val="20"/>
                            <w:lang w:val="en-GB"/>
                          </w:rPr>
                          <w:t>Rik.Kernaghan@paymentsnz.co.nz</w:t>
                        </w:r>
                      </w:hyperlink>
                      <w:r w:rsidRPr="00FA55F2">
                        <w:rPr>
                          <w:rFonts w:ascii="Open Sans" w:hAnsi="Open Sans" w:cs="Open Sans"/>
                          <w:iCs/>
                          <w:sz w:val="20"/>
                          <w:lang w:val="en-GB"/>
                        </w:rPr>
                        <w:t xml:space="preserve">, or by calling +64 27 555 7752. </w:t>
                      </w:r>
                    </w:p>
                    <w:p w14:paraId="6481B65F" w14:textId="77777777" w:rsidR="00515691" w:rsidRPr="00FA55F2" w:rsidRDefault="00FA55F2">
                      <w:pPr>
                        <w:rPr>
                          <w:rFonts w:ascii="Open Sans" w:hAnsi="Open Sans" w:cs="Open Sans"/>
                          <w:sz w:val="20"/>
                        </w:rPr>
                      </w:pPr>
                      <w:r w:rsidRPr="00FA55F2">
                        <w:rPr>
                          <w:rFonts w:ascii="Open Sans" w:hAnsi="Open Sans" w:cs="Open Sans"/>
                          <w:iCs/>
                          <w:sz w:val="20"/>
                          <w:lang w:val="en-GB"/>
                        </w:rPr>
                        <w:t>This request is supported by the ISO 20022 Message Working Group</w:t>
                      </w:r>
                      <w:r w:rsidR="002F355C">
                        <w:rPr>
                          <w:rFonts w:ascii="Open Sans" w:hAnsi="Open Sans" w:cs="Open Sans"/>
                          <w:iCs/>
                          <w:sz w:val="20"/>
                          <w:lang w:val="en-GB"/>
                        </w:rPr>
                        <w:t>, made up of HVCS Participants,</w:t>
                      </w:r>
                      <w:r w:rsidRPr="00FA55F2">
                        <w:rPr>
                          <w:rFonts w:ascii="Open Sans" w:hAnsi="Open Sans" w:cs="Open Sans"/>
                          <w:iCs/>
                          <w:sz w:val="20"/>
                          <w:lang w:val="en-GB"/>
                        </w:rPr>
                        <w:t xml:space="preserve"> who are currently </w:t>
                      </w:r>
                      <w:r w:rsidR="002F355C" w:rsidRPr="00FA55F2">
                        <w:rPr>
                          <w:rFonts w:ascii="Open Sans" w:hAnsi="Open Sans" w:cs="Open Sans"/>
                          <w:iCs/>
                          <w:sz w:val="20"/>
                          <w:lang w:val="en-GB"/>
                        </w:rPr>
                        <w:t>developing</w:t>
                      </w:r>
                      <w:r w:rsidRPr="00FA55F2">
                        <w:rPr>
                          <w:rFonts w:ascii="Open Sans" w:hAnsi="Open Sans" w:cs="Open Sans"/>
                          <w:iCs/>
                          <w:sz w:val="20"/>
                          <w:lang w:val="en-GB"/>
                        </w:rPr>
                        <w:t xml:space="preserve"> the ISO 20022 Message Specifications for New Zealand’s HVCS</w:t>
                      </w:r>
                      <w:r w:rsidR="00A6427E">
                        <w:rPr>
                          <w:rFonts w:ascii="Open Sans" w:hAnsi="Open Sans" w:cs="Open Sans"/>
                          <w:iCs/>
                          <w:sz w:val="20"/>
                          <w:lang w:val="en-GB"/>
                        </w:rPr>
                        <w:t xml:space="preserve">. </w:t>
                      </w:r>
                      <w:r w:rsidRPr="00FA55F2">
                        <w:rPr>
                          <w:rFonts w:ascii="Open Sans" w:hAnsi="Open Sans" w:cs="Open Sans"/>
                          <w:iCs/>
                          <w:sz w:val="20"/>
                          <w:lang w:val="en-GB"/>
                        </w:rPr>
                        <w:t>A list of Participants supporting this request and their contact details are attached</w:t>
                      </w:r>
                      <w:r w:rsidR="00A6427E">
                        <w:rPr>
                          <w:rFonts w:ascii="Open Sans" w:hAnsi="Open Sans" w:cs="Open Sans"/>
                          <w:iCs/>
                          <w:sz w:val="20"/>
                          <w:lang w:val="en-GB"/>
                        </w:rPr>
                        <w:t>.</w:t>
                      </w:r>
                      <w:r w:rsidR="00A6427E" w:rsidRPr="00A6427E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6F75280" w14:textId="77777777" w:rsidR="00515691" w:rsidRDefault="00515691" w:rsidP="008438AF">
      <w:pPr>
        <w:rPr>
          <w:szCs w:val="24"/>
          <w:lang w:val="en-GB"/>
        </w:rPr>
      </w:pPr>
    </w:p>
    <w:p w14:paraId="2924B5DE" w14:textId="77777777" w:rsidR="00515691" w:rsidRDefault="00515691" w:rsidP="008438AF">
      <w:pPr>
        <w:rPr>
          <w:szCs w:val="24"/>
          <w:lang w:val="en-GB"/>
        </w:rPr>
      </w:pPr>
    </w:p>
    <w:p w14:paraId="0061D66D" w14:textId="77777777" w:rsidR="00515691" w:rsidRDefault="00515691" w:rsidP="008438AF">
      <w:pPr>
        <w:rPr>
          <w:szCs w:val="24"/>
          <w:lang w:val="en-GB"/>
        </w:rPr>
      </w:pPr>
    </w:p>
    <w:p w14:paraId="446BBFBB" w14:textId="77777777" w:rsidR="00515691" w:rsidRDefault="00515691" w:rsidP="008438AF">
      <w:pPr>
        <w:rPr>
          <w:szCs w:val="24"/>
          <w:lang w:val="en-GB"/>
        </w:rPr>
      </w:pPr>
    </w:p>
    <w:p w14:paraId="74A7423F" w14:textId="77777777" w:rsidR="00515691" w:rsidRDefault="00515691" w:rsidP="008438AF">
      <w:pPr>
        <w:rPr>
          <w:szCs w:val="24"/>
          <w:lang w:val="en-GB"/>
        </w:rPr>
      </w:pPr>
    </w:p>
    <w:p w14:paraId="4FA566E4" w14:textId="77777777" w:rsidR="00515691" w:rsidRDefault="00515691" w:rsidP="008438AF">
      <w:pPr>
        <w:rPr>
          <w:szCs w:val="24"/>
          <w:lang w:val="en-GB"/>
        </w:rPr>
      </w:pPr>
    </w:p>
    <w:p w14:paraId="17692A59" w14:textId="77777777" w:rsidR="00FF22B3" w:rsidRDefault="00FF22B3" w:rsidP="008438AF">
      <w:pPr>
        <w:rPr>
          <w:szCs w:val="24"/>
          <w:lang w:val="en-GB"/>
        </w:rPr>
      </w:pPr>
    </w:p>
    <w:p w14:paraId="388A52ED" w14:textId="77777777" w:rsidR="00854FA6" w:rsidRPr="00FF22B3" w:rsidRDefault="00854FA6" w:rsidP="00FF22B3">
      <w:pPr>
        <w:numPr>
          <w:ilvl w:val="0"/>
          <w:numId w:val="6"/>
        </w:numPr>
        <w:rPr>
          <w:b/>
          <w:lang w:val="en-GB"/>
        </w:rPr>
      </w:pPr>
      <w:r w:rsidRPr="00FF22B3">
        <w:rPr>
          <w:b/>
          <w:lang w:val="en-GB"/>
        </w:rPr>
        <w:t xml:space="preserve">Related </w:t>
      </w:r>
      <w:r w:rsidR="007F60C5" w:rsidRPr="00FF22B3">
        <w:rPr>
          <w:b/>
          <w:lang w:val="en-GB"/>
        </w:rPr>
        <w:t xml:space="preserve">External Code </w:t>
      </w:r>
      <w:r w:rsidR="005C420B" w:rsidRPr="00FF22B3">
        <w:rPr>
          <w:b/>
          <w:lang w:val="en-GB"/>
        </w:rPr>
        <w:t>Set</w:t>
      </w:r>
      <w:r w:rsidRPr="00FF22B3">
        <w:rPr>
          <w:b/>
          <w:lang w:val="en-GB"/>
        </w:rPr>
        <w:t>:</w:t>
      </w:r>
    </w:p>
    <w:p w14:paraId="2D9C2996" w14:textId="77777777" w:rsidR="00E028B6" w:rsidRDefault="00E028B6" w:rsidP="00E028B6">
      <w:pPr>
        <w:rPr>
          <w:i/>
          <w:szCs w:val="24"/>
          <w:lang w:val="en-GB"/>
        </w:rPr>
      </w:pPr>
      <w:r>
        <w:rPr>
          <w:lang w:val="en-GB"/>
        </w:rPr>
        <w:t xml:space="preserve">Please indicate the exact name of the code </w:t>
      </w:r>
      <w:r w:rsidR="005C420B">
        <w:rPr>
          <w:lang w:val="en-GB"/>
        </w:rPr>
        <w:t>set</w:t>
      </w:r>
      <w:r>
        <w:rPr>
          <w:lang w:val="en-GB"/>
        </w:rPr>
        <w:t xml:space="preserve"> as indicated in the </w:t>
      </w:r>
      <w:hyperlink r:id="rId16" w:history="1">
        <w:r w:rsidRPr="007F60C5">
          <w:rPr>
            <w:rStyle w:val="Hyperlink"/>
            <w:i/>
            <w:szCs w:val="24"/>
            <w:lang w:val="en-GB"/>
          </w:rPr>
          <w:t xml:space="preserve">External Code </w:t>
        </w:r>
        <w:r w:rsidR="005C420B">
          <w:rPr>
            <w:rStyle w:val="Hyperlink"/>
            <w:i/>
            <w:szCs w:val="24"/>
            <w:lang w:val="en-GB"/>
          </w:rPr>
          <w:t>Sets</w:t>
        </w:r>
      </w:hyperlink>
      <w:r>
        <w:rPr>
          <w:i/>
          <w:szCs w:val="24"/>
          <w:lang w:val="en-GB"/>
        </w:rPr>
        <w:t xml:space="preserve"> </w:t>
      </w:r>
      <w:r w:rsidRPr="00E028B6">
        <w:rPr>
          <w:szCs w:val="24"/>
          <w:lang w:val="en-GB"/>
        </w:rPr>
        <w:t xml:space="preserve">documents on the </w:t>
      </w:r>
      <w:r>
        <w:rPr>
          <w:szCs w:val="24"/>
          <w:lang w:val="en-GB"/>
        </w:rPr>
        <w:t>iso20022.org</w:t>
      </w:r>
      <w:r w:rsidRPr="00E028B6">
        <w:rPr>
          <w:szCs w:val="24"/>
          <w:lang w:val="en-GB"/>
        </w:rPr>
        <w:t>.</w:t>
      </w:r>
      <w:r>
        <w:rPr>
          <w:i/>
          <w:szCs w:val="24"/>
          <w:lang w:val="en-GB"/>
        </w:rPr>
        <w:t xml:space="preserve"> </w:t>
      </w:r>
    </w:p>
    <w:p w14:paraId="5AF43103" w14:textId="77777777" w:rsidR="00E028B6" w:rsidRDefault="00142F00" w:rsidP="00E028B6">
      <w:pPr>
        <w:rPr>
          <w:szCs w:val="24"/>
          <w:lang w:val="en-GB"/>
        </w:rPr>
      </w:pPr>
      <w:r>
        <w:rPr>
          <w:lang w:val="en-GB"/>
        </w:rPr>
        <w:t xml:space="preserve">A </w:t>
      </w:r>
      <w:r w:rsidR="00E028B6">
        <w:rPr>
          <w:lang w:val="en-GB"/>
        </w:rPr>
        <w:t xml:space="preserve">specific </w:t>
      </w:r>
      <w:r>
        <w:rPr>
          <w:lang w:val="en-GB"/>
        </w:rPr>
        <w:t xml:space="preserve">change request form </w:t>
      </w:r>
      <w:r w:rsidR="00E028B6">
        <w:rPr>
          <w:lang w:val="en-GB"/>
        </w:rPr>
        <w:t>m</w:t>
      </w:r>
      <w:r w:rsidR="005C420B">
        <w:rPr>
          <w:lang w:val="en-GB"/>
        </w:rPr>
        <w:t>ust be completed for each code set</w:t>
      </w:r>
      <w:r w:rsidR="00E028B6">
        <w:rPr>
          <w:lang w:val="en-GB"/>
        </w:rPr>
        <w:t xml:space="preserve"> to be updated.</w:t>
      </w:r>
    </w:p>
    <w:p w14:paraId="650931E7" w14:textId="1BBABD3A" w:rsidR="00854FA6" w:rsidRDefault="00042FEE" w:rsidP="00854FA6">
      <w:pPr>
        <w:rPr>
          <w:szCs w:val="24"/>
          <w:lang w:val="en-GB"/>
        </w:rPr>
      </w:pPr>
      <w:r>
        <w:rPr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2A19EC5" wp14:editId="1BD4F8DA">
                <wp:simplePos x="0" y="0"/>
                <wp:positionH relativeFrom="column">
                  <wp:posOffset>11430</wp:posOffset>
                </wp:positionH>
                <wp:positionV relativeFrom="paragraph">
                  <wp:posOffset>115570</wp:posOffset>
                </wp:positionV>
                <wp:extent cx="5633720" cy="590550"/>
                <wp:effectExtent l="0" t="0" r="24130" b="1905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372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81834A" w14:textId="21268EBA" w:rsidR="00FA55F2" w:rsidRPr="00FA55F2" w:rsidRDefault="002F355C" w:rsidP="00FA55F2">
                            <w:pPr>
                              <w:rPr>
                                <w:rFonts w:ascii="Open Sans" w:hAnsi="Open Sans" w:cs="Open Sans"/>
                                <w:sz w:val="20"/>
                              </w:rPr>
                            </w:pPr>
                            <w:r w:rsidRPr="000210B3">
                              <w:rPr>
                                <w:rFonts w:ascii="Open Sans" w:hAnsi="Open Sans" w:cs="Open Sans"/>
                                <w:iCs/>
                                <w:sz w:val="20"/>
                                <w:lang w:val="en-GB"/>
                              </w:rPr>
                              <w:t>It is requested</w:t>
                            </w:r>
                            <w:r w:rsidR="00AA005A" w:rsidRPr="000210B3">
                              <w:rPr>
                                <w:rFonts w:ascii="Open Sans" w:hAnsi="Open Sans" w:cs="Open Sans"/>
                                <w:iCs/>
                                <w:sz w:val="20"/>
                                <w:lang w:val="en-GB"/>
                              </w:rPr>
                              <w:t xml:space="preserve"> </w:t>
                            </w:r>
                            <w:r w:rsidR="00482B5F" w:rsidRPr="000210B3">
                              <w:rPr>
                                <w:rFonts w:ascii="Open Sans" w:hAnsi="Open Sans" w:cs="Open Sans"/>
                                <w:iCs/>
                                <w:sz w:val="20"/>
                                <w:lang w:val="en-GB"/>
                              </w:rPr>
                              <w:t xml:space="preserve">that </w:t>
                            </w:r>
                            <w:r w:rsidR="00AA005A" w:rsidRPr="000210B3">
                              <w:rPr>
                                <w:rFonts w:ascii="Open Sans" w:hAnsi="Open Sans" w:cs="Open Sans"/>
                                <w:iCs/>
                                <w:sz w:val="20"/>
                                <w:lang w:val="en-GB"/>
                              </w:rPr>
                              <w:t>use of</w:t>
                            </w:r>
                            <w:r w:rsidRPr="000210B3">
                              <w:rPr>
                                <w:rFonts w:ascii="Open Sans" w:hAnsi="Open Sans" w:cs="Open Sans"/>
                                <w:iCs/>
                                <w:sz w:val="20"/>
                                <w:lang w:val="en-GB"/>
                              </w:rPr>
                              <w:t xml:space="preserve"> the code</w:t>
                            </w:r>
                            <w:r w:rsidR="00AA005A" w:rsidRPr="000210B3">
                              <w:rPr>
                                <w:rFonts w:ascii="Open Sans" w:hAnsi="Open Sans" w:cs="Open Sans"/>
                                <w:iCs/>
                                <w:sz w:val="20"/>
                                <w:lang w:val="en-GB"/>
                              </w:rPr>
                              <w:t xml:space="preserve"> SDCL</w:t>
                            </w:r>
                            <w:r w:rsidRPr="000210B3">
                              <w:rPr>
                                <w:rFonts w:ascii="Open Sans" w:hAnsi="Open Sans" w:cs="Open Sans"/>
                                <w:iCs/>
                                <w:sz w:val="20"/>
                                <w:lang w:val="en-GB"/>
                              </w:rPr>
                              <w:t xml:space="preserve"> </w:t>
                            </w:r>
                            <w:r w:rsidR="00AA005A" w:rsidRPr="000210B3">
                              <w:rPr>
                                <w:rFonts w:ascii="Open Sans" w:hAnsi="Open Sans" w:cs="Open Sans"/>
                                <w:iCs/>
                                <w:sz w:val="20"/>
                                <w:lang w:val="en-GB"/>
                              </w:rPr>
                              <w:t>in</w:t>
                            </w:r>
                            <w:r w:rsidR="00126E20" w:rsidRPr="000210B3">
                              <w:rPr>
                                <w:rFonts w:ascii="Open Sans" w:hAnsi="Open Sans" w:cs="Open Sans"/>
                                <w:iCs/>
                                <w:sz w:val="20"/>
                                <w:lang w:val="en-GB"/>
                              </w:rPr>
                              <w:t xml:space="preserve"> External Code Set 7 - Local Instrument</w:t>
                            </w:r>
                            <w:r w:rsidR="00AA005A" w:rsidRPr="000210B3">
                              <w:rPr>
                                <w:rFonts w:ascii="Open Sans" w:hAnsi="Open Sans" w:cs="Open Sans"/>
                                <w:iCs/>
                                <w:sz w:val="20"/>
                                <w:lang w:val="en-GB"/>
                              </w:rPr>
                              <w:t xml:space="preserve"> is </w:t>
                            </w:r>
                            <w:r w:rsidR="000210B3" w:rsidRPr="000210B3">
                              <w:rPr>
                                <w:rFonts w:ascii="Open Sans" w:hAnsi="Open Sans" w:cs="Open Sans"/>
                                <w:iCs/>
                                <w:sz w:val="20"/>
                                <w:lang w:val="en-GB"/>
                              </w:rPr>
                              <w:t>amended</w:t>
                            </w:r>
                            <w:r w:rsidR="00AA005A" w:rsidRPr="000210B3">
                              <w:rPr>
                                <w:rFonts w:ascii="Open Sans" w:hAnsi="Open Sans" w:cs="Open Sans"/>
                                <w:iCs/>
                                <w:sz w:val="20"/>
                                <w:lang w:val="en-GB"/>
                              </w:rPr>
                              <w:t xml:space="preserve"> for use in New Zealand</w:t>
                            </w:r>
                            <w:r w:rsidR="00126E20" w:rsidRPr="000210B3">
                              <w:rPr>
                                <w:rFonts w:ascii="Open Sans" w:hAnsi="Open Sans" w:cs="Open Sans"/>
                                <w:iCs/>
                                <w:sz w:val="20"/>
                                <w:lang w:val="en-GB"/>
                              </w:rPr>
                              <w:t>.</w:t>
                            </w:r>
                            <w:r w:rsidR="00126E20">
                              <w:rPr>
                                <w:rFonts w:ascii="Open Sans" w:hAnsi="Open Sans" w:cs="Open Sans"/>
                                <w:iCs/>
                                <w:sz w:val="20"/>
                                <w:lang w:val="en-GB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2A19EC5" id="Text Box 3" o:spid="_x0000_s1027" type="#_x0000_t202" style="position:absolute;margin-left:.9pt;margin-top:9.1pt;width:443.6pt;height:46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">
                <v:textbox>
                  <w:txbxContent>
                    <w:p w14:paraId="7481834A" w14:textId="21268EBA" w:rsidR="00FA55F2" w:rsidRPr="00FA55F2" w:rsidRDefault="002F355C" w:rsidP="00FA55F2">
                      <w:pPr>
                        <w:rPr>
                          <w:rFonts w:ascii="Open Sans" w:hAnsi="Open Sans" w:cs="Open Sans"/>
                          <w:sz w:val="20"/>
                        </w:rPr>
                      </w:pPr>
                      <w:r w:rsidRPr="000210B3">
                        <w:rPr>
                          <w:rFonts w:ascii="Open Sans" w:hAnsi="Open Sans" w:cs="Open Sans"/>
                          <w:iCs/>
                          <w:sz w:val="20"/>
                          <w:lang w:val="en-GB"/>
                        </w:rPr>
                        <w:t>It is requested</w:t>
                      </w:r>
                      <w:r w:rsidR="00AA005A" w:rsidRPr="000210B3">
                        <w:rPr>
                          <w:rFonts w:ascii="Open Sans" w:hAnsi="Open Sans" w:cs="Open Sans"/>
                          <w:iCs/>
                          <w:sz w:val="20"/>
                          <w:lang w:val="en-GB"/>
                        </w:rPr>
                        <w:t xml:space="preserve"> </w:t>
                      </w:r>
                      <w:r w:rsidR="00482B5F" w:rsidRPr="000210B3">
                        <w:rPr>
                          <w:rFonts w:ascii="Open Sans" w:hAnsi="Open Sans" w:cs="Open Sans"/>
                          <w:iCs/>
                          <w:sz w:val="20"/>
                          <w:lang w:val="en-GB"/>
                        </w:rPr>
                        <w:t xml:space="preserve">that </w:t>
                      </w:r>
                      <w:r w:rsidR="00AA005A" w:rsidRPr="000210B3">
                        <w:rPr>
                          <w:rFonts w:ascii="Open Sans" w:hAnsi="Open Sans" w:cs="Open Sans"/>
                          <w:iCs/>
                          <w:sz w:val="20"/>
                          <w:lang w:val="en-GB"/>
                        </w:rPr>
                        <w:t>use of</w:t>
                      </w:r>
                      <w:r w:rsidRPr="000210B3">
                        <w:rPr>
                          <w:rFonts w:ascii="Open Sans" w:hAnsi="Open Sans" w:cs="Open Sans"/>
                          <w:iCs/>
                          <w:sz w:val="20"/>
                          <w:lang w:val="en-GB"/>
                        </w:rPr>
                        <w:t xml:space="preserve"> the code</w:t>
                      </w:r>
                      <w:r w:rsidR="00AA005A" w:rsidRPr="000210B3">
                        <w:rPr>
                          <w:rFonts w:ascii="Open Sans" w:hAnsi="Open Sans" w:cs="Open Sans"/>
                          <w:iCs/>
                          <w:sz w:val="20"/>
                          <w:lang w:val="en-GB"/>
                        </w:rPr>
                        <w:t xml:space="preserve"> SDCL</w:t>
                      </w:r>
                      <w:r w:rsidRPr="000210B3">
                        <w:rPr>
                          <w:rFonts w:ascii="Open Sans" w:hAnsi="Open Sans" w:cs="Open Sans"/>
                          <w:iCs/>
                          <w:sz w:val="20"/>
                          <w:lang w:val="en-GB"/>
                        </w:rPr>
                        <w:t xml:space="preserve"> </w:t>
                      </w:r>
                      <w:r w:rsidR="00AA005A" w:rsidRPr="000210B3">
                        <w:rPr>
                          <w:rFonts w:ascii="Open Sans" w:hAnsi="Open Sans" w:cs="Open Sans"/>
                          <w:iCs/>
                          <w:sz w:val="20"/>
                          <w:lang w:val="en-GB"/>
                        </w:rPr>
                        <w:t>in</w:t>
                      </w:r>
                      <w:r w:rsidR="00126E20" w:rsidRPr="000210B3">
                        <w:rPr>
                          <w:rFonts w:ascii="Open Sans" w:hAnsi="Open Sans" w:cs="Open Sans"/>
                          <w:iCs/>
                          <w:sz w:val="20"/>
                          <w:lang w:val="en-GB"/>
                        </w:rPr>
                        <w:t xml:space="preserve"> External Code Set 7 - Local Instrument</w:t>
                      </w:r>
                      <w:r w:rsidR="00AA005A" w:rsidRPr="000210B3">
                        <w:rPr>
                          <w:rFonts w:ascii="Open Sans" w:hAnsi="Open Sans" w:cs="Open Sans"/>
                          <w:iCs/>
                          <w:sz w:val="20"/>
                          <w:lang w:val="en-GB"/>
                        </w:rPr>
                        <w:t xml:space="preserve"> is </w:t>
                      </w:r>
                      <w:r w:rsidR="000210B3" w:rsidRPr="000210B3">
                        <w:rPr>
                          <w:rFonts w:ascii="Open Sans" w:hAnsi="Open Sans" w:cs="Open Sans"/>
                          <w:iCs/>
                          <w:sz w:val="20"/>
                          <w:lang w:val="en-GB"/>
                        </w:rPr>
                        <w:t>amended</w:t>
                      </w:r>
                      <w:r w:rsidR="00AA005A" w:rsidRPr="000210B3">
                        <w:rPr>
                          <w:rFonts w:ascii="Open Sans" w:hAnsi="Open Sans" w:cs="Open Sans"/>
                          <w:iCs/>
                          <w:sz w:val="20"/>
                          <w:lang w:val="en-GB"/>
                        </w:rPr>
                        <w:t xml:space="preserve"> for use in New Zealand</w:t>
                      </w:r>
                      <w:r w:rsidR="00126E20" w:rsidRPr="000210B3">
                        <w:rPr>
                          <w:rFonts w:ascii="Open Sans" w:hAnsi="Open Sans" w:cs="Open Sans"/>
                          <w:iCs/>
                          <w:sz w:val="20"/>
                          <w:lang w:val="en-GB"/>
                        </w:rPr>
                        <w:t>.</w:t>
                      </w:r>
                      <w:r w:rsidR="00126E20">
                        <w:rPr>
                          <w:rFonts w:ascii="Open Sans" w:hAnsi="Open Sans" w:cs="Open Sans"/>
                          <w:iCs/>
                          <w:sz w:val="20"/>
                          <w:lang w:val="en-GB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854FA6">
        <w:rPr>
          <w:szCs w:val="24"/>
          <w:lang w:val="en-GB"/>
        </w:rPr>
        <w:t xml:space="preserve">    </w:t>
      </w:r>
    </w:p>
    <w:p w14:paraId="2CCC67C0" w14:textId="77777777" w:rsidR="00FA55F2" w:rsidRDefault="00FA55F2" w:rsidP="00854FA6">
      <w:pPr>
        <w:rPr>
          <w:szCs w:val="24"/>
          <w:lang w:val="en-GB"/>
        </w:rPr>
      </w:pPr>
    </w:p>
    <w:p w14:paraId="38B4FBC1" w14:textId="77777777" w:rsidR="00E87EB4" w:rsidRDefault="00E87EB4" w:rsidP="00854FA6">
      <w:pPr>
        <w:rPr>
          <w:szCs w:val="24"/>
          <w:lang w:val="en-GB"/>
        </w:rPr>
      </w:pPr>
    </w:p>
    <w:p w14:paraId="122AEE23" w14:textId="77777777" w:rsidR="00854FA6" w:rsidRDefault="006D4A37" w:rsidP="00854FA6">
      <w:pPr>
        <w:numPr>
          <w:ilvl w:val="0"/>
          <w:numId w:val="6"/>
        </w:numPr>
        <w:rPr>
          <w:lang w:val="en-GB"/>
        </w:rPr>
      </w:pPr>
      <w:r>
        <w:rPr>
          <w:b/>
          <w:lang w:val="en-GB"/>
        </w:rPr>
        <w:t>Description of the change request:</w:t>
      </w:r>
    </w:p>
    <w:p w14:paraId="13FE7216" w14:textId="77777777" w:rsidR="00E028B6" w:rsidRDefault="00E028B6" w:rsidP="00AA5E76">
      <w:pPr>
        <w:rPr>
          <w:lang w:val="en-GB"/>
        </w:rPr>
      </w:pPr>
      <w:r>
        <w:rPr>
          <w:lang w:val="en-GB"/>
        </w:rPr>
        <w:t xml:space="preserve">Please indicate which codes have to be </w:t>
      </w:r>
      <w:proofErr w:type="gramStart"/>
      <w:r>
        <w:rPr>
          <w:lang w:val="en-GB"/>
        </w:rPr>
        <w:t>added</w:t>
      </w:r>
      <w:proofErr w:type="gramEnd"/>
      <w:r>
        <w:rPr>
          <w:lang w:val="en-GB"/>
        </w:rPr>
        <w:t xml:space="preserve">, clarified, replaced or deactivated. </w:t>
      </w:r>
    </w:p>
    <w:p w14:paraId="236B6067" w14:textId="77777777" w:rsidR="00CC5C74" w:rsidRDefault="00E028B6" w:rsidP="00AA5E76">
      <w:pPr>
        <w:rPr>
          <w:lang w:val="en-GB"/>
        </w:rPr>
      </w:pPr>
      <w:r>
        <w:rPr>
          <w:lang w:val="en-GB"/>
        </w:rPr>
        <w:t xml:space="preserve">For new codes, all the details that will need to be mentioned in the code </w:t>
      </w:r>
      <w:r w:rsidR="005C420B">
        <w:rPr>
          <w:lang w:val="en-GB"/>
        </w:rPr>
        <w:t>set</w:t>
      </w:r>
      <w:r>
        <w:rPr>
          <w:lang w:val="en-GB"/>
        </w:rPr>
        <w:t xml:space="preserve"> must be speci</w:t>
      </w:r>
      <w:r w:rsidR="00CC5C74">
        <w:rPr>
          <w:lang w:val="en-GB"/>
        </w:rPr>
        <w:t>fied, including a proposed code</w:t>
      </w:r>
      <w:r>
        <w:rPr>
          <w:lang w:val="en-GB"/>
        </w:rPr>
        <w:t>, a</w:t>
      </w:r>
      <w:r w:rsidR="00CC5C74">
        <w:rPr>
          <w:lang w:val="en-GB"/>
        </w:rPr>
        <w:t xml:space="preserve"> proposed code name, a</w:t>
      </w:r>
      <w:r>
        <w:rPr>
          <w:lang w:val="en-GB"/>
        </w:rPr>
        <w:t xml:space="preserve"> clear definition,</w:t>
      </w:r>
      <w:r w:rsidR="00CC5C74">
        <w:rPr>
          <w:lang w:val="en-GB"/>
        </w:rPr>
        <w:t xml:space="preserve"> and any other indication</w:t>
      </w:r>
      <w:r w:rsidR="00812A48">
        <w:rPr>
          <w:lang w:val="en-GB"/>
        </w:rPr>
        <w:t>s</w:t>
      </w:r>
      <w:r w:rsidR="00CC5C74">
        <w:rPr>
          <w:lang w:val="en-GB"/>
        </w:rPr>
        <w:t xml:space="preserve">, such as example or format, as appear in the published code </w:t>
      </w:r>
      <w:r w:rsidR="005C420B">
        <w:rPr>
          <w:lang w:val="en-GB"/>
        </w:rPr>
        <w:t>set</w:t>
      </w:r>
      <w:r w:rsidR="00CC5C74">
        <w:rPr>
          <w:lang w:val="en-GB"/>
        </w:rPr>
        <w:t>.</w:t>
      </w:r>
    </w:p>
    <w:p w14:paraId="695E21E9" w14:textId="37DA2CE5" w:rsidR="00126E20" w:rsidRDefault="00042FEE" w:rsidP="00AA5E76">
      <w:pPr>
        <w:rPr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D54C8A0" wp14:editId="5046867A">
                <wp:simplePos x="0" y="0"/>
                <wp:positionH relativeFrom="column">
                  <wp:posOffset>10811</wp:posOffset>
                </wp:positionH>
                <wp:positionV relativeFrom="paragraph">
                  <wp:posOffset>139370</wp:posOffset>
                </wp:positionV>
                <wp:extent cx="5633720" cy="748146"/>
                <wp:effectExtent l="0" t="0" r="24130" b="1397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3720" cy="7481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3E102A" w14:textId="36BFF6D2" w:rsidR="00E87EB4" w:rsidRPr="00A6427E" w:rsidRDefault="005061B4" w:rsidP="00126E20">
                            <w:pPr>
                              <w:rPr>
                                <w:rFonts w:ascii="Open Sans" w:hAnsi="Open Sans" w:cs="Open Sans"/>
                                <w:iCs/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Cs/>
                                <w:sz w:val="20"/>
                                <w:lang w:val="en-GB"/>
                              </w:rPr>
                              <w:t xml:space="preserve">Payments NZ request the </w:t>
                            </w:r>
                            <w:r w:rsidR="00A6427E" w:rsidRPr="003653F8">
                              <w:rPr>
                                <w:rFonts w:ascii="Open Sans" w:hAnsi="Open Sans" w:cs="Open Sans"/>
                                <w:iCs/>
                                <w:sz w:val="20"/>
                                <w:lang w:val="en-GB"/>
                              </w:rPr>
                              <w:t>code ‘</w:t>
                            </w:r>
                            <w:r w:rsidR="007417C3" w:rsidRPr="003653F8">
                              <w:rPr>
                                <w:rFonts w:ascii="Open Sans" w:hAnsi="Open Sans" w:cs="Open Sans"/>
                                <w:iCs/>
                                <w:sz w:val="20"/>
                                <w:lang w:val="en-GB"/>
                              </w:rPr>
                              <w:t>SDCL</w:t>
                            </w:r>
                            <w:r w:rsidR="00385CB0" w:rsidRPr="003653F8">
                              <w:rPr>
                                <w:rFonts w:ascii="Open Sans" w:hAnsi="Open Sans" w:cs="Open Sans"/>
                                <w:iCs/>
                                <w:sz w:val="20"/>
                                <w:lang w:val="en-GB"/>
                              </w:rPr>
                              <w:t>’ in</w:t>
                            </w:r>
                            <w:r w:rsidR="00A6427E" w:rsidRPr="003653F8">
                              <w:rPr>
                                <w:rFonts w:ascii="Open Sans" w:hAnsi="Open Sans" w:cs="Open Sans"/>
                                <w:iCs/>
                                <w:sz w:val="20"/>
                                <w:lang w:val="en-GB"/>
                              </w:rPr>
                              <w:t xml:space="preserve"> External Code Set 7 - Local Instrument</w:t>
                            </w:r>
                            <w:r w:rsidR="00385CB0" w:rsidRPr="003653F8">
                              <w:rPr>
                                <w:rFonts w:ascii="Open Sans" w:hAnsi="Open Sans" w:cs="Open Sans"/>
                                <w:iCs/>
                                <w:sz w:val="20"/>
                                <w:lang w:val="en-GB"/>
                              </w:rPr>
                              <w:t xml:space="preserve"> </w:t>
                            </w:r>
                            <w:r w:rsidR="006D50C2">
                              <w:rPr>
                                <w:rFonts w:ascii="Open Sans" w:hAnsi="Open Sans" w:cs="Open Sans"/>
                                <w:iCs/>
                                <w:sz w:val="20"/>
                                <w:lang w:val="en-GB"/>
                              </w:rPr>
                              <w:t xml:space="preserve">is amended to classify </w:t>
                            </w:r>
                            <w:r w:rsidR="00385CB0" w:rsidRPr="003653F8">
                              <w:rPr>
                                <w:rFonts w:ascii="Open Sans" w:hAnsi="Open Sans" w:cs="Open Sans"/>
                                <w:iCs/>
                                <w:sz w:val="20"/>
                                <w:lang w:val="en-GB"/>
                              </w:rPr>
                              <w:t>it</w:t>
                            </w:r>
                            <w:r w:rsidR="005C4719" w:rsidRPr="003653F8">
                              <w:rPr>
                                <w:rFonts w:ascii="Open Sans" w:hAnsi="Open Sans" w:cs="Open Sans"/>
                                <w:iCs/>
                                <w:sz w:val="20"/>
                                <w:lang w:val="en-GB"/>
                              </w:rPr>
                              <w:t xml:space="preserve"> as a global code</w:t>
                            </w:r>
                            <w:r w:rsidR="000506BA">
                              <w:rPr>
                                <w:rFonts w:ascii="Open Sans" w:hAnsi="Open Sans" w:cs="Open Sans"/>
                                <w:iCs/>
                                <w:sz w:val="20"/>
                                <w:lang w:val="en-GB"/>
                              </w:rPr>
                              <w:t xml:space="preserve"> to enable </w:t>
                            </w:r>
                            <w:r w:rsidR="006D50C2">
                              <w:rPr>
                                <w:rFonts w:ascii="Open Sans" w:hAnsi="Open Sans" w:cs="Open Sans"/>
                                <w:iCs/>
                                <w:sz w:val="20"/>
                                <w:lang w:val="en-GB"/>
                              </w:rPr>
                              <w:t>use b</w:t>
                            </w:r>
                            <w:r w:rsidR="00385CB0" w:rsidRPr="003653F8">
                              <w:rPr>
                                <w:rFonts w:ascii="Open Sans" w:hAnsi="Open Sans" w:cs="Open Sans"/>
                                <w:iCs/>
                                <w:sz w:val="20"/>
                                <w:lang w:val="en-GB"/>
                              </w:rPr>
                              <w:t>y New Zealand HVCS Participants</w:t>
                            </w:r>
                            <w:r w:rsidR="000506BA">
                              <w:rPr>
                                <w:rFonts w:ascii="Open Sans" w:hAnsi="Open Sans" w:cs="Open Sans"/>
                                <w:iCs/>
                                <w:sz w:val="20"/>
                                <w:lang w:val="en-GB"/>
                              </w:rPr>
                              <w:t xml:space="preserve"> settling NZD</w:t>
                            </w:r>
                            <w:r w:rsidR="00C51AE5">
                              <w:rPr>
                                <w:rFonts w:ascii="Open Sans" w:hAnsi="Open Sans" w:cs="Open Sans"/>
                                <w:iCs/>
                                <w:sz w:val="20"/>
                                <w:lang w:val="en-GB"/>
                              </w:rPr>
                              <w:t xml:space="preserve"> payments</w:t>
                            </w:r>
                            <w:r w:rsidR="00A6427E" w:rsidRPr="003653F8">
                              <w:rPr>
                                <w:rFonts w:ascii="Open Sans" w:hAnsi="Open Sans" w:cs="Open Sans"/>
                                <w:iCs/>
                                <w:sz w:val="20"/>
                                <w:lang w:val="en-GB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D54C8A0" id="Text Box 5" o:spid="_x0000_s1028" type="#_x0000_t202" style="position:absolute;margin-left:.85pt;margin-top:10.95pt;width:443.6pt;height:58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">
                <v:textbox>
                  <w:txbxContent>
                    <w:p w14:paraId="073E102A" w14:textId="36BFF6D2" w:rsidR="00E87EB4" w:rsidRPr="00A6427E" w:rsidRDefault="005061B4" w:rsidP="00126E20">
                      <w:pPr>
                        <w:rPr>
                          <w:rFonts w:ascii="Open Sans" w:hAnsi="Open Sans" w:cs="Open Sans"/>
                          <w:iCs/>
                          <w:sz w:val="20"/>
                          <w:lang w:val="en-GB"/>
                        </w:rPr>
                      </w:pPr>
                      <w:r>
                        <w:rPr>
                          <w:rFonts w:ascii="Open Sans" w:hAnsi="Open Sans" w:cs="Open Sans"/>
                          <w:iCs/>
                          <w:sz w:val="20"/>
                          <w:lang w:val="en-GB"/>
                        </w:rPr>
                        <w:t xml:space="preserve">Payments NZ request the </w:t>
                      </w:r>
                      <w:r w:rsidR="00A6427E" w:rsidRPr="003653F8">
                        <w:rPr>
                          <w:rFonts w:ascii="Open Sans" w:hAnsi="Open Sans" w:cs="Open Sans"/>
                          <w:iCs/>
                          <w:sz w:val="20"/>
                          <w:lang w:val="en-GB"/>
                        </w:rPr>
                        <w:t>code ‘</w:t>
                      </w:r>
                      <w:r w:rsidR="007417C3" w:rsidRPr="003653F8">
                        <w:rPr>
                          <w:rFonts w:ascii="Open Sans" w:hAnsi="Open Sans" w:cs="Open Sans"/>
                          <w:iCs/>
                          <w:sz w:val="20"/>
                          <w:lang w:val="en-GB"/>
                        </w:rPr>
                        <w:t>SDCL</w:t>
                      </w:r>
                      <w:r w:rsidR="00385CB0" w:rsidRPr="003653F8">
                        <w:rPr>
                          <w:rFonts w:ascii="Open Sans" w:hAnsi="Open Sans" w:cs="Open Sans"/>
                          <w:iCs/>
                          <w:sz w:val="20"/>
                          <w:lang w:val="en-GB"/>
                        </w:rPr>
                        <w:t>’ in</w:t>
                      </w:r>
                      <w:r w:rsidR="00A6427E" w:rsidRPr="003653F8">
                        <w:rPr>
                          <w:rFonts w:ascii="Open Sans" w:hAnsi="Open Sans" w:cs="Open Sans"/>
                          <w:iCs/>
                          <w:sz w:val="20"/>
                          <w:lang w:val="en-GB"/>
                        </w:rPr>
                        <w:t xml:space="preserve"> External Code Set 7 - Local Instrument</w:t>
                      </w:r>
                      <w:r w:rsidR="00385CB0" w:rsidRPr="003653F8">
                        <w:rPr>
                          <w:rFonts w:ascii="Open Sans" w:hAnsi="Open Sans" w:cs="Open Sans"/>
                          <w:iCs/>
                          <w:sz w:val="20"/>
                          <w:lang w:val="en-GB"/>
                        </w:rPr>
                        <w:t xml:space="preserve"> </w:t>
                      </w:r>
                      <w:r w:rsidR="006D50C2">
                        <w:rPr>
                          <w:rFonts w:ascii="Open Sans" w:hAnsi="Open Sans" w:cs="Open Sans"/>
                          <w:iCs/>
                          <w:sz w:val="20"/>
                          <w:lang w:val="en-GB"/>
                        </w:rPr>
                        <w:t xml:space="preserve">is amended to classify </w:t>
                      </w:r>
                      <w:r w:rsidR="00385CB0" w:rsidRPr="003653F8">
                        <w:rPr>
                          <w:rFonts w:ascii="Open Sans" w:hAnsi="Open Sans" w:cs="Open Sans"/>
                          <w:iCs/>
                          <w:sz w:val="20"/>
                          <w:lang w:val="en-GB"/>
                        </w:rPr>
                        <w:t>it</w:t>
                      </w:r>
                      <w:r w:rsidR="005C4719" w:rsidRPr="003653F8">
                        <w:rPr>
                          <w:rFonts w:ascii="Open Sans" w:hAnsi="Open Sans" w:cs="Open Sans"/>
                          <w:iCs/>
                          <w:sz w:val="20"/>
                          <w:lang w:val="en-GB"/>
                        </w:rPr>
                        <w:t xml:space="preserve"> as a global code</w:t>
                      </w:r>
                      <w:r w:rsidR="000506BA">
                        <w:rPr>
                          <w:rFonts w:ascii="Open Sans" w:hAnsi="Open Sans" w:cs="Open Sans"/>
                          <w:iCs/>
                          <w:sz w:val="20"/>
                          <w:lang w:val="en-GB"/>
                        </w:rPr>
                        <w:t xml:space="preserve"> to enable </w:t>
                      </w:r>
                      <w:r w:rsidR="006D50C2">
                        <w:rPr>
                          <w:rFonts w:ascii="Open Sans" w:hAnsi="Open Sans" w:cs="Open Sans"/>
                          <w:iCs/>
                          <w:sz w:val="20"/>
                          <w:lang w:val="en-GB"/>
                        </w:rPr>
                        <w:t>use b</w:t>
                      </w:r>
                      <w:r w:rsidR="00385CB0" w:rsidRPr="003653F8">
                        <w:rPr>
                          <w:rFonts w:ascii="Open Sans" w:hAnsi="Open Sans" w:cs="Open Sans"/>
                          <w:iCs/>
                          <w:sz w:val="20"/>
                          <w:lang w:val="en-GB"/>
                        </w:rPr>
                        <w:t>y New Zealand HVCS Participants</w:t>
                      </w:r>
                      <w:r w:rsidR="000506BA">
                        <w:rPr>
                          <w:rFonts w:ascii="Open Sans" w:hAnsi="Open Sans" w:cs="Open Sans"/>
                          <w:iCs/>
                          <w:sz w:val="20"/>
                          <w:lang w:val="en-GB"/>
                        </w:rPr>
                        <w:t xml:space="preserve"> settling NZD</w:t>
                      </w:r>
                      <w:r w:rsidR="00C51AE5">
                        <w:rPr>
                          <w:rFonts w:ascii="Open Sans" w:hAnsi="Open Sans" w:cs="Open Sans"/>
                          <w:iCs/>
                          <w:sz w:val="20"/>
                          <w:lang w:val="en-GB"/>
                        </w:rPr>
                        <w:t xml:space="preserve"> payments</w:t>
                      </w:r>
                      <w:r w:rsidR="00A6427E" w:rsidRPr="003653F8">
                        <w:rPr>
                          <w:rFonts w:ascii="Open Sans" w:hAnsi="Open Sans" w:cs="Open Sans"/>
                          <w:iCs/>
                          <w:sz w:val="20"/>
                          <w:lang w:val="en-GB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</w:p>
    <w:p w14:paraId="5B47E752" w14:textId="77777777" w:rsidR="00126E20" w:rsidRDefault="00126E20" w:rsidP="00AA5E76">
      <w:pPr>
        <w:rPr>
          <w:lang w:val="en-GB"/>
        </w:rPr>
      </w:pPr>
    </w:p>
    <w:p w14:paraId="1D1CEAC1" w14:textId="77777777" w:rsidR="00C51AE5" w:rsidRDefault="00C51AE5" w:rsidP="00AA5E76">
      <w:pPr>
        <w:rPr>
          <w:lang w:val="en-GB"/>
        </w:rPr>
      </w:pPr>
    </w:p>
    <w:p w14:paraId="0B031B82" w14:textId="368E7FCA" w:rsidR="00FF22B3" w:rsidRDefault="00FF22B3" w:rsidP="00AA5E76">
      <w:pPr>
        <w:rPr>
          <w:lang w:val="en-GB"/>
        </w:rPr>
      </w:pPr>
    </w:p>
    <w:p w14:paraId="1142F144" w14:textId="77777777" w:rsidR="005246BE" w:rsidRPr="00E87EB4" w:rsidRDefault="005246BE" w:rsidP="00E87EB4">
      <w:pPr>
        <w:numPr>
          <w:ilvl w:val="0"/>
          <w:numId w:val="6"/>
        </w:numPr>
        <w:rPr>
          <w:b/>
          <w:szCs w:val="24"/>
          <w:lang w:val="en-GB"/>
        </w:rPr>
      </w:pPr>
      <w:r w:rsidRPr="00E87EB4">
        <w:rPr>
          <w:b/>
          <w:szCs w:val="24"/>
          <w:lang w:val="en-GB"/>
        </w:rPr>
        <w:t xml:space="preserve">Purpose of the </w:t>
      </w:r>
      <w:r w:rsidR="00577861" w:rsidRPr="00E87EB4">
        <w:rPr>
          <w:b/>
          <w:szCs w:val="24"/>
          <w:lang w:val="en-GB"/>
        </w:rPr>
        <w:t>change</w:t>
      </w:r>
      <w:r w:rsidRPr="00E87EB4">
        <w:rPr>
          <w:b/>
          <w:szCs w:val="24"/>
          <w:lang w:val="en-GB"/>
        </w:rPr>
        <w:t>:</w:t>
      </w:r>
    </w:p>
    <w:p w14:paraId="502E8988" w14:textId="77777777" w:rsidR="00577861" w:rsidRDefault="00577861" w:rsidP="00577861">
      <w:pPr>
        <w:rPr>
          <w:lang w:val="en-GB"/>
        </w:rPr>
      </w:pPr>
      <w:r>
        <w:rPr>
          <w:lang w:val="en-GB"/>
        </w:rPr>
        <w:t>Background, business context</w:t>
      </w:r>
      <w:r w:rsidRPr="00971732">
        <w:rPr>
          <w:lang w:val="en-GB"/>
        </w:rPr>
        <w:t xml:space="preserve">, community of </w:t>
      </w:r>
      <w:r w:rsidR="006D4A37" w:rsidRPr="00971732">
        <w:rPr>
          <w:lang w:val="en-GB"/>
        </w:rPr>
        <w:t>users interested by the change</w:t>
      </w:r>
      <w:r w:rsidRPr="00971732">
        <w:rPr>
          <w:lang w:val="en-GB"/>
        </w:rPr>
        <w:t xml:space="preserve"> and expected benefits</w:t>
      </w:r>
      <w:r w:rsidR="006D4A37" w:rsidRPr="00971732">
        <w:rPr>
          <w:lang w:val="en-GB"/>
        </w:rPr>
        <w:t>/savings</w:t>
      </w:r>
      <w:r w:rsidRPr="00971732">
        <w:rPr>
          <w:lang w:val="en-GB"/>
        </w:rPr>
        <w:t>.</w:t>
      </w:r>
    </w:p>
    <w:p w14:paraId="245EF95B" w14:textId="77777777" w:rsidR="006D4A37" w:rsidRDefault="00577861" w:rsidP="00865C2F">
      <w:r>
        <w:rPr>
          <w:szCs w:val="24"/>
          <w:lang w:val="en-GB"/>
        </w:rPr>
        <w:t>This section must explain</w:t>
      </w:r>
      <w:r w:rsidR="00320A89">
        <w:rPr>
          <w:szCs w:val="24"/>
          <w:lang w:val="en-GB"/>
        </w:rPr>
        <w:t xml:space="preserve"> why the existing </w:t>
      </w:r>
      <w:r w:rsidR="00CC5C74">
        <w:rPr>
          <w:szCs w:val="24"/>
          <w:lang w:val="en-GB"/>
        </w:rPr>
        <w:t xml:space="preserve">code </w:t>
      </w:r>
      <w:r w:rsidR="005C420B">
        <w:rPr>
          <w:szCs w:val="24"/>
          <w:lang w:val="en-GB"/>
        </w:rPr>
        <w:t>set</w:t>
      </w:r>
      <w:r w:rsidR="00320A89">
        <w:rPr>
          <w:szCs w:val="24"/>
          <w:lang w:val="en-GB"/>
        </w:rPr>
        <w:t xml:space="preserve"> need</w:t>
      </w:r>
      <w:r w:rsidR="00CC5C74">
        <w:rPr>
          <w:szCs w:val="24"/>
          <w:lang w:val="en-GB"/>
        </w:rPr>
        <w:t>s</w:t>
      </w:r>
      <w:r w:rsidR="00320A89">
        <w:rPr>
          <w:szCs w:val="24"/>
          <w:lang w:val="en-GB"/>
        </w:rPr>
        <w:t xml:space="preserve"> to be changed. </w:t>
      </w:r>
      <w:r w:rsidR="00320A89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>
        <w:t xml:space="preserve"> </w:t>
      </w:r>
    </w:p>
    <w:p w14:paraId="6A90CE74" w14:textId="04DAA792" w:rsidR="00126E20" w:rsidRDefault="00042FEE" w:rsidP="00865C2F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A192E5" wp14:editId="06378C60">
                <wp:simplePos x="0" y="0"/>
                <wp:positionH relativeFrom="column">
                  <wp:posOffset>10811</wp:posOffset>
                </wp:positionH>
                <wp:positionV relativeFrom="paragraph">
                  <wp:posOffset>154082</wp:posOffset>
                </wp:positionV>
                <wp:extent cx="5633720" cy="2327564"/>
                <wp:effectExtent l="0" t="0" r="24130" b="15875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3720" cy="23275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1FD60A" w14:textId="3BFF5A37" w:rsidR="00FF22B3" w:rsidRDefault="00FF22B3" w:rsidP="00126E20">
                            <w:pPr>
                              <w:rPr>
                                <w:rFonts w:ascii="Open Sans" w:hAnsi="Open Sans" w:cs="Open Sans"/>
                                <w:iCs/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Cs/>
                                <w:sz w:val="20"/>
                                <w:lang w:val="en-GB"/>
                              </w:rPr>
                              <w:t xml:space="preserve">Whilst developing New Zealand’s ISO </w:t>
                            </w:r>
                            <w:r w:rsidRPr="00FF22B3">
                              <w:rPr>
                                <w:rFonts w:ascii="Open Sans" w:hAnsi="Open Sans" w:cs="Open Sans"/>
                                <w:iCs/>
                                <w:sz w:val="20"/>
                                <w:lang w:val="en-GB"/>
                              </w:rPr>
                              <w:t>20022 Message Specifications</w:t>
                            </w:r>
                            <w:r w:rsidR="00FF4EDF">
                              <w:rPr>
                                <w:rFonts w:ascii="Open Sans" w:hAnsi="Open Sans" w:cs="Open Sans"/>
                                <w:iCs/>
                                <w:sz w:val="20"/>
                                <w:lang w:val="en-GB"/>
                              </w:rPr>
                              <w:t>,</w:t>
                            </w:r>
                            <w:r w:rsidRPr="00FA55F2">
                              <w:rPr>
                                <w:rFonts w:ascii="Open Sans" w:hAnsi="Open Sans" w:cs="Open Sans"/>
                                <w:iCs/>
                                <w:sz w:val="20"/>
                                <w:lang w:val="en-GB"/>
                              </w:rPr>
                              <w:t xml:space="preserve"> </w:t>
                            </w:r>
                            <w:r w:rsidR="003B397F">
                              <w:rPr>
                                <w:rFonts w:ascii="Open Sans" w:hAnsi="Open Sans" w:cs="Open Sans"/>
                                <w:iCs/>
                                <w:sz w:val="20"/>
                                <w:lang w:val="en-GB"/>
                              </w:rPr>
                              <w:t xml:space="preserve">a requirement was raised to </w:t>
                            </w:r>
                            <w:r w:rsidR="00D95646">
                              <w:rPr>
                                <w:rFonts w:ascii="Open Sans" w:hAnsi="Open Sans" w:cs="Open Sans"/>
                                <w:iCs/>
                                <w:sz w:val="20"/>
                                <w:lang w:val="en-GB"/>
                              </w:rPr>
                              <w:t xml:space="preserve">explicitly </w:t>
                            </w:r>
                            <w:r w:rsidR="003B397F">
                              <w:rPr>
                                <w:rFonts w:ascii="Open Sans" w:hAnsi="Open Sans" w:cs="Open Sans"/>
                                <w:iCs/>
                                <w:sz w:val="20"/>
                                <w:lang w:val="en-GB"/>
                              </w:rPr>
                              <w:t xml:space="preserve">identify </w:t>
                            </w:r>
                            <w:r w:rsidR="00940639">
                              <w:rPr>
                                <w:rFonts w:ascii="Open Sans" w:hAnsi="Open Sans" w:cs="Open Sans"/>
                                <w:iCs/>
                                <w:sz w:val="20"/>
                                <w:lang w:val="en-GB"/>
                              </w:rPr>
                              <w:t>Same Day Cleared Payments</w:t>
                            </w:r>
                            <w:r>
                              <w:rPr>
                                <w:rFonts w:ascii="Open Sans" w:hAnsi="Open Sans" w:cs="Open Sans"/>
                                <w:iCs/>
                                <w:sz w:val="20"/>
                                <w:lang w:val="en-GB"/>
                              </w:rPr>
                              <w:t>.</w:t>
                            </w:r>
                          </w:p>
                          <w:p w14:paraId="0F47142A" w14:textId="12127685" w:rsidR="004622EC" w:rsidRPr="004622EC" w:rsidRDefault="00E411FA" w:rsidP="004622EC">
                            <w:pPr>
                              <w:rPr>
                                <w:rFonts w:ascii="Open Sans" w:hAnsi="Open Sans" w:cs="Open Sans"/>
                                <w:sz w:val="20"/>
                                <w:lang w:val="en-NZ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Cs/>
                                <w:sz w:val="20"/>
                                <w:lang w:val="en-GB"/>
                              </w:rPr>
                              <w:t xml:space="preserve">In New Zealand, </w:t>
                            </w:r>
                            <w:r w:rsidR="009D0690">
                              <w:rPr>
                                <w:rFonts w:ascii="Open Sans" w:hAnsi="Open Sans" w:cs="Open Sans"/>
                                <w:iCs/>
                                <w:sz w:val="20"/>
                                <w:lang w:val="en-GB"/>
                              </w:rPr>
                              <w:t>Same Day Cleared Payments</w:t>
                            </w:r>
                            <w:r>
                              <w:rPr>
                                <w:rFonts w:ascii="Open Sans" w:hAnsi="Open Sans" w:cs="Open Sans"/>
                                <w:iCs/>
                                <w:sz w:val="20"/>
                                <w:lang w:val="en-GB"/>
                              </w:rPr>
                              <w:t xml:space="preserve"> are used by corporate and </w:t>
                            </w:r>
                            <w:r w:rsidR="00AB6A2A">
                              <w:rPr>
                                <w:rFonts w:ascii="Open Sans" w:hAnsi="Open Sans" w:cs="Open Sans"/>
                                <w:iCs/>
                                <w:sz w:val="20"/>
                                <w:lang w:val="en-GB"/>
                              </w:rPr>
                              <w:t>retail</w:t>
                            </w:r>
                            <w:r>
                              <w:rPr>
                                <w:rFonts w:ascii="Open Sans" w:hAnsi="Open Sans" w:cs="Open Sans"/>
                                <w:iCs/>
                                <w:sz w:val="20"/>
                                <w:lang w:val="en-GB"/>
                              </w:rPr>
                              <w:t xml:space="preserve"> customers of NZ HVCS Participants to </w:t>
                            </w:r>
                            <w:r>
                              <w:rPr>
                                <w:rFonts w:ascii="Open Sans" w:hAnsi="Open Sans" w:cs="Open Sans"/>
                                <w:sz w:val="20"/>
                                <w:lang w:val="en-NZ"/>
                              </w:rPr>
                              <w:t xml:space="preserve">make </w:t>
                            </w:r>
                            <w:r w:rsidR="004622EC" w:rsidRPr="004622EC">
                              <w:rPr>
                                <w:rFonts w:ascii="Open Sans" w:hAnsi="Open Sans" w:cs="Open Sans"/>
                                <w:sz w:val="20"/>
                                <w:lang w:val="en-NZ"/>
                              </w:rPr>
                              <w:t>payment</w:t>
                            </w:r>
                            <w:r>
                              <w:rPr>
                                <w:rFonts w:ascii="Open Sans" w:hAnsi="Open Sans" w:cs="Open Sans"/>
                                <w:sz w:val="20"/>
                                <w:lang w:val="en-NZ"/>
                              </w:rPr>
                              <w:t>s</w:t>
                            </w:r>
                            <w:r w:rsidR="004622EC" w:rsidRPr="004622EC">
                              <w:rPr>
                                <w:rFonts w:ascii="Open Sans" w:hAnsi="Open Sans" w:cs="Open Sans"/>
                                <w:sz w:val="20"/>
                                <w:lang w:val="en-NZ"/>
                              </w:rPr>
                              <w:t xml:space="preserve"> to the nominated bank account of another party that cannot be revoked, </w:t>
                            </w:r>
                            <w:r w:rsidRPr="004622EC">
                              <w:rPr>
                                <w:rFonts w:ascii="Open Sans" w:hAnsi="Open Sans" w:cs="Open Sans"/>
                                <w:sz w:val="20"/>
                                <w:lang w:val="en-NZ"/>
                              </w:rPr>
                              <w:t>dishonoured,</w:t>
                            </w:r>
                            <w:r w:rsidR="004622EC" w:rsidRPr="004622EC">
                              <w:rPr>
                                <w:rFonts w:ascii="Open Sans" w:hAnsi="Open Sans" w:cs="Open Sans"/>
                                <w:sz w:val="20"/>
                                <w:lang w:val="en-NZ"/>
                              </w:rPr>
                              <w:t xml:space="preserve"> or reversed.</w:t>
                            </w:r>
                            <w:r>
                              <w:rPr>
                                <w:rFonts w:ascii="Open Sans" w:hAnsi="Open Sans" w:cs="Open Sans"/>
                                <w:sz w:val="20"/>
                                <w:lang w:val="en-NZ"/>
                              </w:rPr>
                              <w:t xml:space="preserve">  </w:t>
                            </w:r>
                            <w:r w:rsidR="00395BB5">
                              <w:rPr>
                                <w:rFonts w:ascii="Open Sans" w:hAnsi="Open Sans" w:cs="Open Sans"/>
                                <w:sz w:val="20"/>
                                <w:lang w:val="en-NZ"/>
                              </w:rPr>
                              <w:t xml:space="preserve">Payments are </w:t>
                            </w:r>
                            <w:r w:rsidR="00DE4088">
                              <w:rPr>
                                <w:rFonts w:ascii="Open Sans" w:hAnsi="Open Sans" w:cs="Open Sans"/>
                                <w:sz w:val="20"/>
                                <w:lang w:val="en-NZ"/>
                              </w:rPr>
                              <w:t>individually</w:t>
                            </w:r>
                            <w:r w:rsidR="00395BB5">
                              <w:rPr>
                                <w:rFonts w:ascii="Open Sans" w:hAnsi="Open Sans" w:cs="Open Sans"/>
                                <w:sz w:val="20"/>
                                <w:lang w:val="en-NZ"/>
                              </w:rPr>
                              <w:t xml:space="preserve"> settled within NZ RTGS </w:t>
                            </w:r>
                            <w:r w:rsidR="00DE4088">
                              <w:rPr>
                                <w:rFonts w:ascii="Open Sans" w:hAnsi="Open Sans" w:cs="Open Sans"/>
                                <w:sz w:val="20"/>
                                <w:lang w:val="en-NZ"/>
                              </w:rPr>
                              <w:t xml:space="preserve">systems </w:t>
                            </w:r>
                            <w:r w:rsidR="00742286">
                              <w:rPr>
                                <w:rFonts w:ascii="Open Sans" w:hAnsi="Open Sans" w:cs="Open Sans"/>
                                <w:sz w:val="20"/>
                                <w:lang w:val="en-NZ"/>
                              </w:rPr>
                              <w:t xml:space="preserve">and </w:t>
                            </w:r>
                            <w:r w:rsidR="00DE4088" w:rsidRPr="00DE4088">
                              <w:rPr>
                                <w:rFonts w:ascii="Open Sans" w:hAnsi="Open Sans" w:cs="Open Sans"/>
                                <w:sz w:val="20"/>
                                <w:lang w:val="en-NZ"/>
                              </w:rPr>
                              <w:t xml:space="preserve">will </w:t>
                            </w:r>
                            <w:r w:rsidR="00742286">
                              <w:rPr>
                                <w:rFonts w:ascii="Open Sans" w:hAnsi="Open Sans" w:cs="Open Sans"/>
                                <w:sz w:val="20"/>
                                <w:lang w:val="en-NZ"/>
                              </w:rPr>
                              <w:t xml:space="preserve">usually </w:t>
                            </w:r>
                            <w:r w:rsidR="00DE4088" w:rsidRPr="00DE4088">
                              <w:rPr>
                                <w:rFonts w:ascii="Open Sans" w:hAnsi="Open Sans" w:cs="Open Sans"/>
                                <w:sz w:val="20"/>
                                <w:lang w:val="en-NZ"/>
                              </w:rPr>
                              <w:t xml:space="preserve">be credited to the </w:t>
                            </w:r>
                            <w:r w:rsidR="00742286">
                              <w:rPr>
                                <w:rFonts w:ascii="Open Sans" w:hAnsi="Open Sans" w:cs="Open Sans"/>
                                <w:sz w:val="20"/>
                                <w:lang w:val="en-NZ"/>
                              </w:rPr>
                              <w:t xml:space="preserve">beneficiary’s account </w:t>
                            </w:r>
                            <w:r w:rsidR="00DE4088" w:rsidRPr="00DE4088">
                              <w:rPr>
                                <w:rFonts w:ascii="Open Sans" w:hAnsi="Open Sans" w:cs="Open Sans"/>
                                <w:sz w:val="20"/>
                                <w:lang w:val="en-NZ"/>
                              </w:rPr>
                              <w:t>within one hour of the payer’s account being debited.</w:t>
                            </w:r>
                          </w:p>
                          <w:p w14:paraId="26DEE1C5" w14:textId="5CE8C572" w:rsidR="008D39B9" w:rsidRDefault="008D39B9" w:rsidP="008D39B9">
                            <w:pPr>
                              <w:rPr>
                                <w:rFonts w:ascii="Open Sans" w:hAnsi="Open Sans" w:cs="Open Sans"/>
                                <w:iCs/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Cs/>
                                <w:sz w:val="20"/>
                                <w:lang w:val="en-GB"/>
                              </w:rPr>
                              <w:t xml:space="preserve">Participants of New Zealand’s HVCS </w:t>
                            </w:r>
                            <w:r w:rsidR="008E2F45">
                              <w:rPr>
                                <w:rFonts w:ascii="Open Sans" w:hAnsi="Open Sans" w:cs="Open Sans"/>
                                <w:iCs/>
                                <w:sz w:val="20"/>
                                <w:lang w:val="en-GB"/>
                              </w:rPr>
                              <w:t xml:space="preserve">will </w:t>
                            </w:r>
                            <w:r>
                              <w:rPr>
                                <w:rFonts w:ascii="Open Sans" w:hAnsi="Open Sans" w:cs="Open Sans"/>
                                <w:iCs/>
                                <w:sz w:val="20"/>
                                <w:lang w:val="en-GB"/>
                              </w:rPr>
                              <w:t xml:space="preserve">use the code </w:t>
                            </w:r>
                            <w:r w:rsidR="004C27C3">
                              <w:rPr>
                                <w:rFonts w:ascii="Open Sans" w:hAnsi="Open Sans" w:cs="Open Sans"/>
                                <w:iCs/>
                                <w:sz w:val="20"/>
                                <w:lang w:val="en-GB"/>
                              </w:rPr>
                              <w:t>‘</w:t>
                            </w:r>
                            <w:r w:rsidR="00D23960">
                              <w:rPr>
                                <w:rFonts w:ascii="Open Sans" w:hAnsi="Open Sans" w:cs="Open Sans"/>
                                <w:iCs/>
                                <w:sz w:val="20"/>
                                <w:lang w:val="en-GB"/>
                              </w:rPr>
                              <w:t>SDCL</w:t>
                            </w:r>
                            <w:r w:rsidR="004C27C3">
                              <w:rPr>
                                <w:rFonts w:ascii="Open Sans" w:hAnsi="Open Sans" w:cs="Open Sans"/>
                                <w:iCs/>
                                <w:sz w:val="20"/>
                                <w:lang w:val="en-GB"/>
                              </w:rPr>
                              <w:t>’</w:t>
                            </w:r>
                            <w:r>
                              <w:rPr>
                                <w:rFonts w:ascii="Open Sans" w:hAnsi="Open Sans" w:cs="Open Sans"/>
                                <w:iCs/>
                                <w:sz w:val="20"/>
                                <w:lang w:val="en-GB"/>
                              </w:rPr>
                              <w:t xml:space="preserve"> </w:t>
                            </w:r>
                            <w:r w:rsidR="00DB34A3">
                              <w:rPr>
                                <w:rFonts w:ascii="Open Sans" w:hAnsi="Open Sans" w:cs="Open Sans"/>
                                <w:iCs/>
                                <w:sz w:val="20"/>
                                <w:lang w:val="en-GB"/>
                              </w:rPr>
                              <w:t xml:space="preserve">in the Local Instrument field of </w:t>
                            </w:r>
                            <w:r w:rsidR="004C27C3">
                              <w:rPr>
                                <w:rFonts w:ascii="Open Sans" w:hAnsi="Open Sans" w:cs="Open Sans"/>
                                <w:iCs/>
                                <w:sz w:val="20"/>
                                <w:lang w:val="en-GB"/>
                              </w:rPr>
                              <w:t xml:space="preserve">a </w:t>
                            </w:r>
                            <w:r w:rsidR="00DB34A3">
                              <w:rPr>
                                <w:rFonts w:ascii="Open Sans" w:hAnsi="Open Sans" w:cs="Open Sans"/>
                                <w:iCs/>
                                <w:sz w:val="20"/>
                                <w:lang w:val="en-GB"/>
                              </w:rPr>
                              <w:t xml:space="preserve">pacs.008 Single Customer Credit Transfer </w:t>
                            </w:r>
                            <w:r>
                              <w:rPr>
                                <w:rFonts w:ascii="Open Sans" w:hAnsi="Open Sans" w:cs="Open Sans"/>
                                <w:iCs/>
                                <w:sz w:val="20"/>
                                <w:lang w:val="en-GB"/>
                              </w:rPr>
                              <w:t xml:space="preserve">to identify </w:t>
                            </w:r>
                            <w:r w:rsidR="00DB34A3">
                              <w:rPr>
                                <w:rFonts w:ascii="Open Sans" w:hAnsi="Open Sans" w:cs="Open Sans"/>
                                <w:iCs/>
                                <w:sz w:val="20"/>
                                <w:lang w:val="en-GB"/>
                              </w:rPr>
                              <w:t xml:space="preserve">a </w:t>
                            </w:r>
                            <w:r w:rsidR="004C27C3">
                              <w:rPr>
                                <w:rFonts w:ascii="Open Sans" w:hAnsi="Open Sans" w:cs="Open Sans"/>
                                <w:iCs/>
                                <w:sz w:val="20"/>
                                <w:lang w:val="en-GB"/>
                              </w:rPr>
                              <w:t>S</w:t>
                            </w:r>
                            <w:r>
                              <w:rPr>
                                <w:rFonts w:ascii="Open Sans" w:hAnsi="Open Sans" w:cs="Open Sans"/>
                                <w:iCs/>
                                <w:sz w:val="20"/>
                                <w:lang w:val="en-GB"/>
                              </w:rPr>
                              <w:t xml:space="preserve">ame </w:t>
                            </w:r>
                            <w:r w:rsidR="004C27C3">
                              <w:rPr>
                                <w:rFonts w:ascii="Open Sans" w:hAnsi="Open Sans" w:cs="Open Sans"/>
                                <w:iCs/>
                                <w:sz w:val="20"/>
                                <w:lang w:val="en-GB"/>
                              </w:rPr>
                              <w:t>D</w:t>
                            </w:r>
                            <w:r>
                              <w:rPr>
                                <w:rFonts w:ascii="Open Sans" w:hAnsi="Open Sans" w:cs="Open Sans"/>
                                <w:iCs/>
                                <w:sz w:val="20"/>
                                <w:lang w:val="en-GB"/>
                              </w:rPr>
                              <w:t xml:space="preserve">ay </w:t>
                            </w:r>
                            <w:r w:rsidR="004C27C3">
                              <w:rPr>
                                <w:rFonts w:ascii="Open Sans" w:hAnsi="Open Sans" w:cs="Open Sans"/>
                                <w:iCs/>
                                <w:sz w:val="20"/>
                                <w:lang w:val="en-GB"/>
                              </w:rPr>
                              <w:t>C</w:t>
                            </w:r>
                            <w:r>
                              <w:rPr>
                                <w:rFonts w:ascii="Open Sans" w:hAnsi="Open Sans" w:cs="Open Sans"/>
                                <w:iCs/>
                                <w:sz w:val="20"/>
                                <w:lang w:val="en-GB"/>
                              </w:rPr>
                              <w:t xml:space="preserve">leared </w:t>
                            </w:r>
                            <w:r w:rsidR="004C27C3">
                              <w:rPr>
                                <w:rFonts w:ascii="Open Sans" w:hAnsi="Open Sans" w:cs="Open Sans"/>
                                <w:iCs/>
                                <w:sz w:val="20"/>
                                <w:lang w:val="en-GB"/>
                              </w:rPr>
                              <w:t>P</w:t>
                            </w:r>
                            <w:r>
                              <w:rPr>
                                <w:rFonts w:ascii="Open Sans" w:hAnsi="Open Sans" w:cs="Open Sans"/>
                                <w:iCs/>
                                <w:sz w:val="20"/>
                                <w:lang w:val="en-GB"/>
                              </w:rPr>
                              <w:t>ayment and ensure payment processing continues per current</w:t>
                            </w:r>
                            <w:r w:rsidR="007E2902">
                              <w:rPr>
                                <w:rFonts w:ascii="Open Sans" w:hAnsi="Open Sans" w:cs="Open Sans"/>
                                <w:iCs/>
                                <w:sz w:val="20"/>
                                <w:lang w:val="en-GB"/>
                              </w:rPr>
                              <w:t xml:space="preserve"> market</w:t>
                            </w:r>
                            <w:r>
                              <w:rPr>
                                <w:rFonts w:ascii="Open Sans" w:hAnsi="Open Sans" w:cs="Open Sans"/>
                                <w:iCs/>
                                <w:sz w:val="20"/>
                                <w:lang w:val="en-GB"/>
                              </w:rPr>
                              <w:t xml:space="preserve"> practice</w:t>
                            </w:r>
                            <w:r w:rsidR="007E2902">
                              <w:rPr>
                                <w:rFonts w:ascii="Open Sans" w:hAnsi="Open Sans" w:cs="Open Sans"/>
                                <w:iCs/>
                                <w:sz w:val="20"/>
                                <w:lang w:val="en-GB"/>
                              </w:rPr>
                              <w:t xml:space="preserve">s </w:t>
                            </w:r>
                            <w:r w:rsidR="002F355C">
                              <w:rPr>
                                <w:rFonts w:ascii="Open Sans" w:hAnsi="Open Sans" w:cs="Open Sans"/>
                                <w:iCs/>
                                <w:sz w:val="20"/>
                                <w:lang w:val="en-GB"/>
                              </w:rPr>
                              <w:t>once migration to the</w:t>
                            </w:r>
                            <w:r>
                              <w:rPr>
                                <w:rFonts w:ascii="Open Sans" w:hAnsi="Open Sans" w:cs="Open Sans"/>
                                <w:iCs/>
                                <w:sz w:val="20"/>
                                <w:lang w:val="en-GB"/>
                              </w:rPr>
                              <w:t xml:space="preserve"> ISO 20022 Message Specifications</w:t>
                            </w:r>
                            <w:r w:rsidR="002F355C">
                              <w:rPr>
                                <w:rFonts w:ascii="Open Sans" w:hAnsi="Open Sans" w:cs="Open Sans"/>
                                <w:iCs/>
                                <w:sz w:val="20"/>
                                <w:lang w:val="en-GB"/>
                              </w:rPr>
                              <w:t xml:space="preserve"> is complete</w:t>
                            </w:r>
                            <w:r>
                              <w:rPr>
                                <w:rFonts w:ascii="Open Sans" w:hAnsi="Open Sans" w:cs="Open Sans"/>
                                <w:iCs/>
                                <w:sz w:val="20"/>
                                <w:lang w:val="en-GB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8A192E5" id="Text Box 7" o:spid="_x0000_s1029" type="#_x0000_t202" style="position:absolute;margin-left:.85pt;margin-top:12.15pt;width:443.6pt;height:18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">
                <v:textbox>
                  <w:txbxContent>
                    <w:p w14:paraId="341FD60A" w14:textId="3BFF5A37" w:rsidR="00FF22B3" w:rsidRDefault="00FF22B3" w:rsidP="00126E20">
                      <w:pPr>
                        <w:rPr>
                          <w:rFonts w:ascii="Open Sans" w:hAnsi="Open Sans" w:cs="Open Sans"/>
                          <w:iCs/>
                          <w:sz w:val="20"/>
                          <w:lang w:val="en-GB"/>
                        </w:rPr>
                      </w:pPr>
                      <w:r>
                        <w:rPr>
                          <w:rFonts w:ascii="Open Sans" w:hAnsi="Open Sans" w:cs="Open Sans"/>
                          <w:iCs/>
                          <w:sz w:val="20"/>
                          <w:lang w:val="en-GB"/>
                        </w:rPr>
                        <w:t xml:space="preserve">Whilst developing New Zealand’s ISO </w:t>
                      </w:r>
                      <w:r w:rsidRPr="00FF22B3">
                        <w:rPr>
                          <w:rFonts w:ascii="Open Sans" w:hAnsi="Open Sans" w:cs="Open Sans"/>
                          <w:iCs/>
                          <w:sz w:val="20"/>
                          <w:lang w:val="en-GB"/>
                        </w:rPr>
                        <w:t>20022 Message Specifications</w:t>
                      </w:r>
                      <w:r w:rsidR="00FF4EDF">
                        <w:rPr>
                          <w:rFonts w:ascii="Open Sans" w:hAnsi="Open Sans" w:cs="Open Sans"/>
                          <w:iCs/>
                          <w:sz w:val="20"/>
                          <w:lang w:val="en-GB"/>
                        </w:rPr>
                        <w:t>,</w:t>
                      </w:r>
                      <w:r w:rsidRPr="00FA55F2">
                        <w:rPr>
                          <w:rFonts w:ascii="Open Sans" w:hAnsi="Open Sans" w:cs="Open Sans"/>
                          <w:iCs/>
                          <w:sz w:val="20"/>
                          <w:lang w:val="en-GB"/>
                        </w:rPr>
                        <w:t xml:space="preserve"> </w:t>
                      </w:r>
                      <w:r w:rsidR="003B397F">
                        <w:rPr>
                          <w:rFonts w:ascii="Open Sans" w:hAnsi="Open Sans" w:cs="Open Sans"/>
                          <w:iCs/>
                          <w:sz w:val="20"/>
                          <w:lang w:val="en-GB"/>
                        </w:rPr>
                        <w:t xml:space="preserve">a requirement was raised to </w:t>
                      </w:r>
                      <w:r w:rsidR="00D95646">
                        <w:rPr>
                          <w:rFonts w:ascii="Open Sans" w:hAnsi="Open Sans" w:cs="Open Sans"/>
                          <w:iCs/>
                          <w:sz w:val="20"/>
                          <w:lang w:val="en-GB"/>
                        </w:rPr>
                        <w:t xml:space="preserve">explicitly </w:t>
                      </w:r>
                      <w:r w:rsidR="003B397F">
                        <w:rPr>
                          <w:rFonts w:ascii="Open Sans" w:hAnsi="Open Sans" w:cs="Open Sans"/>
                          <w:iCs/>
                          <w:sz w:val="20"/>
                          <w:lang w:val="en-GB"/>
                        </w:rPr>
                        <w:t xml:space="preserve">identify </w:t>
                      </w:r>
                      <w:r w:rsidR="00940639">
                        <w:rPr>
                          <w:rFonts w:ascii="Open Sans" w:hAnsi="Open Sans" w:cs="Open Sans"/>
                          <w:iCs/>
                          <w:sz w:val="20"/>
                          <w:lang w:val="en-GB"/>
                        </w:rPr>
                        <w:t>Same Day Cleared Payments</w:t>
                      </w:r>
                      <w:r>
                        <w:rPr>
                          <w:rFonts w:ascii="Open Sans" w:hAnsi="Open Sans" w:cs="Open Sans"/>
                          <w:iCs/>
                          <w:sz w:val="20"/>
                          <w:lang w:val="en-GB"/>
                        </w:rPr>
                        <w:t>.</w:t>
                      </w:r>
                    </w:p>
                    <w:p w14:paraId="0F47142A" w14:textId="12127685" w:rsidR="004622EC" w:rsidRPr="004622EC" w:rsidRDefault="00E411FA" w:rsidP="004622EC">
                      <w:pPr>
                        <w:rPr>
                          <w:rFonts w:ascii="Open Sans" w:hAnsi="Open Sans" w:cs="Open Sans"/>
                          <w:sz w:val="20"/>
                          <w:lang w:val="en-NZ"/>
                        </w:rPr>
                      </w:pPr>
                      <w:r>
                        <w:rPr>
                          <w:rFonts w:ascii="Open Sans" w:hAnsi="Open Sans" w:cs="Open Sans"/>
                          <w:iCs/>
                          <w:sz w:val="20"/>
                          <w:lang w:val="en-GB"/>
                        </w:rPr>
                        <w:t xml:space="preserve">In New Zealand, </w:t>
                      </w:r>
                      <w:r w:rsidR="009D0690">
                        <w:rPr>
                          <w:rFonts w:ascii="Open Sans" w:hAnsi="Open Sans" w:cs="Open Sans"/>
                          <w:iCs/>
                          <w:sz w:val="20"/>
                          <w:lang w:val="en-GB"/>
                        </w:rPr>
                        <w:t>Same Day Cleared Payments</w:t>
                      </w:r>
                      <w:r>
                        <w:rPr>
                          <w:rFonts w:ascii="Open Sans" w:hAnsi="Open Sans" w:cs="Open Sans"/>
                          <w:iCs/>
                          <w:sz w:val="20"/>
                          <w:lang w:val="en-GB"/>
                        </w:rPr>
                        <w:t xml:space="preserve"> are used by corporate and </w:t>
                      </w:r>
                      <w:r w:rsidR="00AB6A2A">
                        <w:rPr>
                          <w:rFonts w:ascii="Open Sans" w:hAnsi="Open Sans" w:cs="Open Sans"/>
                          <w:iCs/>
                          <w:sz w:val="20"/>
                          <w:lang w:val="en-GB"/>
                        </w:rPr>
                        <w:t>retail</w:t>
                      </w:r>
                      <w:r>
                        <w:rPr>
                          <w:rFonts w:ascii="Open Sans" w:hAnsi="Open Sans" w:cs="Open Sans"/>
                          <w:iCs/>
                          <w:sz w:val="20"/>
                          <w:lang w:val="en-GB"/>
                        </w:rPr>
                        <w:t xml:space="preserve"> customers of NZ HVCS Participants to </w:t>
                      </w:r>
                      <w:r>
                        <w:rPr>
                          <w:rFonts w:ascii="Open Sans" w:hAnsi="Open Sans" w:cs="Open Sans"/>
                          <w:sz w:val="20"/>
                          <w:lang w:val="en-NZ"/>
                        </w:rPr>
                        <w:t xml:space="preserve">make </w:t>
                      </w:r>
                      <w:r w:rsidR="004622EC" w:rsidRPr="004622EC">
                        <w:rPr>
                          <w:rFonts w:ascii="Open Sans" w:hAnsi="Open Sans" w:cs="Open Sans"/>
                          <w:sz w:val="20"/>
                          <w:lang w:val="en-NZ"/>
                        </w:rPr>
                        <w:t>payment</w:t>
                      </w:r>
                      <w:r>
                        <w:rPr>
                          <w:rFonts w:ascii="Open Sans" w:hAnsi="Open Sans" w:cs="Open Sans"/>
                          <w:sz w:val="20"/>
                          <w:lang w:val="en-NZ"/>
                        </w:rPr>
                        <w:t>s</w:t>
                      </w:r>
                      <w:r w:rsidR="004622EC" w:rsidRPr="004622EC">
                        <w:rPr>
                          <w:rFonts w:ascii="Open Sans" w:hAnsi="Open Sans" w:cs="Open Sans"/>
                          <w:sz w:val="20"/>
                          <w:lang w:val="en-NZ"/>
                        </w:rPr>
                        <w:t xml:space="preserve"> to the nominated bank account of another party that cannot be revoked, </w:t>
                      </w:r>
                      <w:r w:rsidRPr="004622EC">
                        <w:rPr>
                          <w:rFonts w:ascii="Open Sans" w:hAnsi="Open Sans" w:cs="Open Sans"/>
                          <w:sz w:val="20"/>
                          <w:lang w:val="en-NZ"/>
                        </w:rPr>
                        <w:t>dishonoured,</w:t>
                      </w:r>
                      <w:r w:rsidR="004622EC" w:rsidRPr="004622EC">
                        <w:rPr>
                          <w:rFonts w:ascii="Open Sans" w:hAnsi="Open Sans" w:cs="Open Sans"/>
                          <w:sz w:val="20"/>
                          <w:lang w:val="en-NZ"/>
                        </w:rPr>
                        <w:t xml:space="preserve"> or reversed.</w:t>
                      </w:r>
                      <w:r>
                        <w:rPr>
                          <w:rFonts w:ascii="Open Sans" w:hAnsi="Open Sans" w:cs="Open Sans"/>
                          <w:sz w:val="20"/>
                          <w:lang w:val="en-NZ"/>
                        </w:rPr>
                        <w:t xml:space="preserve">  </w:t>
                      </w:r>
                      <w:r w:rsidR="00395BB5">
                        <w:rPr>
                          <w:rFonts w:ascii="Open Sans" w:hAnsi="Open Sans" w:cs="Open Sans"/>
                          <w:sz w:val="20"/>
                          <w:lang w:val="en-NZ"/>
                        </w:rPr>
                        <w:t xml:space="preserve">Payments are </w:t>
                      </w:r>
                      <w:r w:rsidR="00DE4088">
                        <w:rPr>
                          <w:rFonts w:ascii="Open Sans" w:hAnsi="Open Sans" w:cs="Open Sans"/>
                          <w:sz w:val="20"/>
                          <w:lang w:val="en-NZ"/>
                        </w:rPr>
                        <w:t>individually</w:t>
                      </w:r>
                      <w:r w:rsidR="00395BB5">
                        <w:rPr>
                          <w:rFonts w:ascii="Open Sans" w:hAnsi="Open Sans" w:cs="Open Sans"/>
                          <w:sz w:val="20"/>
                          <w:lang w:val="en-NZ"/>
                        </w:rPr>
                        <w:t xml:space="preserve"> settled within NZ RTGS </w:t>
                      </w:r>
                      <w:r w:rsidR="00DE4088">
                        <w:rPr>
                          <w:rFonts w:ascii="Open Sans" w:hAnsi="Open Sans" w:cs="Open Sans"/>
                          <w:sz w:val="20"/>
                          <w:lang w:val="en-NZ"/>
                        </w:rPr>
                        <w:t xml:space="preserve">systems </w:t>
                      </w:r>
                      <w:r w:rsidR="00742286">
                        <w:rPr>
                          <w:rFonts w:ascii="Open Sans" w:hAnsi="Open Sans" w:cs="Open Sans"/>
                          <w:sz w:val="20"/>
                          <w:lang w:val="en-NZ"/>
                        </w:rPr>
                        <w:t xml:space="preserve">and </w:t>
                      </w:r>
                      <w:r w:rsidR="00DE4088" w:rsidRPr="00DE4088">
                        <w:rPr>
                          <w:rFonts w:ascii="Open Sans" w:hAnsi="Open Sans" w:cs="Open Sans"/>
                          <w:sz w:val="20"/>
                          <w:lang w:val="en-NZ"/>
                        </w:rPr>
                        <w:t xml:space="preserve">will </w:t>
                      </w:r>
                      <w:r w:rsidR="00742286">
                        <w:rPr>
                          <w:rFonts w:ascii="Open Sans" w:hAnsi="Open Sans" w:cs="Open Sans"/>
                          <w:sz w:val="20"/>
                          <w:lang w:val="en-NZ"/>
                        </w:rPr>
                        <w:t xml:space="preserve">usually </w:t>
                      </w:r>
                      <w:r w:rsidR="00DE4088" w:rsidRPr="00DE4088">
                        <w:rPr>
                          <w:rFonts w:ascii="Open Sans" w:hAnsi="Open Sans" w:cs="Open Sans"/>
                          <w:sz w:val="20"/>
                          <w:lang w:val="en-NZ"/>
                        </w:rPr>
                        <w:t xml:space="preserve">be credited to the </w:t>
                      </w:r>
                      <w:r w:rsidR="00742286">
                        <w:rPr>
                          <w:rFonts w:ascii="Open Sans" w:hAnsi="Open Sans" w:cs="Open Sans"/>
                          <w:sz w:val="20"/>
                          <w:lang w:val="en-NZ"/>
                        </w:rPr>
                        <w:t xml:space="preserve">beneficiary’s account </w:t>
                      </w:r>
                      <w:r w:rsidR="00DE4088" w:rsidRPr="00DE4088">
                        <w:rPr>
                          <w:rFonts w:ascii="Open Sans" w:hAnsi="Open Sans" w:cs="Open Sans"/>
                          <w:sz w:val="20"/>
                          <w:lang w:val="en-NZ"/>
                        </w:rPr>
                        <w:t>within one hour of the payer’s account being debited.</w:t>
                      </w:r>
                    </w:p>
                    <w:p w14:paraId="26DEE1C5" w14:textId="5CE8C572" w:rsidR="008D39B9" w:rsidRDefault="008D39B9" w:rsidP="008D39B9">
                      <w:pPr>
                        <w:rPr>
                          <w:rFonts w:ascii="Open Sans" w:hAnsi="Open Sans" w:cs="Open Sans"/>
                          <w:iCs/>
                          <w:sz w:val="20"/>
                          <w:lang w:val="en-GB"/>
                        </w:rPr>
                      </w:pPr>
                      <w:r>
                        <w:rPr>
                          <w:rFonts w:ascii="Open Sans" w:hAnsi="Open Sans" w:cs="Open Sans"/>
                          <w:iCs/>
                          <w:sz w:val="20"/>
                          <w:lang w:val="en-GB"/>
                        </w:rPr>
                        <w:t xml:space="preserve">Participants of New Zealand’s HVCS </w:t>
                      </w:r>
                      <w:r w:rsidR="008E2F45">
                        <w:rPr>
                          <w:rFonts w:ascii="Open Sans" w:hAnsi="Open Sans" w:cs="Open Sans"/>
                          <w:iCs/>
                          <w:sz w:val="20"/>
                          <w:lang w:val="en-GB"/>
                        </w:rPr>
                        <w:t xml:space="preserve">will </w:t>
                      </w:r>
                      <w:r>
                        <w:rPr>
                          <w:rFonts w:ascii="Open Sans" w:hAnsi="Open Sans" w:cs="Open Sans"/>
                          <w:iCs/>
                          <w:sz w:val="20"/>
                          <w:lang w:val="en-GB"/>
                        </w:rPr>
                        <w:t xml:space="preserve">use the code </w:t>
                      </w:r>
                      <w:r w:rsidR="004C27C3">
                        <w:rPr>
                          <w:rFonts w:ascii="Open Sans" w:hAnsi="Open Sans" w:cs="Open Sans"/>
                          <w:iCs/>
                          <w:sz w:val="20"/>
                          <w:lang w:val="en-GB"/>
                        </w:rPr>
                        <w:t>‘</w:t>
                      </w:r>
                      <w:r w:rsidR="00D23960">
                        <w:rPr>
                          <w:rFonts w:ascii="Open Sans" w:hAnsi="Open Sans" w:cs="Open Sans"/>
                          <w:iCs/>
                          <w:sz w:val="20"/>
                          <w:lang w:val="en-GB"/>
                        </w:rPr>
                        <w:t>SDCL</w:t>
                      </w:r>
                      <w:r w:rsidR="004C27C3">
                        <w:rPr>
                          <w:rFonts w:ascii="Open Sans" w:hAnsi="Open Sans" w:cs="Open Sans"/>
                          <w:iCs/>
                          <w:sz w:val="20"/>
                          <w:lang w:val="en-GB"/>
                        </w:rPr>
                        <w:t>’</w:t>
                      </w:r>
                      <w:r>
                        <w:rPr>
                          <w:rFonts w:ascii="Open Sans" w:hAnsi="Open Sans" w:cs="Open Sans"/>
                          <w:iCs/>
                          <w:sz w:val="20"/>
                          <w:lang w:val="en-GB"/>
                        </w:rPr>
                        <w:t xml:space="preserve"> </w:t>
                      </w:r>
                      <w:r w:rsidR="00DB34A3">
                        <w:rPr>
                          <w:rFonts w:ascii="Open Sans" w:hAnsi="Open Sans" w:cs="Open Sans"/>
                          <w:iCs/>
                          <w:sz w:val="20"/>
                          <w:lang w:val="en-GB"/>
                        </w:rPr>
                        <w:t xml:space="preserve">in the Local Instrument field of </w:t>
                      </w:r>
                      <w:r w:rsidR="004C27C3">
                        <w:rPr>
                          <w:rFonts w:ascii="Open Sans" w:hAnsi="Open Sans" w:cs="Open Sans"/>
                          <w:iCs/>
                          <w:sz w:val="20"/>
                          <w:lang w:val="en-GB"/>
                        </w:rPr>
                        <w:t xml:space="preserve">a </w:t>
                      </w:r>
                      <w:r w:rsidR="00DB34A3">
                        <w:rPr>
                          <w:rFonts w:ascii="Open Sans" w:hAnsi="Open Sans" w:cs="Open Sans"/>
                          <w:iCs/>
                          <w:sz w:val="20"/>
                          <w:lang w:val="en-GB"/>
                        </w:rPr>
                        <w:t xml:space="preserve">pacs.008 Single Customer Credit Transfer </w:t>
                      </w:r>
                      <w:r>
                        <w:rPr>
                          <w:rFonts w:ascii="Open Sans" w:hAnsi="Open Sans" w:cs="Open Sans"/>
                          <w:iCs/>
                          <w:sz w:val="20"/>
                          <w:lang w:val="en-GB"/>
                        </w:rPr>
                        <w:t xml:space="preserve">to identify </w:t>
                      </w:r>
                      <w:r w:rsidR="00DB34A3">
                        <w:rPr>
                          <w:rFonts w:ascii="Open Sans" w:hAnsi="Open Sans" w:cs="Open Sans"/>
                          <w:iCs/>
                          <w:sz w:val="20"/>
                          <w:lang w:val="en-GB"/>
                        </w:rPr>
                        <w:t xml:space="preserve">a </w:t>
                      </w:r>
                      <w:r w:rsidR="004C27C3">
                        <w:rPr>
                          <w:rFonts w:ascii="Open Sans" w:hAnsi="Open Sans" w:cs="Open Sans"/>
                          <w:iCs/>
                          <w:sz w:val="20"/>
                          <w:lang w:val="en-GB"/>
                        </w:rPr>
                        <w:t>S</w:t>
                      </w:r>
                      <w:r>
                        <w:rPr>
                          <w:rFonts w:ascii="Open Sans" w:hAnsi="Open Sans" w:cs="Open Sans"/>
                          <w:iCs/>
                          <w:sz w:val="20"/>
                          <w:lang w:val="en-GB"/>
                        </w:rPr>
                        <w:t xml:space="preserve">ame </w:t>
                      </w:r>
                      <w:r w:rsidR="004C27C3">
                        <w:rPr>
                          <w:rFonts w:ascii="Open Sans" w:hAnsi="Open Sans" w:cs="Open Sans"/>
                          <w:iCs/>
                          <w:sz w:val="20"/>
                          <w:lang w:val="en-GB"/>
                        </w:rPr>
                        <w:t>D</w:t>
                      </w:r>
                      <w:r>
                        <w:rPr>
                          <w:rFonts w:ascii="Open Sans" w:hAnsi="Open Sans" w:cs="Open Sans"/>
                          <w:iCs/>
                          <w:sz w:val="20"/>
                          <w:lang w:val="en-GB"/>
                        </w:rPr>
                        <w:t xml:space="preserve">ay </w:t>
                      </w:r>
                      <w:r w:rsidR="004C27C3">
                        <w:rPr>
                          <w:rFonts w:ascii="Open Sans" w:hAnsi="Open Sans" w:cs="Open Sans"/>
                          <w:iCs/>
                          <w:sz w:val="20"/>
                          <w:lang w:val="en-GB"/>
                        </w:rPr>
                        <w:t>C</w:t>
                      </w:r>
                      <w:r>
                        <w:rPr>
                          <w:rFonts w:ascii="Open Sans" w:hAnsi="Open Sans" w:cs="Open Sans"/>
                          <w:iCs/>
                          <w:sz w:val="20"/>
                          <w:lang w:val="en-GB"/>
                        </w:rPr>
                        <w:t xml:space="preserve">leared </w:t>
                      </w:r>
                      <w:r w:rsidR="004C27C3">
                        <w:rPr>
                          <w:rFonts w:ascii="Open Sans" w:hAnsi="Open Sans" w:cs="Open Sans"/>
                          <w:iCs/>
                          <w:sz w:val="20"/>
                          <w:lang w:val="en-GB"/>
                        </w:rPr>
                        <w:t>P</w:t>
                      </w:r>
                      <w:r>
                        <w:rPr>
                          <w:rFonts w:ascii="Open Sans" w:hAnsi="Open Sans" w:cs="Open Sans"/>
                          <w:iCs/>
                          <w:sz w:val="20"/>
                          <w:lang w:val="en-GB"/>
                        </w:rPr>
                        <w:t>ayment and ensure payment processing continues per current</w:t>
                      </w:r>
                      <w:r w:rsidR="007E2902">
                        <w:rPr>
                          <w:rFonts w:ascii="Open Sans" w:hAnsi="Open Sans" w:cs="Open Sans"/>
                          <w:iCs/>
                          <w:sz w:val="20"/>
                          <w:lang w:val="en-GB"/>
                        </w:rPr>
                        <w:t xml:space="preserve"> market</w:t>
                      </w:r>
                      <w:r>
                        <w:rPr>
                          <w:rFonts w:ascii="Open Sans" w:hAnsi="Open Sans" w:cs="Open Sans"/>
                          <w:iCs/>
                          <w:sz w:val="20"/>
                          <w:lang w:val="en-GB"/>
                        </w:rPr>
                        <w:t xml:space="preserve"> practice</w:t>
                      </w:r>
                      <w:r w:rsidR="007E2902">
                        <w:rPr>
                          <w:rFonts w:ascii="Open Sans" w:hAnsi="Open Sans" w:cs="Open Sans"/>
                          <w:iCs/>
                          <w:sz w:val="20"/>
                          <w:lang w:val="en-GB"/>
                        </w:rPr>
                        <w:t xml:space="preserve">s </w:t>
                      </w:r>
                      <w:r w:rsidR="002F355C">
                        <w:rPr>
                          <w:rFonts w:ascii="Open Sans" w:hAnsi="Open Sans" w:cs="Open Sans"/>
                          <w:iCs/>
                          <w:sz w:val="20"/>
                          <w:lang w:val="en-GB"/>
                        </w:rPr>
                        <w:t>once migration to the</w:t>
                      </w:r>
                      <w:r>
                        <w:rPr>
                          <w:rFonts w:ascii="Open Sans" w:hAnsi="Open Sans" w:cs="Open Sans"/>
                          <w:iCs/>
                          <w:sz w:val="20"/>
                          <w:lang w:val="en-GB"/>
                        </w:rPr>
                        <w:t xml:space="preserve"> ISO 20022 Message Specifications</w:t>
                      </w:r>
                      <w:r w:rsidR="002F355C">
                        <w:rPr>
                          <w:rFonts w:ascii="Open Sans" w:hAnsi="Open Sans" w:cs="Open Sans"/>
                          <w:iCs/>
                          <w:sz w:val="20"/>
                          <w:lang w:val="en-GB"/>
                        </w:rPr>
                        <w:t xml:space="preserve"> is complete</w:t>
                      </w:r>
                      <w:r>
                        <w:rPr>
                          <w:rFonts w:ascii="Open Sans" w:hAnsi="Open Sans" w:cs="Open Sans"/>
                          <w:iCs/>
                          <w:sz w:val="20"/>
                          <w:lang w:val="en-GB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</w:p>
    <w:p w14:paraId="504D3366" w14:textId="77777777" w:rsidR="00126E20" w:rsidRDefault="00126E20" w:rsidP="00865C2F"/>
    <w:p w14:paraId="3CB9A22D" w14:textId="77777777" w:rsidR="00126E20" w:rsidRDefault="00126E20" w:rsidP="00865C2F"/>
    <w:p w14:paraId="388F752F" w14:textId="77777777" w:rsidR="00126E20" w:rsidRDefault="00126E20" w:rsidP="00865C2F"/>
    <w:p w14:paraId="728F67EF" w14:textId="77777777" w:rsidR="00FF22B3" w:rsidRDefault="00FF22B3" w:rsidP="00865C2F">
      <w:r>
        <w:br/>
      </w:r>
    </w:p>
    <w:p w14:paraId="02933031" w14:textId="77777777" w:rsidR="008D39B9" w:rsidRDefault="008D39B9" w:rsidP="00865C2F"/>
    <w:p w14:paraId="63AC7EB9" w14:textId="77777777" w:rsidR="008D39B9" w:rsidRDefault="008D39B9" w:rsidP="00865C2F"/>
    <w:p w14:paraId="6B865E84" w14:textId="77777777" w:rsidR="008D39B9" w:rsidRDefault="008D39B9" w:rsidP="00865C2F"/>
    <w:p w14:paraId="73454176" w14:textId="1CB3BC70" w:rsidR="00DA5D74" w:rsidRDefault="00DA5D74" w:rsidP="00865C2F"/>
    <w:p w14:paraId="42ED2FF9" w14:textId="77777777" w:rsidR="00783891" w:rsidRPr="008D39B9" w:rsidRDefault="00AA5E76" w:rsidP="008D39B9">
      <w:pPr>
        <w:numPr>
          <w:ilvl w:val="0"/>
          <w:numId w:val="6"/>
        </w:numPr>
        <w:tabs>
          <w:tab w:val="clear" w:pos="360"/>
          <w:tab w:val="num" w:pos="-426"/>
        </w:tabs>
        <w:ind w:left="0" w:firstLine="0"/>
        <w:rPr>
          <w:b/>
          <w:szCs w:val="24"/>
          <w:lang w:val="en-GB"/>
        </w:rPr>
      </w:pPr>
      <w:r w:rsidRPr="008D39B9">
        <w:rPr>
          <w:b/>
          <w:szCs w:val="24"/>
          <w:lang w:val="en-GB"/>
        </w:rPr>
        <w:t>Urgency of the request</w:t>
      </w:r>
      <w:r w:rsidR="00783891" w:rsidRPr="008D39B9">
        <w:rPr>
          <w:b/>
          <w:szCs w:val="24"/>
          <w:lang w:val="en-GB"/>
        </w:rPr>
        <w:t>:</w:t>
      </w:r>
    </w:p>
    <w:p w14:paraId="205630B6" w14:textId="77777777" w:rsidR="00AA5E76" w:rsidRDefault="00AA5E76" w:rsidP="00AA5E76">
      <w:pPr>
        <w:rPr>
          <w:szCs w:val="24"/>
          <w:lang w:val="en-GB"/>
        </w:rPr>
      </w:pPr>
      <w:r>
        <w:rPr>
          <w:szCs w:val="24"/>
          <w:lang w:val="en-GB"/>
        </w:rPr>
        <w:t>By default, valid change requests</w:t>
      </w:r>
      <w:r w:rsidR="00CC5C74">
        <w:rPr>
          <w:szCs w:val="24"/>
          <w:lang w:val="en-GB"/>
        </w:rPr>
        <w:t>,</w:t>
      </w:r>
      <w:r>
        <w:rPr>
          <w:szCs w:val="24"/>
          <w:lang w:val="en-GB"/>
        </w:rPr>
        <w:t xml:space="preserve"> </w:t>
      </w:r>
      <w:r w:rsidR="008265E8">
        <w:rPr>
          <w:szCs w:val="24"/>
          <w:lang w:val="en-GB"/>
        </w:rPr>
        <w:t xml:space="preserve">subsequently </w:t>
      </w:r>
      <w:r>
        <w:rPr>
          <w:szCs w:val="24"/>
          <w:lang w:val="en-GB"/>
        </w:rPr>
        <w:t xml:space="preserve">approved by the SEG will be included in the following </w:t>
      </w:r>
      <w:r w:rsidR="00CC5C74">
        <w:rPr>
          <w:szCs w:val="24"/>
          <w:lang w:val="en-GB"/>
        </w:rPr>
        <w:t xml:space="preserve">quarterly </w:t>
      </w:r>
      <w:r w:rsidR="00812A48">
        <w:rPr>
          <w:szCs w:val="24"/>
          <w:lang w:val="en-GB"/>
        </w:rPr>
        <w:t>publication</w:t>
      </w:r>
      <w:r w:rsidR="00CC5C74">
        <w:rPr>
          <w:szCs w:val="24"/>
          <w:lang w:val="en-GB"/>
        </w:rPr>
        <w:t xml:space="preserve"> of External Code </w:t>
      </w:r>
      <w:r w:rsidR="005C420B">
        <w:rPr>
          <w:szCs w:val="24"/>
          <w:lang w:val="en-GB"/>
        </w:rPr>
        <w:t>Sets</w:t>
      </w:r>
      <w:r w:rsidR="003F1C24">
        <w:rPr>
          <w:szCs w:val="24"/>
          <w:lang w:val="en-GB"/>
        </w:rPr>
        <w:t>,</w:t>
      </w:r>
      <w:r>
        <w:rPr>
          <w:szCs w:val="24"/>
          <w:lang w:val="en-GB"/>
        </w:rPr>
        <w:t xml:space="preserve"> </w:t>
      </w:r>
      <w:r w:rsidR="00F34C66">
        <w:rPr>
          <w:szCs w:val="24"/>
          <w:lang w:val="en-GB"/>
        </w:rPr>
        <w:t>unless decided otherwise by the SEG.</w:t>
      </w:r>
    </w:p>
    <w:p w14:paraId="25977403" w14:textId="77777777" w:rsidR="00F34C66" w:rsidRDefault="00CF098A" w:rsidP="00F34C66">
      <w:pPr>
        <w:rPr>
          <w:szCs w:val="24"/>
          <w:lang w:val="en-GB"/>
        </w:rPr>
      </w:pPr>
      <w:bookmarkStart w:id="0" w:name="_Hlk69220390"/>
      <w:r>
        <w:rPr>
          <w:szCs w:val="24"/>
          <w:lang w:val="en-GB"/>
        </w:rPr>
        <w:t xml:space="preserve">If </w:t>
      </w:r>
      <w:r w:rsidR="00F34C66">
        <w:rPr>
          <w:szCs w:val="24"/>
          <w:lang w:val="en-GB"/>
        </w:rPr>
        <w:t xml:space="preserve">there is a need to have the new version of the related </w:t>
      </w:r>
      <w:r w:rsidR="005C420B">
        <w:rPr>
          <w:szCs w:val="24"/>
          <w:lang w:val="en-GB"/>
        </w:rPr>
        <w:t>code set</w:t>
      </w:r>
      <w:r w:rsidR="00F34C66">
        <w:rPr>
          <w:szCs w:val="24"/>
          <w:lang w:val="en-GB"/>
        </w:rPr>
        <w:t xml:space="preserve"> published earlier, </w:t>
      </w:r>
      <w:r w:rsidR="00BB7F97">
        <w:rPr>
          <w:szCs w:val="24"/>
          <w:lang w:val="en-GB"/>
        </w:rPr>
        <w:t xml:space="preserve">the </w:t>
      </w:r>
      <w:r w:rsidR="00DD422D">
        <w:rPr>
          <w:szCs w:val="24"/>
          <w:lang w:val="en-GB"/>
        </w:rPr>
        <w:t xml:space="preserve">reason for the </w:t>
      </w:r>
      <w:r w:rsidR="00BB7F97">
        <w:rPr>
          <w:szCs w:val="24"/>
          <w:lang w:val="en-GB"/>
        </w:rPr>
        <w:t xml:space="preserve">urgency </w:t>
      </w:r>
      <w:r w:rsidR="00783891">
        <w:rPr>
          <w:szCs w:val="24"/>
          <w:lang w:val="en-GB"/>
        </w:rPr>
        <w:t>and the expected consequences of a delay</w:t>
      </w:r>
      <w:r w:rsidR="00F34C66">
        <w:rPr>
          <w:szCs w:val="24"/>
          <w:lang w:val="en-GB"/>
        </w:rPr>
        <w:t xml:space="preserve"> should be described here. </w:t>
      </w:r>
      <w:bookmarkEnd w:id="0"/>
      <w:r w:rsidR="00F34C66">
        <w:rPr>
          <w:szCs w:val="24"/>
          <w:lang w:val="en-GB"/>
        </w:rPr>
        <w:t xml:space="preserve">Acceptance of such an unscheduled </w:t>
      </w:r>
      <w:r w:rsidR="00CC5C74">
        <w:rPr>
          <w:szCs w:val="24"/>
          <w:lang w:val="en-GB"/>
        </w:rPr>
        <w:t xml:space="preserve">publication </w:t>
      </w:r>
      <w:r w:rsidR="00F34C66">
        <w:rPr>
          <w:szCs w:val="24"/>
          <w:lang w:val="en-GB"/>
        </w:rPr>
        <w:t xml:space="preserve">is subject to approval </w:t>
      </w:r>
      <w:r w:rsidR="00DD422D">
        <w:rPr>
          <w:szCs w:val="24"/>
          <w:lang w:val="en-GB"/>
        </w:rPr>
        <w:t xml:space="preserve">by the </w:t>
      </w:r>
      <w:r w:rsidR="00F34C66">
        <w:rPr>
          <w:szCs w:val="24"/>
          <w:lang w:val="en-GB"/>
        </w:rPr>
        <w:t>SEG</w:t>
      </w:r>
      <w:r w:rsidR="00DD422D">
        <w:rPr>
          <w:szCs w:val="24"/>
          <w:lang w:val="en-GB"/>
        </w:rPr>
        <w:t xml:space="preserve">. </w:t>
      </w:r>
    </w:p>
    <w:p w14:paraId="3258F485" w14:textId="77777777" w:rsidR="003571C0" w:rsidRDefault="003571C0">
      <w:pPr>
        <w:spacing w:before="0"/>
        <w:rPr>
          <w:szCs w:val="24"/>
          <w:lang w:val="en-GB"/>
        </w:rPr>
      </w:pPr>
      <w:r>
        <w:rPr>
          <w:szCs w:val="24"/>
          <w:lang w:val="en-GB"/>
        </w:rPr>
        <w:br w:type="page"/>
      </w:r>
    </w:p>
    <w:p w14:paraId="3E4A4BEA" w14:textId="117E38E2" w:rsidR="00EF3A01" w:rsidRDefault="00042FEE" w:rsidP="00F34C66">
      <w:pPr>
        <w:rPr>
          <w:szCs w:val="24"/>
          <w:lang w:val="en-GB"/>
        </w:rPr>
      </w:pPr>
      <w:r>
        <w:rPr>
          <w:noProof/>
          <w:szCs w:val="24"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8D1CE8" wp14:editId="134D98AD">
                <wp:simplePos x="0" y="0"/>
                <wp:positionH relativeFrom="column">
                  <wp:posOffset>8255</wp:posOffset>
                </wp:positionH>
                <wp:positionV relativeFrom="paragraph">
                  <wp:posOffset>200660</wp:posOffset>
                </wp:positionV>
                <wp:extent cx="5633720" cy="1399540"/>
                <wp:effectExtent l="0" t="0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3720" cy="139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4FA4E0" w14:textId="77777777" w:rsidR="00FF654B" w:rsidRPr="00DC43EA" w:rsidRDefault="00FF654B" w:rsidP="00FF654B">
                            <w:pPr>
                              <w:rPr>
                                <w:rFonts w:ascii="Open Sans" w:hAnsi="Open Sans" w:cs="Open Sans"/>
                                <w:sz w:val="20"/>
                                <w:lang w:val="en-NZ"/>
                              </w:rPr>
                            </w:pPr>
                            <w:r w:rsidRPr="00DC43EA">
                              <w:rPr>
                                <w:rFonts w:ascii="Open Sans" w:hAnsi="Open Sans" w:cs="Open Sans"/>
                                <w:sz w:val="20"/>
                                <w:lang w:val="en-NZ"/>
                              </w:rPr>
                              <w:t>New Zealand is currently working to a go-live date of November 2022 for ISO 20022 messaging.</w:t>
                            </w:r>
                            <w:r w:rsidR="00EF3A01" w:rsidRPr="00DC43EA">
                              <w:rPr>
                                <w:rFonts w:ascii="Open Sans" w:hAnsi="Open Sans" w:cs="Open Sans"/>
                                <w:sz w:val="20"/>
                                <w:lang w:val="en-NZ"/>
                              </w:rPr>
                              <w:t xml:space="preserve"> </w:t>
                            </w:r>
                            <w:r w:rsidRPr="00DC43EA">
                              <w:rPr>
                                <w:rFonts w:ascii="Open Sans" w:hAnsi="Open Sans" w:cs="Open Sans"/>
                                <w:iCs/>
                                <w:sz w:val="20"/>
                                <w:lang w:val="en-NZ"/>
                              </w:rPr>
                              <w:t>Our HVCS Participants</w:t>
                            </w:r>
                            <w:r w:rsidRPr="00DC43EA">
                              <w:rPr>
                                <w:rFonts w:ascii="Open Sans" w:hAnsi="Open Sans" w:cs="Open Sans"/>
                                <w:sz w:val="20"/>
                                <w:lang w:val="en-NZ"/>
                              </w:rPr>
                              <w:t xml:space="preserve"> are </w:t>
                            </w:r>
                            <w:r w:rsidR="00EF3A01" w:rsidRPr="00DC43EA">
                              <w:rPr>
                                <w:rFonts w:ascii="Open Sans" w:hAnsi="Open Sans" w:cs="Open Sans"/>
                                <w:sz w:val="20"/>
                                <w:lang w:val="en-NZ"/>
                              </w:rPr>
                              <w:t xml:space="preserve">currently finalising the message specifications </w:t>
                            </w:r>
                            <w:r w:rsidRPr="00DC43EA">
                              <w:rPr>
                                <w:rFonts w:ascii="Open Sans" w:hAnsi="Open Sans" w:cs="Open Sans"/>
                                <w:sz w:val="20"/>
                                <w:lang w:val="en-NZ"/>
                              </w:rPr>
                              <w:t>that will be published to</w:t>
                            </w:r>
                            <w:r w:rsidR="00EF3A01" w:rsidRPr="00DC43EA">
                              <w:rPr>
                                <w:rFonts w:ascii="Open Sans" w:hAnsi="Open Sans" w:cs="Open Sans"/>
                                <w:sz w:val="20"/>
                                <w:lang w:val="en-NZ"/>
                              </w:rPr>
                              <w:t xml:space="preserve"> MyStandards</w:t>
                            </w:r>
                            <w:r w:rsidRPr="00DC43EA">
                              <w:rPr>
                                <w:rFonts w:ascii="Open Sans" w:hAnsi="Open Sans" w:cs="Open Sans"/>
                                <w:sz w:val="20"/>
                                <w:lang w:val="en-NZ"/>
                              </w:rPr>
                              <w:t xml:space="preserve">. </w:t>
                            </w:r>
                          </w:p>
                          <w:p w14:paraId="4474DDDF" w14:textId="1F122210" w:rsidR="008D39B9" w:rsidRPr="00DC43EA" w:rsidRDefault="00FF654B" w:rsidP="00EF3A01">
                            <w:pPr>
                              <w:rPr>
                                <w:rFonts w:ascii="Open Sans" w:hAnsi="Open Sans" w:cs="Open Sans"/>
                                <w:sz w:val="20"/>
                                <w:lang w:val="en-NZ"/>
                              </w:rPr>
                            </w:pPr>
                            <w:r w:rsidRPr="00DC43EA">
                              <w:rPr>
                                <w:rFonts w:ascii="Open Sans" w:hAnsi="Open Sans" w:cs="Open Sans"/>
                                <w:sz w:val="20"/>
                                <w:lang w:val="en-NZ"/>
                              </w:rPr>
                              <w:t xml:space="preserve">If approved, </w:t>
                            </w:r>
                            <w:r w:rsidR="002B7C88" w:rsidRPr="00DC43EA">
                              <w:rPr>
                                <w:rFonts w:ascii="Open Sans" w:hAnsi="Open Sans" w:cs="Open Sans"/>
                                <w:sz w:val="20"/>
                                <w:lang w:val="en-NZ"/>
                              </w:rPr>
                              <w:t xml:space="preserve">it </w:t>
                            </w:r>
                            <w:r w:rsidR="003571C0">
                              <w:rPr>
                                <w:rFonts w:ascii="Open Sans" w:hAnsi="Open Sans" w:cs="Open Sans"/>
                                <w:sz w:val="20"/>
                                <w:lang w:val="en-NZ"/>
                              </w:rPr>
                              <w:t xml:space="preserve">is </w:t>
                            </w:r>
                            <w:r w:rsidR="002B7C88" w:rsidRPr="00DC43EA">
                              <w:rPr>
                                <w:rFonts w:ascii="Open Sans" w:hAnsi="Open Sans" w:cs="Open Sans"/>
                                <w:sz w:val="20"/>
                                <w:lang w:val="en-NZ"/>
                              </w:rPr>
                              <w:t xml:space="preserve">desirable </w:t>
                            </w:r>
                            <w:r w:rsidR="003571C0">
                              <w:rPr>
                                <w:rFonts w:ascii="Open Sans" w:hAnsi="Open Sans" w:cs="Open Sans"/>
                                <w:sz w:val="20"/>
                                <w:lang w:val="en-NZ"/>
                              </w:rPr>
                              <w:t xml:space="preserve">for this </w:t>
                            </w:r>
                            <w:r w:rsidR="002B7C88" w:rsidRPr="00DC43EA">
                              <w:rPr>
                                <w:rFonts w:ascii="Open Sans" w:hAnsi="Open Sans" w:cs="Open Sans"/>
                                <w:sz w:val="20"/>
                                <w:lang w:val="en-NZ"/>
                              </w:rPr>
                              <w:t xml:space="preserve">change </w:t>
                            </w:r>
                            <w:r w:rsidR="003571C0">
                              <w:rPr>
                                <w:rFonts w:ascii="Open Sans" w:hAnsi="Open Sans" w:cs="Open Sans"/>
                                <w:sz w:val="20"/>
                                <w:lang w:val="en-NZ"/>
                              </w:rPr>
                              <w:t xml:space="preserve">to be </w:t>
                            </w:r>
                            <w:r w:rsidR="002B7C88" w:rsidRPr="00DC43EA">
                              <w:rPr>
                                <w:rFonts w:ascii="Open Sans" w:hAnsi="Open Sans" w:cs="Open Sans"/>
                                <w:sz w:val="20"/>
                                <w:lang w:val="en-NZ"/>
                              </w:rPr>
                              <w:t xml:space="preserve">included within </w:t>
                            </w:r>
                            <w:r w:rsidRPr="00DC43EA">
                              <w:rPr>
                                <w:rFonts w:ascii="Open Sans" w:hAnsi="Open Sans" w:cs="Open Sans"/>
                                <w:sz w:val="20"/>
                                <w:lang w:val="en-NZ"/>
                              </w:rPr>
                              <w:t xml:space="preserve">the June </w:t>
                            </w:r>
                            <w:r w:rsidR="004F0D28">
                              <w:rPr>
                                <w:rFonts w:ascii="Open Sans" w:hAnsi="Open Sans" w:cs="Open Sans"/>
                                <w:sz w:val="20"/>
                                <w:lang w:val="en-NZ"/>
                              </w:rPr>
                              <w:t xml:space="preserve">2021 </w:t>
                            </w:r>
                            <w:r w:rsidRPr="00DC43EA">
                              <w:rPr>
                                <w:rFonts w:ascii="Open Sans" w:hAnsi="Open Sans" w:cs="Open Sans"/>
                                <w:sz w:val="20"/>
                                <w:lang w:val="en-NZ"/>
                              </w:rPr>
                              <w:t xml:space="preserve">publication cycle of the External Code Set to ensure industry </w:t>
                            </w:r>
                            <w:r w:rsidR="002B7C88" w:rsidRPr="00DC43EA">
                              <w:rPr>
                                <w:rFonts w:ascii="Open Sans" w:hAnsi="Open Sans" w:cs="Open Sans"/>
                                <w:sz w:val="20"/>
                                <w:lang w:val="en-NZ"/>
                              </w:rPr>
                              <w:t xml:space="preserve">are </w:t>
                            </w:r>
                            <w:r w:rsidRPr="00DC43EA">
                              <w:rPr>
                                <w:rFonts w:ascii="Open Sans" w:hAnsi="Open Sans" w:cs="Open Sans"/>
                                <w:sz w:val="20"/>
                                <w:lang w:val="en-NZ"/>
                              </w:rPr>
                              <w:t>developing and testing to the final specification.</w:t>
                            </w:r>
                            <w:r w:rsidR="004F0D28">
                              <w:rPr>
                                <w:rFonts w:ascii="Open Sans" w:hAnsi="Open Sans" w:cs="Open Sans"/>
                                <w:sz w:val="20"/>
                                <w:lang w:val="en-NZ"/>
                              </w:rPr>
                              <w:t xml:space="preserve"> </w:t>
                            </w:r>
                            <w:r w:rsidRPr="00DC43EA">
                              <w:rPr>
                                <w:rFonts w:ascii="Open Sans" w:hAnsi="Open Sans" w:cs="Open Sans"/>
                                <w:sz w:val="20"/>
                                <w:lang w:val="en-NZ"/>
                              </w:rPr>
                              <w:t xml:space="preserve"> Development is expected to commence </w:t>
                            </w:r>
                            <w:r w:rsidRPr="00DC43EA">
                              <w:rPr>
                                <w:rFonts w:ascii="Open Sans" w:hAnsi="Open Sans" w:cs="Open Sans"/>
                                <w:iCs/>
                                <w:sz w:val="20"/>
                                <w:lang w:val="en-NZ"/>
                              </w:rPr>
                              <w:t>from the end of May 2021.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98D1CE8" id="Text Box 9" o:spid="_x0000_s1030" type="#_x0000_t202" style="position:absolute;margin-left:.65pt;margin-top:15.8pt;width:443.6pt;height:1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">
                <v:textbox>
                  <w:txbxContent>
                    <w:p w14:paraId="024FA4E0" w14:textId="77777777" w:rsidR="00FF654B" w:rsidRPr="00DC43EA" w:rsidRDefault="00FF654B" w:rsidP="00FF654B">
                      <w:pPr>
                        <w:rPr>
                          <w:rFonts w:ascii="Open Sans" w:hAnsi="Open Sans" w:cs="Open Sans"/>
                          <w:sz w:val="20"/>
                          <w:lang w:val="en-NZ"/>
                        </w:rPr>
                      </w:pPr>
                      <w:r w:rsidRPr="00DC43EA">
                        <w:rPr>
                          <w:rFonts w:ascii="Open Sans" w:hAnsi="Open Sans" w:cs="Open Sans"/>
                          <w:sz w:val="20"/>
                          <w:lang w:val="en-NZ"/>
                        </w:rPr>
                        <w:t>New Zealand is currently working to a go-live date of November 2022 for ISO 20022 messaging.</w:t>
                      </w:r>
                      <w:r w:rsidR="00EF3A01" w:rsidRPr="00DC43EA">
                        <w:rPr>
                          <w:rFonts w:ascii="Open Sans" w:hAnsi="Open Sans" w:cs="Open Sans"/>
                          <w:sz w:val="20"/>
                          <w:lang w:val="en-NZ"/>
                        </w:rPr>
                        <w:t xml:space="preserve"> </w:t>
                      </w:r>
                      <w:r w:rsidRPr="00DC43EA">
                        <w:rPr>
                          <w:rFonts w:ascii="Open Sans" w:hAnsi="Open Sans" w:cs="Open Sans"/>
                          <w:iCs/>
                          <w:sz w:val="20"/>
                          <w:lang w:val="en-NZ"/>
                        </w:rPr>
                        <w:t>Our HVCS Participants</w:t>
                      </w:r>
                      <w:r w:rsidRPr="00DC43EA">
                        <w:rPr>
                          <w:rFonts w:ascii="Open Sans" w:hAnsi="Open Sans" w:cs="Open Sans"/>
                          <w:sz w:val="20"/>
                          <w:lang w:val="en-NZ"/>
                        </w:rPr>
                        <w:t xml:space="preserve"> are </w:t>
                      </w:r>
                      <w:r w:rsidR="00EF3A01" w:rsidRPr="00DC43EA">
                        <w:rPr>
                          <w:rFonts w:ascii="Open Sans" w:hAnsi="Open Sans" w:cs="Open Sans"/>
                          <w:sz w:val="20"/>
                          <w:lang w:val="en-NZ"/>
                        </w:rPr>
                        <w:t xml:space="preserve">currently finalising the message specifications </w:t>
                      </w:r>
                      <w:r w:rsidRPr="00DC43EA">
                        <w:rPr>
                          <w:rFonts w:ascii="Open Sans" w:hAnsi="Open Sans" w:cs="Open Sans"/>
                          <w:sz w:val="20"/>
                          <w:lang w:val="en-NZ"/>
                        </w:rPr>
                        <w:t>that will be published to</w:t>
                      </w:r>
                      <w:r w:rsidR="00EF3A01" w:rsidRPr="00DC43EA">
                        <w:rPr>
                          <w:rFonts w:ascii="Open Sans" w:hAnsi="Open Sans" w:cs="Open Sans"/>
                          <w:sz w:val="20"/>
                          <w:lang w:val="en-NZ"/>
                        </w:rPr>
                        <w:t xml:space="preserve"> MyStandards</w:t>
                      </w:r>
                      <w:r w:rsidRPr="00DC43EA">
                        <w:rPr>
                          <w:rFonts w:ascii="Open Sans" w:hAnsi="Open Sans" w:cs="Open Sans"/>
                          <w:sz w:val="20"/>
                          <w:lang w:val="en-NZ"/>
                        </w:rPr>
                        <w:t xml:space="preserve">. </w:t>
                      </w:r>
                    </w:p>
                    <w:p w14:paraId="4474DDDF" w14:textId="1F122210" w:rsidR="008D39B9" w:rsidRPr="00DC43EA" w:rsidRDefault="00FF654B" w:rsidP="00EF3A01">
                      <w:pPr>
                        <w:rPr>
                          <w:rFonts w:ascii="Open Sans" w:hAnsi="Open Sans" w:cs="Open Sans"/>
                          <w:sz w:val="20"/>
                          <w:lang w:val="en-NZ"/>
                        </w:rPr>
                      </w:pPr>
                      <w:r w:rsidRPr="00DC43EA">
                        <w:rPr>
                          <w:rFonts w:ascii="Open Sans" w:hAnsi="Open Sans" w:cs="Open Sans"/>
                          <w:sz w:val="20"/>
                          <w:lang w:val="en-NZ"/>
                        </w:rPr>
                        <w:t xml:space="preserve">If approved, </w:t>
                      </w:r>
                      <w:r w:rsidR="002B7C88" w:rsidRPr="00DC43EA">
                        <w:rPr>
                          <w:rFonts w:ascii="Open Sans" w:hAnsi="Open Sans" w:cs="Open Sans"/>
                          <w:sz w:val="20"/>
                          <w:lang w:val="en-NZ"/>
                        </w:rPr>
                        <w:t xml:space="preserve">it </w:t>
                      </w:r>
                      <w:r w:rsidR="003571C0">
                        <w:rPr>
                          <w:rFonts w:ascii="Open Sans" w:hAnsi="Open Sans" w:cs="Open Sans"/>
                          <w:sz w:val="20"/>
                          <w:lang w:val="en-NZ"/>
                        </w:rPr>
                        <w:t xml:space="preserve">is </w:t>
                      </w:r>
                      <w:r w:rsidR="002B7C88" w:rsidRPr="00DC43EA">
                        <w:rPr>
                          <w:rFonts w:ascii="Open Sans" w:hAnsi="Open Sans" w:cs="Open Sans"/>
                          <w:sz w:val="20"/>
                          <w:lang w:val="en-NZ"/>
                        </w:rPr>
                        <w:t xml:space="preserve">desirable </w:t>
                      </w:r>
                      <w:r w:rsidR="003571C0">
                        <w:rPr>
                          <w:rFonts w:ascii="Open Sans" w:hAnsi="Open Sans" w:cs="Open Sans"/>
                          <w:sz w:val="20"/>
                          <w:lang w:val="en-NZ"/>
                        </w:rPr>
                        <w:t xml:space="preserve">for this </w:t>
                      </w:r>
                      <w:r w:rsidR="002B7C88" w:rsidRPr="00DC43EA">
                        <w:rPr>
                          <w:rFonts w:ascii="Open Sans" w:hAnsi="Open Sans" w:cs="Open Sans"/>
                          <w:sz w:val="20"/>
                          <w:lang w:val="en-NZ"/>
                        </w:rPr>
                        <w:t xml:space="preserve">change </w:t>
                      </w:r>
                      <w:r w:rsidR="003571C0">
                        <w:rPr>
                          <w:rFonts w:ascii="Open Sans" w:hAnsi="Open Sans" w:cs="Open Sans"/>
                          <w:sz w:val="20"/>
                          <w:lang w:val="en-NZ"/>
                        </w:rPr>
                        <w:t xml:space="preserve">to be </w:t>
                      </w:r>
                      <w:r w:rsidR="002B7C88" w:rsidRPr="00DC43EA">
                        <w:rPr>
                          <w:rFonts w:ascii="Open Sans" w:hAnsi="Open Sans" w:cs="Open Sans"/>
                          <w:sz w:val="20"/>
                          <w:lang w:val="en-NZ"/>
                        </w:rPr>
                        <w:t xml:space="preserve">included within </w:t>
                      </w:r>
                      <w:r w:rsidRPr="00DC43EA">
                        <w:rPr>
                          <w:rFonts w:ascii="Open Sans" w:hAnsi="Open Sans" w:cs="Open Sans"/>
                          <w:sz w:val="20"/>
                          <w:lang w:val="en-NZ"/>
                        </w:rPr>
                        <w:t xml:space="preserve">the June </w:t>
                      </w:r>
                      <w:r w:rsidR="004F0D28">
                        <w:rPr>
                          <w:rFonts w:ascii="Open Sans" w:hAnsi="Open Sans" w:cs="Open Sans"/>
                          <w:sz w:val="20"/>
                          <w:lang w:val="en-NZ"/>
                        </w:rPr>
                        <w:t xml:space="preserve">2021 </w:t>
                      </w:r>
                      <w:r w:rsidRPr="00DC43EA">
                        <w:rPr>
                          <w:rFonts w:ascii="Open Sans" w:hAnsi="Open Sans" w:cs="Open Sans"/>
                          <w:sz w:val="20"/>
                          <w:lang w:val="en-NZ"/>
                        </w:rPr>
                        <w:t xml:space="preserve">publication cycle of the External Code Set to ensure industry </w:t>
                      </w:r>
                      <w:r w:rsidR="002B7C88" w:rsidRPr="00DC43EA">
                        <w:rPr>
                          <w:rFonts w:ascii="Open Sans" w:hAnsi="Open Sans" w:cs="Open Sans"/>
                          <w:sz w:val="20"/>
                          <w:lang w:val="en-NZ"/>
                        </w:rPr>
                        <w:t xml:space="preserve">are </w:t>
                      </w:r>
                      <w:r w:rsidRPr="00DC43EA">
                        <w:rPr>
                          <w:rFonts w:ascii="Open Sans" w:hAnsi="Open Sans" w:cs="Open Sans"/>
                          <w:sz w:val="20"/>
                          <w:lang w:val="en-NZ"/>
                        </w:rPr>
                        <w:t>developing and testing to the final specification.</w:t>
                      </w:r>
                      <w:r w:rsidR="004F0D28">
                        <w:rPr>
                          <w:rFonts w:ascii="Open Sans" w:hAnsi="Open Sans" w:cs="Open Sans"/>
                          <w:sz w:val="20"/>
                          <w:lang w:val="en-NZ"/>
                        </w:rPr>
                        <w:t xml:space="preserve"> </w:t>
                      </w:r>
                      <w:r w:rsidRPr="00DC43EA">
                        <w:rPr>
                          <w:rFonts w:ascii="Open Sans" w:hAnsi="Open Sans" w:cs="Open Sans"/>
                          <w:sz w:val="20"/>
                          <w:lang w:val="en-NZ"/>
                        </w:rPr>
                        <w:t xml:space="preserve"> Development is expected to commence </w:t>
                      </w:r>
                      <w:r w:rsidRPr="00DC43EA">
                        <w:rPr>
                          <w:rFonts w:ascii="Open Sans" w:hAnsi="Open Sans" w:cs="Open Sans"/>
                          <w:iCs/>
                          <w:sz w:val="20"/>
                          <w:lang w:val="en-NZ"/>
                        </w:rPr>
                        <w:t>from the end of May 2021.</w:t>
                      </w:r>
                    </w:p>
                  </w:txbxContent>
                </v:textbox>
              </v:shape>
            </w:pict>
          </mc:Fallback>
        </mc:AlternateContent>
      </w:r>
    </w:p>
    <w:p w14:paraId="434F2C05" w14:textId="77777777" w:rsidR="00EF3A01" w:rsidRDefault="00EF3A01" w:rsidP="00F34C66">
      <w:pPr>
        <w:rPr>
          <w:szCs w:val="24"/>
          <w:lang w:val="en-GB"/>
        </w:rPr>
      </w:pPr>
    </w:p>
    <w:p w14:paraId="4F5897C1" w14:textId="77777777" w:rsidR="00EF3A01" w:rsidRDefault="00EF3A01" w:rsidP="00F34C66">
      <w:pPr>
        <w:rPr>
          <w:szCs w:val="24"/>
          <w:lang w:val="en-GB"/>
        </w:rPr>
      </w:pPr>
    </w:p>
    <w:p w14:paraId="14C29C16" w14:textId="77777777" w:rsidR="00EF3A01" w:rsidRDefault="00EF3A01" w:rsidP="00F34C66">
      <w:pPr>
        <w:rPr>
          <w:szCs w:val="24"/>
          <w:lang w:val="en-GB"/>
        </w:rPr>
      </w:pPr>
    </w:p>
    <w:p w14:paraId="08EAAAB9" w14:textId="77777777" w:rsidR="00EF3A01" w:rsidRDefault="00EF3A01" w:rsidP="00F34C66">
      <w:pPr>
        <w:rPr>
          <w:szCs w:val="24"/>
          <w:lang w:val="en-GB"/>
        </w:rPr>
      </w:pPr>
    </w:p>
    <w:p w14:paraId="0E74A330" w14:textId="4473AB6E" w:rsidR="00EF3A01" w:rsidRDefault="000E2F11" w:rsidP="00F34C66">
      <w:pPr>
        <w:rPr>
          <w:szCs w:val="24"/>
          <w:lang w:val="en-GB"/>
        </w:rPr>
      </w:pPr>
      <w:r>
        <w:rPr>
          <w:szCs w:val="24"/>
          <w:lang w:val="en-GB"/>
        </w:rPr>
        <w:br/>
      </w:r>
      <w:r>
        <w:rPr>
          <w:szCs w:val="24"/>
          <w:lang w:val="en-GB"/>
        </w:rPr>
        <w:br/>
      </w:r>
    </w:p>
    <w:p w14:paraId="2BA532EB" w14:textId="77777777" w:rsidR="00783891" w:rsidRPr="00EF3A01" w:rsidRDefault="008265E8" w:rsidP="00451986">
      <w:pPr>
        <w:numPr>
          <w:ilvl w:val="0"/>
          <w:numId w:val="6"/>
        </w:numPr>
        <w:rPr>
          <w:szCs w:val="24"/>
          <w:lang w:val="en-GB"/>
        </w:rPr>
      </w:pPr>
      <w:r>
        <w:rPr>
          <w:b/>
          <w:szCs w:val="24"/>
          <w:lang w:val="en-GB"/>
        </w:rPr>
        <w:t>Business examples</w:t>
      </w:r>
      <w:r w:rsidR="00783891">
        <w:rPr>
          <w:b/>
          <w:szCs w:val="24"/>
          <w:lang w:val="en-GB"/>
        </w:rPr>
        <w:t>:</w:t>
      </w:r>
    </w:p>
    <w:p w14:paraId="7B9F29F9" w14:textId="77777777" w:rsidR="00783891" w:rsidRDefault="000408BA" w:rsidP="00783891">
      <w:pPr>
        <w:rPr>
          <w:lang w:val="en-GB"/>
        </w:rPr>
      </w:pPr>
      <w:r w:rsidRPr="00971732">
        <w:rPr>
          <w:lang w:val="en-GB"/>
        </w:rPr>
        <w:t>Example</w:t>
      </w:r>
      <w:r w:rsidR="0085530C" w:rsidRPr="00971732">
        <w:rPr>
          <w:lang w:val="en-GB"/>
        </w:rPr>
        <w:t>s</w:t>
      </w:r>
      <w:r w:rsidRPr="00971732">
        <w:rPr>
          <w:lang w:val="en-GB"/>
        </w:rPr>
        <w:t xml:space="preserve"> illustrating the change request.</w:t>
      </w:r>
    </w:p>
    <w:p w14:paraId="241A3609" w14:textId="00858324" w:rsidR="00126E20" w:rsidRDefault="00042FEE" w:rsidP="00783891">
      <w:pPr>
        <w:rPr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9AAF39" wp14:editId="576A152B">
                <wp:simplePos x="0" y="0"/>
                <wp:positionH relativeFrom="column">
                  <wp:posOffset>11430</wp:posOffset>
                </wp:positionH>
                <wp:positionV relativeFrom="paragraph">
                  <wp:posOffset>111125</wp:posOffset>
                </wp:positionV>
                <wp:extent cx="5633720" cy="909638"/>
                <wp:effectExtent l="0" t="0" r="24130" b="2413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3720" cy="9096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93DBD" w14:textId="409DABCC" w:rsidR="00710D07" w:rsidRPr="00E87EB4" w:rsidRDefault="009A72E1">
                            <w:pPr>
                              <w:rPr>
                                <w:rFonts w:ascii="Open Sans" w:hAnsi="Open Sans" w:cs="Open Sans"/>
                                <w:sz w:val="20"/>
                                <w:lang w:val="en-NZ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0"/>
                                <w:lang w:val="en-NZ"/>
                              </w:rPr>
                              <w:t xml:space="preserve">Same Day Cleared Payments </w:t>
                            </w:r>
                            <w:r w:rsidR="004622EC" w:rsidRPr="004622EC">
                              <w:rPr>
                                <w:rFonts w:ascii="Open Sans" w:hAnsi="Open Sans" w:cs="Open Sans"/>
                                <w:sz w:val="20"/>
                                <w:lang w:val="en-NZ"/>
                              </w:rPr>
                              <w:t>are commonly used for major purchases such as property settlements, vehicle purchases, or other large value transactions where the person receiving the payment requires a confirmed payment that business day.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59AAF39" id="Text Box 10" o:spid="_x0000_s1031" type="#_x0000_t202" style="position:absolute;margin-left:.9pt;margin-top:8.75pt;width:443.6pt;height:7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">
                <v:textbox>
                  <w:txbxContent>
                    <w:p w14:paraId="49F93DBD" w14:textId="409DABCC" w:rsidR="00710D07" w:rsidRPr="00E87EB4" w:rsidRDefault="009A72E1">
                      <w:pPr>
                        <w:rPr>
                          <w:rFonts w:ascii="Open Sans" w:hAnsi="Open Sans" w:cs="Open Sans"/>
                          <w:sz w:val="20"/>
                          <w:lang w:val="en-NZ"/>
                        </w:rPr>
                      </w:pPr>
                      <w:r>
                        <w:rPr>
                          <w:rFonts w:ascii="Open Sans" w:hAnsi="Open Sans" w:cs="Open Sans"/>
                          <w:sz w:val="20"/>
                          <w:lang w:val="en-NZ"/>
                        </w:rPr>
                        <w:t xml:space="preserve">Same Day Cleared Payments </w:t>
                      </w:r>
                      <w:r w:rsidR="004622EC" w:rsidRPr="004622EC">
                        <w:rPr>
                          <w:rFonts w:ascii="Open Sans" w:hAnsi="Open Sans" w:cs="Open Sans"/>
                          <w:sz w:val="20"/>
                          <w:lang w:val="en-NZ"/>
                        </w:rPr>
                        <w:t>are commonly used for major purchases such as property settlements, vehicle purchases, or other large value transactions where the person receiving the payment requires a confirmed payment that business day.</w:t>
                      </w:r>
                    </w:p>
                  </w:txbxContent>
                </v:textbox>
              </v:shape>
            </w:pict>
          </mc:Fallback>
        </mc:AlternateContent>
      </w:r>
    </w:p>
    <w:p w14:paraId="1C97C56C" w14:textId="77777777" w:rsidR="00126E20" w:rsidRDefault="00126E20" w:rsidP="00783891">
      <w:pPr>
        <w:rPr>
          <w:lang w:val="en-GB"/>
        </w:rPr>
      </w:pPr>
    </w:p>
    <w:p w14:paraId="057D8506" w14:textId="77777777" w:rsidR="00126E20" w:rsidRDefault="00126E20" w:rsidP="00783891">
      <w:pPr>
        <w:rPr>
          <w:lang w:val="en-GB"/>
        </w:rPr>
      </w:pPr>
    </w:p>
    <w:p w14:paraId="3B64E0EA" w14:textId="77777777" w:rsidR="00126E20" w:rsidRDefault="00126E20" w:rsidP="00783891">
      <w:pPr>
        <w:rPr>
          <w:lang w:val="en-GB"/>
        </w:rPr>
      </w:pPr>
    </w:p>
    <w:p w14:paraId="72305685" w14:textId="77777777" w:rsidR="00C41DDB" w:rsidRPr="00126E20" w:rsidRDefault="00C41DDB" w:rsidP="00126E20">
      <w:pPr>
        <w:numPr>
          <w:ilvl w:val="0"/>
          <w:numId w:val="6"/>
        </w:numPr>
        <w:rPr>
          <w:b/>
          <w:lang w:val="en-GB"/>
        </w:rPr>
      </w:pPr>
      <w:r w:rsidRPr="00126E20">
        <w:rPr>
          <w:b/>
          <w:lang w:val="en-GB"/>
        </w:rPr>
        <w:t>SEG recommendation:</w:t>
      </w:r>
    </w:p>
    <w:p w14:paraId="43741BE2" w14:textId="4D709585" w:rsidR="000E7941" w:rsidRPr="00EF3A01" w:rsidRDefault="00FF654B" w:rsidP="00C41DDB">
      <w:pPr>
        <w:rPr>
          <w:i/>
          <w:szCs w:val="24"/>
          <w:lang w:val="en-GB"/>
        </w:rPr>
      </w:pPr>
      <w:r>
        <w:rPr>
          <w:i/>
          <w:szCs w:val="24"/>
          <w:lang w:val="en-GB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  <w:gridCol w:w="236"/>
      </w:tblGrid>
      <w:tr w:rsidR="00706604" w:rsidRPr="006D7FF8" w14:paraId="7F07B690" w14:textId="77777777" w:rsidTr="00916A80">
        <w:trPr>
          <w:gridAfter w:val="3"/>
          <w:wAfter w:w="5623" w:type="dxa"/>
        </w:trPr>
        <w:tc>
          <w:tcPr>
            <w:tcW w:w="1242" w:type="dxa"/>
            <w:gridSpan w:val="2"/>
          </w:tcPr>
          <w:p w14:paraId="585E98C6" w14:textId="77777777" w:rsidR="00706604" w:rsidRPr="00E3221E" w:rsidRDefault="00812A48" w:rsidP="00812A48">
            <w:pPr>
              <w:rPr>
                <w:b/>
                <w:szCs w:val="24"/>
                <w:lang w:val="en-GB"/>
              </w:rPr>
            </w:pPr>
            <w:r>
              <w:rPr>
                <w:b/>
                <w:szCs w:val="24"/>
                <w:lang w:val="en-GB"/>
              </w:rPr>
              <w:t>Accept</w:t>
            </w:r>
          </w:p>
        </w:tc>
        <w:tc>
          <w:tcPr>
            <w:tcW w:w="851" w:type="dxa"/>
          </w:tcPr>
          <w:p w14:paraId="4017BE72" w14:textId="4870EF1D" w:rsidR="00706604" w:rsidRPr="006D7FF8" w:rsidRDefault="00766554" w:rsidP="00766554">
            <w:pPr>
              <w:jc w:val="center"/>
              <w:rPr>
                <w:szCs w:val="24"/>
                <w:lang w:val="en-GB"/>
              </w:rPr>
            </w:pPr>
            <w:r w:rsidRPr="00766554">
              <w:rPr>
                <w:color w:val="FF0000"/>
                <w:szCs w:val="24"/>
                <w:lang w:val="en-GB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69F1DF12" w14:textId="77777777" w:rsidR="00706604" w:rsidRPr="00E3221E" w:rsidRDefault="00916A80" w:rsidP="00C41DDB">
            <w:pPr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t>Timing</w:t>
            </w:r>
          </w:p>
        </w:tc>
      </w:tr>
      <w:tr w:rsidR="00916A80" w:rsidRPr="006D7FF8" w14:paraId="05CBEE15" w14:textId="77777777" w:rsidTr="00812A48">
        <w:trPr>
          <w:gridBefore w:val="1"/>
          <w:gridAfter w:val="1"/>
          <w:wBefore w:w="1059" w:type="dxa"/>
          <w:wAfter w:w="236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65F3AA45" w14:textId="77777777" w:rsidR="00916A80" w:rsidRDefault="00916A80" w:rsidP="00C41DDB">
            <w:pPr>
              <w:rPr>
                <w:szCs w:val="24"/>
                <w:lang w:val="en-GB"/>
              </w:rPr>
            </w:pPr>
            <w:bookmarkStart w:id="1" w:name="_Hlk222812886"/>
          </w:p>
        </w:tc>
        <w:tc>
          <w:tcPr>
            <w:tcW w:w="3544" w:type="dxa"/>
            <w:gridSpan w:val="2"/>
          </w:tcPr>
          <w:p w14:paraId="4FD811ED" w14:textId="77777777" w:rsidR="00916A80" w:rsidRDefault="00916A80" w:rsidP="00E3221E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 w:rsidRPr="00E3221E">
              <w:rPr>
                <w:b/>
                <w:szCs w:val="24"/>
                <w:lang w:val="en-GB"/>
              </w:rPr>
              <w:t xml:space="preserve">Next </w:t>
            </w:r>
            <w:r w:rsidR="00812A48">
              <w:rPr>
                <w:b/>
                <w:szCs w:val="24"/>
                <w:lang w:val="en-GB"/>
              </w:rPr>
              <w:t>possible quarterly release</w:t>
            </w:r>
          </w:p>
          <w:p w14:paraId="2F348A6A" w14:textId="77777777" w:rsidR="00916A80" w:rsidRPr="006D7FF8" w:rsidRDefault="00916A80" w:rsidP="007118C4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DAECBC5" w14:textId="6C6EFFB0" w:rsidR="00916A80" w:rsidRDefault="00766554" w:rsidP="00766554">
            <w:pPr>
              <w:spacing w:before="0"/>
              <w:jc w:val="center"/>
              <w:rPr>
                <w:szCs w:val="24"/>
                <w:lang w:val="en-GB"/>
              </w:rPr>
            </w:pPr>
            <w:r w:rsidRPr="00766554">
              <w:rPr>
                <w:color w:val="FF0000"/>
                <w:szCs w:val="24"/>
                <w:lang w:val="en-GB"/>
              </w:rPr>
              <w:t>X</w:t>
            </w:r>
            <w:bookmarkStart w:id="2" w:name="_GoBack"/>
            <w:bookmarkEnd w:id="2"/>
          </w:p>
        </w:tc>
      </w:tr>
      <w:tr w:rsidR="00B307A7" w:rsidRPr="006D7FF8" w14:paraId="4AB4C881" w14:textId="77777777" w:rsidTr="00F3743B">
        <w:trPr>
          <w:gridBefore w:val="1"/>
          <w:wBefore w:w="1059" w:type="dxa"/>
          <w:trHeight w:val="51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7B7940DD" w14:textId="77777777" w:rsidR="00B307A7" w:rsidRDefault="00B307A7" w:rsidP="00E3221E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6804" w:type="dxa"/>
            <w:gridSpan w:val="3"/>
          </w:tcPr>
          <w:p w14:paraId="75BA690D" w14:textId="77777777" w:rsidR="00B307A7" w:rsidRDefault="00B307A7" w:rsidP="00B307A7">
            <w:pPr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>
              <w:rPr>
                <w:b/>
                <w:szCs w:val="24"/>
                <w:lang w:val="en-GB"/>
              </w:rPr>
              <w:t>Other timing: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0B5D00DA" w14:textId="77777777" w:rsidR="00B307A7" w:rsidRDefault="00B307A7" w:rsidP="00706604">
            <w:pPr>
              <w:ind w:left="360"/>
              <w:jc w:val="both"/>
              <w:rPr>
                <w:szCs w:val="24"/>
                <w:lang w:val="en-GB"/>
              </w:rPr>
            </w:pPr>
          </w:p>
          <w:p w14:paraId="09F658AE" w14:textId="77777777" w:rsidR="00B307A7" w:rsidRDefault="00B307A7" w:rsidP="00706604">
            <w:pPr>
              <w:ind w:left="360"/>
              <w:jc w:val="both"/>
              <w:rPr>
                <w:szCs w:val="24"/>
                <w:lang w:val="en-GB"/>
              </w:rPr>
            </w:pPr>
          </w:p>
        </w:tc>
      </w:tr>
    </w:tbl>
    <w:bookmarkEnd w:id="1"/>
    <w:p w14:paraId="147CC6AC" w14:textId="77777777" w:rsidR="00C41DDB" w:rsidRDefault="00C41DDB" w:rsidP="00567F13">
      <w:pPr>
        <w:rPr>
          <w:szCs w:val="24"/>
          <w:lang w:val="en-GB"/>
        </w:rPr>
      </w:pPr>
      <w:r>
        <w:rPr>
          <w:szCs w:val="24"/>
          <w:lang w:val="en-GB"/>
        </w:rPr>
        <w:t>Comments:</w:t>
      </w:r>
      <w:r w:rsidR="00FF654B">
        <w:rPr>
          <w:szCs w:val="24"/>
          <w:lang w:val="en-GB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6D7FF8" w14:paraId="68EB01B9" w14:textId="77777777" w:rsidTr="00F8432C">
        <w:tc>
          <w:tcPr>
            <w:tcW w:w="1242" w:type="dxa"/>
          </w:tcPr>
          <w:p w14:paraId="11DE64BE" w14:textId="77777777" w:rsidR="00C41DDB" w:rsidRPr="00E3221E" w:rsidRDefault="00C41DDB" w:rsidP="00C41DDB">
            <w:pPr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t>Reject</w:t>
            </w:r>
          </w:p>
        </w:tc>
        <w:tc>
          <w:tcPr>
            <w:tcW w:w="851" w:type="dxa"/>
          </w:tcPr>
          <w:p w14:paraId="1BCB7F9A" w14:textId="77777777" w:rsidR="00C41DDB" w:rsidRPr="006D7FF8" w:rsidRDefault="00C41DDB" w:rsidP="00C41DDB">
            <w:pPr>
              <w:rPr>
                <w:szCs w:val="24"/>
                <w:lang w:val="en-GB"/>
              </w:rPr>
            </w:pPr>
          </w:p>
        </w:tc>
      </w:tr>
    </w:tbl>
    <w:p w14:paraId="1AADFAB0" w14:textId="77777777" w:rsidR="007D6A9F" w:rsidRPr="00567F13" w:rsidRDefault="00C41DDB" w:rsidP="00567F13">
      <w:pPr>
        <w:rPr>
          <w:szCs w:val="24"/>
          <w:lang w:val="en-GB"/>
        </w:rPr>
      </w:pPr>
      <w:r w:rsidRPr="00567F13">
        <w:rPr>
          <w:szCs w:val="24"/>
          <w:lang w:val="en-GB"/>
        </w:rPr>
        <w:t>Reason for rejection:</w:t>
      </w:r>
    </w:p>
    <w:sectPr w:rsidR="007D6A9F" w:rsidRPr="00567F13" w:rsidSect="000A172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9" w:h="16834" w:code="9"/>
      <w:pgMar w:top="1440" w:right="1134" w:bottom="1440" w:left="179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656593" w14:textId="77777777" w:rsidR="002C16A2" w:rsidRDefault="002C16A2">
      <w:r>
        <w:separator/>
      </w:r>
    </w:p>
  </w:endnote>
  <w:endnote w:type="continuationSeparator" w:id="0">
    <w:p w14:paraId="0AF675FA" w14:textId="77777777" w:rsidR="002C16A2" w:rsidRDefault="002C1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9F31D" w14:textId="77777777" w:rsidR="00E66110" w:rsidRDefault="00E661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61CD58" w14:textId="0105755E" w:rsidR="00CC5C74" w:rsidRDefault="00CC5C74">
    <w:pPr>
      <w:pStyle w:val="Footer"/>
      <w:rPr>
        <w:rStyle w:val="PageNumber"/>
      </w:rPr>
    </w:pPr>
    <w:r>
      <w:fldChar w:fldCharType="begin"/>
    </w:r>
    <w:r>
      <w:instrText xml:space="preserve"> FILENAME </w:instrText>
    </w:r>
    <w:r>
      <w:fldChar w:fldCharType="separate"/>
    </w:r>
    <w:r w:rsidR="00766554">
      <w:rPr>
        <w:noProof/>
      </w:rPr>
      <w:t>CR1056_PNZ_ExtLocalInstrumentCode_v2.docx</w:t>
    </w:r>
    <w:r>
      <w:fldChar w:fldCharType="end"/>
    </w:r>
    <w:r w:rsidR="005C420B">
      <w:t xml:space="preserve">   </w:t>
    </w:r>
    <w:r>
      <w:t xml:space="preserve">Produced by </w:t>
    </w:r>
    <w:r w:rsidR="009E1675">
      <w:t>Payments NZ</w:t>
    </w:r>
    <w:r w:rsidDel="00CC062F">
      <w:t xml:space="preserve"> </w:t>
    </w: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66554">
      <w:rPr>
        <w:rStyle w:val="PageNumber"/>
        <w:noProof/>
      </w:rPr>
      <w:t>3</w:t>
    </w:r>
    <w:r>
      <w:rPr>
        <w:rStyle w:val="PageNumber"/>
      </w:rPr>
      <w:fldChar w:fldCharType="end"/>
    </w:r>
  </w:p>
  <w:p w14:paraId="680F9DEE" w14:textId="77777777" w:rsidR="00CC5C74" w:rsidRDefault="00CC5C74">
    <w:pPr>
      <w:pStyle w:val="Footer"/>
      <w:rPr>
        <w:rStyle w:val="PageNumber"/>
      </w:rPr>
    </w:pPr>
  </w:p>
  <w:p w14:paraId="3A2AA20E" w14:textId="77777777" w:rsidR="00CC5C74" w:rsidRDefault="00CC5C74" w:rsidP="000B65C7">
    <w:pPr>
      <w:pStyle w:val="Footer"/>
      <w:spacing w:befor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1F4363" w14:textId="77777777" w:rsidR="00E66110" w:rsidRDefault="00E661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0ABA08" w14:textId="77777777" w:rsidR="002C16A2" w:rsidRDefault="002C16A2">
      <w:r>
        <w:separator/>
      </w:r>
    </w:p>
  </w:footnote>
  <w:footnote w:type="continuationSeparator" w:id="0">
    <w:p w14:paraId="343EACD9" w14:textId="77777777" w:rsidR="002C16A2" w:rsidRDefault="002C1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D0CD1" w14:textId="77777777" w:rsidR="00E66110" w:rsidRDefault="00E661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07329E" w14:textId="781C0252" w:rsidR="00E66110" w:rsidRPr="00E66110" w:rsidRDefault="00E66110">
    <w:pPr>
      <w:pStyle w:val="Header"/>
      <w:rPr>
        <w:lang w:val="en-GB"/>
      </w:rPr>
    </w:pPr>
    <w:r>
      <w:rPr>
        <w:lang w:val="en-GB"/>
      </w:rPr>
      <w:t>RA ID: CR1056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D00B9D" w14:textId="77777777" w:rsidR="00E66110" w:rsidRDefault="00E661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EE456A3"/>
    <w:multiLevelType w:val="hybridMultilevel"/>
    <w:tmpl w:val="0F22CD18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15"/>
  </w:num>
  <w:num w:numId="6">
    <w:abstractNumId w:val="8"/>
  </w:num>
  <w:num w:numId="7">
    <w:abstractNumId w:val="11"/>
  </w:num>
  <w:num w:numId="8">
    <w:abstractNumId w:val="9"/>
  </w:num>
  <w:num w:numId="9">
    <w:abstractNumId w:val="14"/>
  </w:num>
  <w:num w:numId="10">
    <w:abstractNumId w:val="5"/>
  </w:num>
  <w:num w:numId="11">
    <w:abstractNumId w:val="7"/>
  </w:num>
  <w:num w:numId="12">
    <w:abstractNumId w:val="10"/>
  </w:num>
  <w:num w:numId="13">
    <w:abstractNumId w:val="4"/>
  </w:num>
  <w:num w:numId="14">
    <w:abstractNumId w:val="6"/>
  </w:num>
  <w:num w:numId="15">
    <w:abstractNumId w:val="1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C2F"/>
    <w:rsid w:val="000026F5"/>
    <w:rsid w:val="000127ED"/>
    <w:rsid w:val="000210B3"/>
    <w:rsid w:val="000215A2"/>
    <w:rsid w:val="00021C86"/>
    <w:rsid w:val="0003395A"/>
    <w:rsid w:val="000408BA"/>
    <w:rsid w:val="00041661"/>
    <w:rsid w:val="000426DE"/>
    <w:rsid w:val="00042FEE"/>
    <w:rsid w:val="000506BA"/>
    <w:rsid w:val="000558EF"/>
    <w:rsid w:val="00055964"/>
    <w:rsid w:val="0006293F"/>
    <w:rsid w:val="00070308"/>
    <w:rsid w:val="00080D3A"/>
    <w:rsid w:val="000823AA"/>
    <w:rsid w:val="00082743"/>
    <w:rsid w:val="000837C7"/>
    <w:rsid w:val="00083C96"/>
    <w:rsid w:val="000A172E"/>
    <w:rsid w:val="000A20E4"/>
    <w:rsid w:val="000A3B4B"/>
    <w:rsid w:val="000B65C7"/>
    <w:rsid w:val="000B7297"/>
    <w:rsid w:val="000C015D"/>
    <w:rsid w:val="000E2471"/>
    <w:rsid w:val="000E2F11"/>
    <w:rsid w:val="000E30BE"/>
    <w:rsid w:val="000E47F4"/>
    <w:rsid w:val="000E7941"/>
    <w:rsid w:val="000F3C8B"/>
    <w:rsid w:val="000F43E3"/>
    <w:rsid w:val="000F63D5"/>
    <w:rsid w:val="00101212"/>
    <w:rsid w:val="00101D5F"/>
    <w:rsid w:val="00105754"/>
    <w:rsid w:val="0011172F"/>
    <w:rsid w:val="00114F60"/>
    <w:rsid w:val="00126E20"/>
    <w:rsid w:val="00142F00"/>
    <w:rsid w:val="0014379C"/>
    <w:rsid w:val="00153ED1"/>
    <w:rsid w:val="00163DB3"/>
    <w:rsid w:val="001711D3"/>
    <w:rsid w:val="00185453"/>
    <w:rsid w:val="001A60CD"/>
    <w:rsid w:val="001B36BE"/>
    <w:rsid w:val="001D0D1B"/>
    <w:rsid w:val="001D176B"/>
    <w:rsid w:val="001D20B3"/>
    <w:rsid w:val="001E287E"/>
    <w:rsid w:val="001E2B1C"/>
    <w:rsid w:val="001E3BCF"/>
    <w:rsid w:val="00217122"/>
    <w:rsid w:val="00217AE9"/>
    <w:rsid w:val="002245C8"/>
    <w:rsid w:val="00225AA9"/>
    <w:rsid w:val="00230574"/>
    <w:rsid w:val="002472D9"/>
    <w:rsid w:val="002509A2"/>
    <w:rsid w:val="002521C9"/>
    <w:rsid w:val="00255603"/>
    <w:rsid w:val="00265952"/>
    <w:rsid w:val="002711E6"/>
    <w:rsid w:val="00275740"/>
    <w:rsid w:val="002904C8"/>
    <w:rsid w:val="002A04E0"/>
    <w:rsid w:val="002B0567"/>
    <w:rsid w:val="002B7C88"/>
    <w:rsid w:val="002C16A2"/>
    <w:rsid w:val="002D549A"/>
    <w:rsid w:val="002E014D"/>
    <w:rsid w:val="002E27A9"/>
    <w:rsid w:val="002F355C"/>
    <w:rsid w:val="003006F2"/>
    <w:rsid w:val="00303E94"/>
    <w:rsid w:val="00304151"/>
    <w:rsid w:val="00316F04"/>
    <w:rsid w:val="00320A89"/>
    <w:rsid w:val="00324C6F"/>
    <w:rsid w:val="00332E8F"/>
    <w:rsid w:val="00336209"/>
    <w:rsid w:val="00336ED6"/>
    <w:rsid w:val="003571C0"/>
    <w:rsid w:val="00360300"/>
    <w:rsid w:val="003653F8"/>
    <w:rsid w:val="00371D29"/>
    <w:rsid w:val="00377D1B"/>
    <w:rsid w:val="00380928"/>
    <w:rsid w:val="00381E8C"/>
    <w:rsid w:val="00385CB0"/>
    <w:rsid w:val="00386B78"/>
    <w:rsid w:val="00395BB5"/>
    <w:rsid w:val="003A3D7D"/>
    <w:rsid w:val="003B261A"/>
    <w:rsid w:val="003B397F"/>
    <w:rsid w:val="003C0213"/>
    <w:rsid w:val="003C0267"/>
    <w:rsid w:val="003C3840"/>
    <w:rsid w:val="003D56E3"/>
    <w:rsid w:val="003E59BF"/>
    <w:rsid w:val="003E67E5"/>
    <w:rsid w:val="003F13DF"/>
    <w:rsid w:val="003F1C24"/>
    <w:rsid w:val="003F547E"/>
    <w:rsid w:val="003F57CE"/>
    <w:rsid w:val="003F6B05"/>
    <w:rsid w:val="00401998"/>
    <w:rsid w:val="0040275F"/>
    <w:rsid w:val="00427966"/>
    <w:rsid w:val="0044313F"/>
    <w:rsid w:val="00446B25"/>
    <w:rsid w:val="004475F9"/>
    <w:rsid w:val="0045022C"/>
    <w:rsid w:val="00451986"/>
    <w:rsid w:val="00462051"/>
    <w:rsid w:val="004622EC"/>
    <w:rsid w:val="004641D4"/>
    <w:rsid w:val="00465900"/>
    <w:rsid w:val="00473145"/>
    <w:rsid w:val="00482B5F"/>
    <w:rsid w:val="004B5A22"/>
    <w:rsid w:val="004B7845"/>
    <w:rsid w:val="004C27C3"/>
    <w:rsid w:val="004C3B58"/>
    <w:rsid w:val="004E1F21"/>
    <w:rsid w:val="004F0578"/>
    <w:rsid w:val="004F0934"/>
    <w:rsid w:val="004F0D28"/>
    <w:rsid w:val="004F61D5"/>
    <w:rsid w:val="0050171A"/>
    <w:rsid w:val="005034FF"/>
    <w:rsid w:val="005061B4"/>
    <w:rsid w:val="00515691"/>
    <w:rsid w:val="0052302E"/>
    <w:rsid w:val="005246BE"/>
    <w:rsid w:val="00555709"/>
    <w:rsid w:val="00563FFF"/>
    <w:rsid w:val="005677B8"/>
    <w:rsid w:val="00567F13"/>
    <w:rsid w:val="00577861"/>
    <w:rsid w:val="00577BCC"/>
    <w:rsid w:val="005810CA"/>
    <w:rsid w:val="00594A5F"/>
    <w:rsid w:val="005960E2"/>
    <w:rsid w:val="00596453"/>
    <w:rsid w:val="005A7F37"/>
    <w:rsid w:val="005B602E"/>
    <w:rsid w:val="005C420B"/>
    <w:rsid w:val="005C4719"/>
    <w:rsid w:val="005C4C5F"/>
    <w:rsid w:val="005D06FE"/>
    <w:rsid w:val="005E1210"/>
    <w:rsid w:val="005E3784"/>
    <w:rsid w:val="005E46E4"/>
    <w:rsid w:val="005F05DB"/>
    <w:rsid w:val="005F2E6B"/>
    <w:rsid w:val="006043A9"/>
    <w:rsid w:val="00610B1B"/>
    <w:rsid w:val="00610F9A"/>
    <w:rsid w:val="00631A43"/>
    <w:rsid w:val="006643DC"/>
    <w:rsid w:val="006935EA"/>
    <w:rsid w:val="006A02BC"/>
    <w:rsid w:val="006A7B96"/>
    <w:rsid w:val="006B20DC"/>
    <w:rsid w:val="006B4F36"/>
    <w:rsid w:val="006D4A37"/>
    <w:rsid w:val="006D50C2"/>
    <w:rsid w:val="0070027E"/>
    <w:rsid w:val="00706604"/>
    <w:rsid w:val="00710D07"/>
    <w:rsid w:val="007118C4"/>
    <w:rsid w:val="00713485"/>
    <w:rsid w:val="00716C4B"/>
    <w:rsid w:val="00723DE0"/>
    <w:rsid w:val="0073061B"/>
    <w:rsid w:val="00732595"/>
    <w:rsid w:val="007417C3"/>
    <w:rsid w:val="00742286"/>
    <w:rsid w:val="0074349F"/>
    <w:rsid w:val="00746F46"/>
    <w:rsid w:val="0075466C"/>
    <w:rsid w:val="0076625C"/>
    <w:rsid w:val="00766554"/>
    <w:rsid w:val="00774921"/>
    <w:rsid w:val="00783891"/>
    <w:rsid w:val="00785283"/>
    <w:rsid w:val="00792693"/>
    <w:rsid w:val="007B3927"/>
    <w:rsid w:val="007C66BF"/>
    <w:rsid w:val="007C7AB4"/>
    <w:rsid w:val="007C7CD2"/>
    <w:rsid w:val="007D69B5"/>
    <w:rsid w:val="007D6A9F"/>
    <w:rsid w:val="007E2902"/>
    <w:rsid w:val="007E64D9"/>
    <w:rsid w:val="007F60C5"/>
    <w:rsid w:val="007F6A8C"/>
    <w:rsid w:val="00812324"/>
    <w:rsid w:val="00812A48"/>
    <w:rsid w:val="00814D4C"/>
    <w:rsid w:val="00823961"/>
    <w:rsid w:val="008265E8"/>
    <w:rsid w:val="008270CD"/>
    <w:rsid w:val="008270DF"/>
    <w:rsid w:val="0084123C"/>
    <w:rsid w:val="008438AF"/>
    <w:rsid w:val="00843FE8"/>
    <w:rsid w:val="00853BBC"/>
    <w:rsid w:val="00854FA6"/>
    <w:rsid w:val="0085530C"/>
    <w:rsid w:val="00861DA2"/>
    <w:rsid w:val="008656A6"/>
    <w:rsid w:val="00865C2F"/>
    <w:rsid w:val="0086676E"/>
    <w:rsid w:val="00875210"/>
    <w:rsid w:val="008869D6"/>
    <w:rsid w:val="008A7F65"/>
    <w:rsid w:val="008B790F"/>
    <w:rsid w:val="008D39B9"/>
    <w:rsid w:val="008E2F45"/>
    <w:rsid w:val="008E743F"/>
    <w:rsid w:val="008F5C90"/>
    <w:rsid w:val="00906C6A"/>
    <w:rsid w:val="00914273"/>
    <w:rsid w:val="00916A80"/>
    <w:rsid w:val="009279BF"/>
    <w:rsid w:val="00937D26"/>
    <w:rsid w:val="00940639"/>
    <w:rsid w:val="00942150"/>
    <w:rsid w:val="00951C86"/>
    <w:rsid w:val="00956D7A"/>
    <w:rsid w:val="0096216E"/>
    <w:rsid w:val="00966046"/>
    <w:rsid w:val="00971732"/>
    <w:rsid w:val="009770EE"/>
    <w:rsid w:val="00982295"/>
    <w:rsid w:val="009A72E1"/>
    <w:rsid w:val="009C1445"/>
    <w:rsid w:val="009D0690"/>
    <w:rsid w:val="009D5E11"/>
    <w:rsid w:val="009E14DA"/>
    <w:rsid w:val="009E1675"/>
    <w:rsid w:val="009F58DC"/>
    <w:rsid w:val="00A21B8D"/>
    <w:rsid w:val="00A25B84"/>
    <w:rsid w:val="00A46877"/>
    <w:rsid w:val="00A47C6F"/>
    <w:rsid w:val="00A5492F"/>
    <w:rsid w:val="00A56ADC"/>
    <w:rsid w:val="00A60DC3"/>
    <w:rsid w:val="00A60E56"/>
    <w:rsid w:val="00A6427E"/>
    <w:rsid w:val="00A733AF"/>
    <w:rsid w:val="00A77806"/>
    <w:rsid w:val="00A91A0C"/>
    <w:rsid w:val="00A91F56"/>
    <w:rsid w:val="00AA005A"/>
    <w:rsid w:val="00AA5E76"/>
    <w:rsid w:val="00AB6A2A"/>
    <w:rsid w:val="00AE0A90"/>
    <w:rsid w:val="00AE4D14"/>
    <w:rsid w:val="00AF09E1"/>
    <w:rsid w:val="00AF2EBF"/>
    <w:rsid w:val="00B01132"/>
    <w:rsid w:val="00B06CA8"/>
    <w:rsid w:val="00B108CA"/>
    <w:rsid w:val="00B11C8E"/>
    <w:rsid w:val="00B17D00"/>
    <w:rsid w:val="00B21761"/>
    <w:rsid w:val="00B307A7"/>
    <w:rsid w:val="00B30D86"/>
    <w:rsid w:val="00B35232"/>
    <w:rsid w:val="00B44DEE"/>
    <w:rsid w:val="00B45490"/>
    <w:rsid w:val="00B50E63"/>
    <w:rsid w:val="00B5520C"/>
    <w:rsid w:val="00B61E3D"/>
    <w:rsid w:val="00B70B84"/>
    <w:rsid w:val="00B778B4"/>
    <w:rsid w:val="00B8336E"/>
    <w:rsid w:val="00B865DB"/>
    <w:rsid w:val="00B921E0"/>
    <w:rsid w:val="00BA1600"/>
    <w:rsid w:val="00BA611B"/>
    <w:rsid w:val="00BB7F97"/>
    <w:rsid w:val="00BC4D68"/>
    <w:rsid w:val="00BD6786"/>
    <w:rsid w:val="00C06496"/>
    <w:rsid w:val="00C122AE"/>
    <w:rsid w:val="00C17665"/>
    <w:rsid w:val="00C30551"/>
    <w:rsid w:val="00C32DF8"/>
    <w:rsid w:val="00C41DDB"/>
    <w:rsid w:val="00C46C5A"/>
    <w:rsid w:val="00C51AE5"/>
    <w:rsid w:val="00C52ABE"/>
    <w:rsid w:val="00C62B03"/>
    <w:rsid w:val="00C656B1"/>
    <w:rsid w:val="00CB683A"/>
    <w:rsid w:val="00CB7C2C"/>
    <w:rsid w:val="00CC062F"/>
    <w:rsid w:val="00CC5C74"/>
    <w:rsid w:val="00CC68E1"/>
    <w:rsid w:val="00CD0745"/>
    <w:rsid w:val="00CD363B"/>
    <w:rsid w:val="00CD3C90"/>
    <w:rsid w:val="00CD59B1"/>
    <w:rsid w:val="00CF098A"/>
    <w:rsid w:val="00CF3041"/>
    <w:rsid w:val="00CF32F4"/>
    <w:rsid w:val="00D055E7"/>
    <w:rsid w:val="00D123C1"/>
    <w:rsid w:val="00D234FD"/>
    <w:rsid w:val="00D23960"/>
    <w:rsid w:val="00D2640B"/>
    <w:rsid w:val="00D51B61"/>
    <w:rsid w:val="00D56571"/>
    <w:rsid w:val="00D67DE0"/>
    <w:rsid w:val="00D74F66"/>
    <w:rsid w:val="00D82FBD"/>
    <w:rsid w:val="00D8349A"/>
    <w:rsid w:val="00D9338F"/>
    <w:rsid w:val="00D95646"/>
    <w:rsid w:val="00D9582C"/>
    <w:rsid w:val="00DA043A"/>
    <w:rsid w:val="00DA116C"/>
    <w:rsid w:val="00DA22C9"/>
    <w:rsid w:val="00DA5D74"/>
    <w:rsid w:val="00DB34A3"/>
    <w:rsid w:val="00DB419A"/>
    <w:rsid w:val="00DC195F"/>
    <w:rsid w:val="00DC43EA"/>
    <w:rsid w:val="00DC68D5"/>
    <w:rsid w:val="00DD37B4"/>
    <w:rsid w:val="00DD422D"/>
    <w:rsid w:val="00DE4088"/>
    <w:rsid w:val="00E019E8"/>
    <w:rsid w:val="00E028B6"/>
    <w:rsid w:val="00E0329B"/>
    <w:rsid w:val="00E11D29"/>
    <w:rsid w:val="00E1588B"/>
    <w:rsid w:val="00E3221E"/>
    <w:rsid w:val="00E348B9"/>
    <w:rsid w:val="00E411FA"/>
    <w:rsid w:val="00E50184"/>
    <w:rsid w:val="00E5111B"/>
    <w:rsid w:val="00E66110"/>
    <w:rsid w:val="00E67D1B"/>
    <w:rsid w:val="00E7537D"/>
    <w:rsid w:val="00E845AB"/>
    <w:rsid w:val="00E8579D"/>
    <w:rsid w:val="00E87EB4"/>
    <w:rsid w:val="00E928F1"/>
    <w:rsid w:val="00EA0A58"/>
    <w:rsid w:val="00EA246B"/>
    <w:rsid w:val="00EA3454"/>
    <w:rsid w:val="00EB2786"/>
    <w:rsid w:val="00EB589C"/>
    <w:rsid w:val="00EC4454"/>
    <w:rsid w:val="00ED1FC8"/>
    <w:rsid w:val="00ED43BB"/>
    <w:rsid w:val="00EF1E93"/>
    <w:rsid w:val="00EF3A01"/>
    <w:rsid w:val="00EF3F75"/>
    <w:rsid w:val="00EF6661"/>
    <w:rsid w:val="00F25441"/>
    <w:rsid w:val="00F260BE"/>
    <w:rsid w:val="00F33643"/>
    <w:rsid w:val="00F33878"/>
    <w:rsid w:val="00F34C66"/>
    <w:rsid w:val="00F3743B"/>
    <w:rsid w:val="00F56866"/>
    <w:rsid w:val="00F62A6F"/>
    <w:rsid w:val="00F63D27"/>
    <w:rsid w:val="00F6410E"/>
    <w:rsid w:val="00F74EB6"/>
    <w:rsid w:val="00F8432C"/>
    <w:rsid w:val="00F91D83"/>
    <w:rsid w:val="00F91F93"/>
    <w:rsid w:val="00F93A64"/>
    <w:rsid w:val="00F94A2A"/>
    <w:rsid w:val="00F94AEB"/>
    <w:rsid w:val="00FA112C"/>
    <w:rsid w:val="00FA14E4"/>
    <w:rsid w:val="00FA55F2"/>
    <w:rsid w:val="00FB56E2"/>
    <w:rsid w:val="00FC5011"/>
    <w:rsid w:val="00FD0B96"/>
    <w:rsid w:val="00FD54A5"/>
    <w:rsid w:val="00FD58BE"/>
    <w:rsid w:val="00FD6FDC"/>
    <w:rsid w:val="00FE6405"/>
    <w:rsid w:val="00FE6418"/>
    <w:rsid w:val="00FF1B88"/>
    <w:rsid w:val="00FF22B3"/>
    <w:rsid w:val="00FF4EDF"/>
    <w:rsid w:val="00FF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2DBB6A"/>
  <w15:chartTrackingRefBased/>
  <w15:docId w15:val="{9285AC96-947A-44D5-836D-3D34B5F52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40"/>
    </w:pPr>
    <w:rPr>
      <w:rFonts w:ascii="Times New Roman" w:hAnsi="Times New Roman"/>
      <w:sz w:val="24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rFonts w:ascii="Arial" w:hAnsi="Arial"/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character" w:customStyle="1" w:styleId="UnresolvedMention">
    <w:name w:val="Unresolved Mention"/>
    <w:uiPriority w:val="99"/>
    <w:semiHidden/>
    <w:unhideWhenUsed/>
    <w:rsid w:val="00FA55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8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hyperlink" Target="mailto:Rik.Kernaghan@paymentsnz.co.nz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iso20022.org/external_code_list.page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mailto:Rik.Kernaghan@paymentsnz.co.nz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4713E4B77F3C4CB751120366BED2C0" ma:contentTypeVersion="13" ma:contentTypeDescription="Create a new document." ma:contentTypeScope="" ma:versionID="0a4b43c6239fe1675e99bcbb300e16d0">
  <xsd:schema xmlns:xsd="http://www.w3.org/2001/XMLSchema" xmlns:xs="http://www.w3.org/2001/XMLSchema" xmlns:p="http://schemas.microsoft.com/office/2006/metadata/properties" xmlns:ns2="33a444b0-861a-4836-90af-ca9e7f601bd4" xmlns:ns3="876ba33b-eea3-42d7-ae3d-afad8d17d513" targetNamespace="http://schemas.microsoft.com/office/2006/metadata/properties" ma:root="true" ma:fieldsID="dfb1b20fd25331e9fe508352b8f337c4" ns2:_="" ns3:_="">
    <xsd:import namespace="33a444b0-861a-4836-90af-ca9e7f601bd4"/>
    <xsd:import namespace="876ba33b-eea3-42d7-ae3d-afad8d17d51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444b0-861a-4836-90af-ca9e7f601bd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ba33b-eea3-42d7-ae3d-afad8d17d5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76ba33b-eea3-42d7-ae3d-afad8d17d513" xsi:nil="true"/>
    <SharedWithUsers xmlns="33a444b0-861a-4836-90af-ca9e7f601bd4">
      <UserInfo>
        <DisplayName>Rik Kernaghan</DisplayName>
        <AccountId>2749</AccountId>
        <AccountType/>
      </UserInfo>
      <UserInfo>
        <DisplayName>Jamie Wood</DisplayName>
        <AccountId>25</AccountId>
        <AccountType/>
      </UserInfo>
    </SharedWithUsers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0C31A-986F-4BA8-B8B5-B282E85807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444b0-861a-4836-90af-ca9e7f601bd4"/>
    <ds:schemaRef ds:uri="876ba33b-eea3-42d7-ae3d-afad8d17d5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47DCF5-38ED-4609-B107-148BA33807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437460-A710-428F-85F3-BDF776CA4A03}">
  <ds:schemaRefs>
    <ds:schemaRef ds:uri="http://schemas.microsoft.com/office/2006/metadata/properties"/>
    <ds:schemaRef ds:uri="http://schemas.microsoft.com/office/infopath/2007/PartnerControls"/>
    <ds:schemaRef ds:uri="876ba33b-eea3-42d7-ae3d-afad8d17d513"/>
    <ds:schemaRef ds:uri="33a444b0-861a-4836-90af-ca9e7f601bd4"/>
  </ds:schemaRefs>
</ds:datastoreItem>
</file>

<file path=customXml/itemProps4.xml><?xml version="1.0" encoding="utf-8"?>
<ds:datastoreItem xmlns:ds="http://schemas.openxmlformats.org/officeDocument/2006/customXml" ds:itemID="{0C70B773-D69D-412B-A023-63C55E10E4E6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32B6CEAD-D875-46BF-835D-1A2D756A0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MAINTENANCE CHANGE REQUEST</vt:lpstr>
    </vt:vector>
  </TitlesOfParts>
  <Company>S.W.I.F.T. sc</Company>
  <LinksUpToDate>false</LinksUpToDate>
  <CharactersWithSpaces>2604</CharactersWithSpaces>
  <SharedDoc>false</SharedDoc>
  <HLinks>
    <vt:vector size="24" baseType="variant">
      <vt:variant>
        <vt:i4>1114140</vt:i4>
      </vt:variant>
      <vt:variant>
        <vt:i4>6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2031664</vt:i4>
      </vt:variant>
      <vt:variant>
        <vt:i4>3</vt:i4>
      </vt:variant>
      <vt:variant>
        <vt:i4>0</vt:i4>
      </vt:variant>
      <vt:variant>
        <vt:i4>5</vt:i4>
      </vt:variant>
      <vt:variant>
        <vt:lpwstr>mailto:iso20022ra@iso20022.org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6029414</vt:i4>
      </vt:variant>
      <vt:variant>
        <vt:i4>0</vt:i4>
      </vt:variant>
      <vt:variant>
        <vt:i4>0</vt:i4>
      </vt:variant>
      <vt:variant>
        <vt:i4>5</vt:i4>
      </vt:variant>
      <vt:variant>
        <vt:lpwstr>mailto:Rik.Kernaghan@paymentsnz.co.nz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MAINTENANCE CHANGE REQUEST</dc:title>
  <dc:subject/>
  <dc:creator>jeloy</dc:creator>
  <cp:keywords/>
  <cp:lastModifiedBy>STEENO Aurelie</cp:lastModifiedBy>
  <cp:revision>3</cp:revision>
  <cp:lastPrinted>2009-03-09T23:18:00Z</cp:lastPrinted>
  <dcterms:created xsi:type="dcterms:W3CDTF">2021-08-19T15:26:00Z</dcterms:created>
  <dcterms:modified xsi:type="dcterms:W3CDTF">2021-08-19T15:28:00Z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Rik Kernaghan</vt:lpwstr>
  </property>
  <property fmtid="{D5CDD505-2E9C-101B-9397-08002B2CF9AE}" pid="3" name="SharedWithUsers">
    <vt:lpwstr>2749;#Rik Kernaghan</vt:lpwstr>
  </property>
  <property fmtid="{D5CDD505-2E9C-101B-9397-08002B2CF9AE}" pid="4" name="ContentTypeId">
    <vt:lpwstr>0x0101005C4713E4B77F3C4CB751120366BED2C0</vt:lpwstr>
  </property>
</Properties>
</file>