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425A7B" w:rsidRDefault="008438AF" w:rsidP="008438AF">
      <w:pPr>
        <w:rPr>
          <w:szCs w:val="24"/>
          <w:lang w:val="en-GB"/>
        </w:rPr>
      </w:pPr>
      <w:r w:rsidRPr="008438AF">
        <w:rPr>
          <w:i/>
          <w:szCs w:val="24"/>
          <w:lang w:val="en-GB"/>
        </w:rPr>
        <w:t>A.1 Submitter</w:t>
      </w:r>
      <w:r>
        <w:rPr>
          <w:szCs w:val="24"/>
          <w:lang w:val="en-GB"/>
        </w:rPr>
        <w:t xml:space="preserve">: </w:t>
      </w:r>
    </w:p>
    <w:p w:rsidR="00425A7B" w:rsidRDefault="00B15C20" w:rsidP="008438AF">
      <w:pPr>
        <w:rPr>
          <w:szCs w:val="24"/>
          <w:lang w:val="en-GB"/>
        </w:rPr>
      </w:pPr>
      <w:r>
        <w:rPr>
          <w:szCs w:val="24"/>
          <w:lang w:val="en-GB"/>
        </w:rPr>
        <w:t>SWIFT</w:t>
      </w:r>
    </w:p>
    <w:p w:rsidR="005F2366" w:rsidRDefault="005F2366" w:rsidP="008438AF">
      <w:pPr>
        <w:rPr>
          <w:i/>
          <w:szCs w:val="24"/>
          <w:lang w:val="en-GB"/>
        </w:rPr>
      </w:pPr>
    </w:p>
    <w:p w:rsidR="00425A7B" w:rsidRPr="005C719A" w:rsidRDefault="000408BA" w:rsidP="008438AF">
      <w:pPr>
        <w:rPr>
          <w:szCs w:val="24"/>
          <w:lang w:val="en-GB"/>
        </w:rPr>
      </w:pPr>
      <w:r w:rsidRPr="005C719A">
        <w:rPr>
          <w:i/>
          <w:szCs w:val="24"/>
          <w:lang w:val="en-GB"/>
        </w:rPr>
        <w:t xml:space="preserve">A.2 </w:t>
      </w:r>
      <w:r w:rsidR="00CC68E1" w:rsidRPr="005C719A">
        <w:rPr>
          <w:i/>
          <w:szCs w:val="24"/>
          <w:lang w:val="en-GB"/>
        </w:rPr>
        <w:t>C</w:t>
      </w:r>
      <w:r w:rsidRPr="005C719A">
        <w:rPr>
          <w:i/>
          <w:szCs w:val="24"/>
          <w:lang w:val="en-GB"/>
        </w:rPr>
        <w:t>ontact person:</w:t>
      </w:r>
    </w:p>
    <w:p w:rsidR="008438AF" w:rsidRDefault="00B15C20" w:rsidP="008438AF">
      <w:pPr>
        <w:rPr>
          <w:szCs w:val="24"/>
          <w:lang w:val="en-GB"/>
        </w:rPr>
      </w:pPr>
      <w:r>
        <w:rPr>
          <w:szCs w:val="24"/>
          <w:lang w:val="en-GB"/>
        </w:rPr>
        <w:t xml:space="preserve">Mrs Evelyne Piron – </w:t>
      </w:r>
      <w:hyperlink r:id="rId9" w:history="1">
        <w:r w:rsidR="00767024" w:rsidRPr="004B4DF2">
          <w:rPr>
            <w:rStyle w:val="Hyperlink"/>
            <w:szCs w:val="24"/>
            <w:lang w:val="en-GB"/>
          </w:rPr>
          <w:t>evelyne.piron@swift.com</w:t>
        </w:r>
      </w:hyperlink>
    </w:p>
    <w:p w:rsidR="00767024" w:rsidRPr="005C719A" w:rsidRDefault="00767024" w:rsidP="008438AF">
      <w:pPr>
        <w:rPr>
          <w:szCs w:val="24"/>
          <w:lang w:val="en-GB"/>
        </w:rPr>
      </w:pPr>
    </w:p>
    <w:p w:rsidR="00854FA6" w:rsidRDefault="00854FA6" w:rsidP="00854FA6">
      <w:pPr>
        <w:numPr>
          <w:ilvl w:val="0"/>
          <w:numId w:val="6"/>
        </w:numPr>
        <w:rPr>
          <w:b/>
          <w:lang w:val="en-GB"/>
        </w:rPr>
      </w:pPr>
      <w:r>
        <w:rPr>
          <w:b/>
          <w:lang w:val="en-GB"/>
        </w:rPr>
        <w:t>Related m</w:t>
      </w:r>
      <w:r w:rsidRPr="00451986">
        <w:rPr>
          <w:b/>
          <w:lang w:val="en-GB"/>
        </w:rPr>
        <w:t>essages:</w:t>
      </w:r>
    </w:p>
    <w:p w:rsidR="0085455B" w:rsidRDefault="00E5422E" w:rsidP="008A49BC">
      <w:pPr>
        <w:rPr>
          <w:lang w:val="en-GB"/>
        </w:rPr>
      </w:pPr>
      <w:r w:rsidRPr="00E5422E">
        <w:rPr>
          <w:lang w:val="en-GB"/>
        </w:rPr>
        <w:t>c</w:t>
      </w:r>
      <w:r w:rsidR="00B15C20" w:rsidRPr="00E5422E">
        <w:rPr>
          <w:lang w:val="en-GB"/>
        </w:rPr>
        <w:t>amt.029</w:t>
      </w:r>
      <w:r>
        <w:rPr>
          <w:lang w:val="en-GB"/>
        </w:rPr>
        <w:t xml:space="preserve"> </w:t>
      </w:r>
      <w:r w:rsidR="005F2366">
        <w:rPr>
          <w:lang w:val="en-GB"/>
        </w:rPr>
        <w:t>–</w:t>
      </w:r>
      <w:r>
        <w:rPr>
          <w:lang w:val="en-GB"/>
        </w:rPr>
        <w:t xml:space="preserve"> ResolutionOfInvestigation</w:t>
      </w:r>
    </w:p>
    <w:p w:rsidR="005F2366" w:rsidRPr="00E5422E" w:rsidRDefault="005F2366" w:rsidP="008A49BC">
      <w:pPr>
        <w:rPr>
          <w:lang w:val="en-GB"/>
        </w:rPr>
      </w:pPr>
    </w:p>
    <w:p w:rsidR="00854FA6" w:rsidRDefault="006D4A37" w:rsidP="00854FA6">
      <w:pPr>
        <w:numPr>
          <w:ilvl w:val="0"/>
          <w:numId w:val="6"/>
        </w:numPr>
        <w:rPr>
          <w:lang w:val="en-GB"/>
        </w:rPr>
      </w:pPr>
      <w:r>
        <w:rPr>
          <w:b/>
          <w:lang w:val="en-GB"/>
        </w:rPr>
        <w:t>Description of the change request:</w:t>
      </w:r>
    </w:p>
    <w:p w:rsidR="0036691F" w:rsidRPr="00DF4D5B" w:rsidRDefault="00B15C20" w:rsidP="00DF4D5B">
      <w:pPr>
        <w:rPr>
          <w:lang w:val="en-GB"/>
        </w:rPr>
      </w:pPr>
      <w:r w:rsidRPr="00DF4D5B">
        <w:rPr>
          <w:lang w:val="en-GB"/>
        </w:rPr>
        <w:t xml:space="preserve">For the </w:t>
      </w:r>
      <w:r w:rsidR="00E5422E">
        <w:rPr>
          <w:lang w:val="en-GB"/>
        </w:rPr>
        <w:t xml:space="preserve">maintenance </w:t>
      </w:r>
      <w:r w:rsidRPr="00DF4D5B">
        <w:rPr>
          <w:lang w:val="en-GB"/>
        </w:rPr>
        <w:t>2018, a change request was submitted by the EPC for the addition of elements to cater for the Claim Non Receipt process.</w:t>
      </w:r>
    </w:p>
    <w:p w:rsidR="00B15C20" w:rsidRPr="00DF4D5B" w:rsidRDefault="00035885" w:rsidP="008A49BC">
      <w:pPr>
        <w:rPr>
          <w:lang w:val="en-GB"/>
        </w:rPr>
      </w:pPr>
      <w:r w:rsidRPr="00DF4D5B">
        <w:rPr>
          <w:lang w:val="en-GB"/>
        </w:rPr>
        <w:t xml:space="preserve">Extract from </w:t>
      </w:r>
      <w:r w:rsidR="00E5422E">
        <w:rPr>
          <w:lang w:val="en-GB"/>
        </w:rPr>
        <w:t xml:space="preserve">maintenance </w:t>
      </w:r>
      <w:r w:rsidRPr="00DF4D5B">
        <w:rPr>
          <w:lang w:val="en-GB"/>
        </w:rPr>
        <w:t>2018 Change Request:</w:t>
      </w:r>
    </w:p>
    <w:p w:rsidR="00B15C20" w:rsidRPr="00DF4D5B" w:rsidRDefault="00035885" w:rsidP="00035885">
      <w:pPr>
        <w:rPr>
          <w:i/>
          <w:lang w:val="en-GB"/>
        </w:rPr>
      </w:pPr>
      <w:r w:rsidRPr="00035885">
        <w:rPr>
          <w:lang w:val="en-GB"/>
        </w:rPr>
        <w:t>“</w:t>
      </w:r>
      <w:r w:rsidR="00B15C20" w:rsidRPr="00DF4D5B">
        <w:rPr>
          <w:i/>
          <w:lang w:val="en-GB"/>
        </w:rPr>
        <w:t xml:space="preserve">The EPC 2017 SCT Rulebook v1.0 requires that the Request to Modify Payment message (camt.087) and the ResolutionOfInvestigation (camt.029) and the ClaimNonReceipt (camt.027) contain the complete set of information transported in the underlying payment instruction that is being modified. </w:t>
      </w:r>
    </w:p>
    <w:p w:rsidR="00B15C20" w:rsidRPr="007D7257" w:rsidRDefault="00B15C20" w:rsidP="00B15C20">
      <w:pPr>
        <w:rPr>
          <w:lang w:val="en-GB"/>
        </w:rPr>
      </w:pPr>
      <w:r w:rsidRPr="00DF4D5B">
        <w:rPr>
          <w:i/>
          <w:lang w:val="en-GB"/>
        </w:rPr>
        <w:t>Additionally, the camt.029 which must confirm or reject the Request to Modify Payment must also transport compensation and charges information which are currently missing</w:t>
      </w:r>
      <w:r>
        <w:rPr>
          <w:lang w:val="en-GB"/>
        </w:rPr>
        <w:t>.”</w:t>
      </w:r>
    </w:p>
    <w:p w:rsidR="00B15C20" w:rsidRPr="00DF4D5B" w:rsidRDefault="00B15C20" w:rsidP="008A49BC">
      <w:pPr>
        <w:rPr>
          <w:lang w:val="en-GB"/>
        </w:rPr>
      </w:pPr>
      <w:r w:rsidRPr="00DF4D5B">
        <w:rPr>
          <w:lang w:val="en-GB"/>
        </w:rPr>
        <w:t xml:space="preserve">The Change request was approved and the required elements were added in the aforementioned messages. </w:t>
      </w:r>
    </w:p>
    <w:p w:rsidR="00035885" w:rsidRPr="00DF4D5B" w:rsidRDefault="00035885" w:rsidP="008A49BC">
      <w:pPr>
        <w:rPr>
          <w:lang w:val="en-GB"/>
        </w:rPr>
      </w:pPr>
      <w:r w:rsidRPr="00DF4D5B">
        <w:rPr>
          <w:lang w:val="en-GB"/>
        </w:rPr>
        <w:t>In the camt.029, we had to add the element “ClaimNonReceiptDetails” as shown below:</w:t>
      </w:r>
    </w:p>
    <w:p w:rsidR="002A2647" w:rsidRDefault="00035885" w:rsidP="008A49BC">
      <w:pPr>
        <w:rPr>
          <w:noProof/>
          <w:lang w:val="en-GB" w:eastAsia="en-GB"/>
        </w:rPr>
      </w:pPr>
      <w:r>
        <w:rPr>
          <w:noProof/>
          <w:lang w:val="en-GB" w:eastAsia="en-GB"/>
        </w:rPr>
        <w:drawing>
          <wp:inline distT="0" distB="0" distL="0" distR="0" wp14:anchorId="5050D612" wp14:editId="48315AB6">
            <wp:extent cx="4316581" cy="222885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26306" cy="2233871"/>
                    </a:xfrm>
                    <a:prstGeom prst="rect">
                      <a:avLst/>
                    </a:prstGeom>
                  </pic:spPr>
                </pic:pic>
              </a:graphicData>
            </a:graphic>
          </wp:inline>
        </w:drawing>
      </w:r>
    </w:p>
    <w:p w:rsidR="002A2647" w:rsidRPr="00DF4D5B" w:rsidRDefault="00035885" w:rsidP="008A49BC">
      <w:pPr>
        <w:rPr>
          <w:lang w:val="en-GB"/>
        </w:rPr>
      </w:pPr>
      <w:r w:rsidRPr="00DF4D5B">
        <w:rPr>
          <w:lang w:val="en-GB"/>
        </w:rPr>
        <w:lastRenderedPageBreak/>
        <w:t xml:space="preserve">The element OriginalNextAgent has been added as a mandatory element </w:t>
      </w:r>
      <w:r w:rsidR="004E2504" w:rsidRPr="00DF4D5B">
        <w:rPr>
          <w:lang w:val="en-GB"/>
        </w:rPr>
        <w:t xml:space="preserve">as wrongly indicated in the CR </w:t>
      </w:r>
      <w:r w:rsidRPr="00DF4D5B">
        <w:rPr>
          <w:lang w:val="en-GB"/>
        </w:rPr>
        <w:t>when it should have been added as an optional.</w:t>
      </w:r>
    </w:p>
    <w:p w:rsidR="00777FC9" w:rsidRDefault="00777FC9" w:rsidP="00777FC9">
      <w:pPr>
        <w:pStyle w:val="Default"/>
        <w:spacing w:before="120"/>
        <w:rPr>
          <w:sz w:val="22"/>
          <w:szCs w:val="22"/>
        </w:rPr>
      </w:pPr>
    </w:p>
    <w:p w:rsidR="00411C6E" w:rsidRPr="00DE69C7" w:rsidRDefault="00411C6E" w:rsidP="00DE69C7">
      <w:pPr>
        <w:numPr>
          <w:ilvl w:val="0"/>
          <w:numId w:val="6"/>
        </w:numPr>
        <w:rPr>
          <w:color w:val="4F81BD"/>
          <w:lang w:val="en-GB"/>
        </w:rPr>
      </w:pPr>
      <w:r w:rsidRPr="00DE69C7">
        <w:rPr>
          <w:b/>
          <w:lang w:val="en-GB"/>
        </w:rPr>
        <w:t>Purpose</w:t>
      </w:r>
      <w:r w:rsidRPr="008A49BC">
        <w:rPr>
          <w:b/>
          <w:szCs w:val="24"/>
          <w:lang w:val="en-GB"/>
        </w:rPr>
        <w:t xml:space="preserve"> of the change:</w:t>
      </w:r>
    </w:p>
    <w:p w:rsidR="00BF1332" w:rsidRPr="00DF4D5B" w:rsidRDefault="00DE69C7" w:rsidP="005F2366">
      <w:pPr>
        <w:ind w:left="142"/>
        <w:rPr>
          <w:lang w:val="en-GB"/>
        </w:rPr>
      </w:pPr>
      <w:r w:rsidRPr="00DF4D5B">
        <w:rPr>
          <w:lang w:val="en-GB"/>
        </w:rPr>
        <w:t xml:space="preserve">Correction to be done </w:t>
      </w:r>
      <w:r w:rsidR="003232D7" w:rsidRPr="00DF4D5B">
        <w:rPr>
          <w:lang w:val="en-GB"/>
        </w:rPr>
        <w:t xml:space="preserve">after changes implemented for </w:t>
      </w:r>
      <w:r w:rsidR="00E5422E">
        <w:rPr>
          <w:lang w:val="en-GB"/>
        </w:rPr>
        <w:t xml:space="preserve">maintenance </w:t>
      </w:r>
      <w:r w:rsidR="003232D7" w:rsidRPr="00DF4D5B">
        <w:rPr>
          <w:lang w:val="en-GB"/>
        </w:rPr>
        <w:t>2018</w:t>
      </w:r>
      <w:r w:rsidR="00BF1332" w:rsidRPr="00DF4D5B">
        <w:rPr>
          <w:lang w:val="en-GB"/>
        </w:rPr>
        <w:t>.</w:t>
      </w:r>
    </w:p>
    <w:p w:rsidR="00BF1332" w:rsidRDefault="00BF1332" w:rsidP="00BF1332">
      <w:pPr>
        <w:ind w:left="502"/>
        <w:rPr>
          <w:color w:val="4F81BD"/>
          <w:lang w:val="en-GB"/>
        </w:rPr>
      </w:pPr>
    </w:p>
    <w:p w:rsidR="00E5422E" w:rsidRDefault="00AA5E76" w:rsidP="00BF1332">
      <w:pPr>
        <w:numPr>
          <w:ilvl w:val="0"/>
          <w:numId w:val="6"/>
        </w:numPr>
        <w:rPr>
          <w:b/>
          <w:szCs w:val="24"/>
          <w:lang w:val="en-GB"/>
        </w:rPr>
      </w:pPr>
      <w:r w:rsidRPr="00DE69C7">
        <w:rPr>
          <w:b/>
          <w:lang w:val="en-GB"/>
        </w:rPr>
        <w:t>Urgency</w:t>
      </w:r>
      <w:r>
        <w:rPr>
          <w:b/>
          <w:szCs w:val="24"/>
          <w:lang w:val="en-GB"/>
        </w:rPr>
        <w:t xml:space="preserve"> of the request</w:t>
      </w:r>
      <w:r w:rsidR="00783891">
        <w:rPr>
          <w:b/>
          <w:szCs w:val="24"/>
          <w:lang w:val="en-GB"/>
        </w:rPr>
        <w:t>:</w:t>
      </w:r>
      <w:r w:rsidR="0036691F">
        <w:rPr>
          <w:b/>
          <w:szCs w:val="24"/>
          <w:lang w:val="en-GB"/>
        </w:rPr>
        <w:t xml:space="preserve"> </w:t>
      </w:r>
    </w:p>
    <w:p w:rsidR="00783891" w:rsidRPr="00E5422E" w:rsidRDefault="00E5422E" w:rsidP="005F2366">
      <w:pPr>
        <w:ind w:firstLine="142"/>
        <w:rPr>
          <w:b/>
          <w:szCs w:val="24"/>
          <w:lang w:val="en-GB"/>
        </w:rPr>
      </w:pPr>
      <w:r w:rsidRPr="00E5422E">
        <w:rPr>
          <w:szCs w:val="24"/>
          <w:lang w:val="en-GB"/>
        </w:rPr>
        <w:t>N</w:t>
      </w:r>
      <w:r w:rsidR="0058411C" w:rsidRPr="00E5422E">
        <w:rPr>
          <w:szCs w:val="24"/>
          <w:lang w:val="en-GB"/>
        </w:rPr>
        <w:t>ext release</w:t>
      </w:r>
    </w:p>
    <w:p w:rsidR="00DE69C7" w:rsidRDefault="00DE69C7" w:rsidP="00DE69C7">
      <w:pPr>
        <w:ind w:left="502"/>
        <w:rPr>
          <w:b/>
          <w:szCs w:val="24"/>
          <w:lang w:val="en-GB"/>
        </w:rPr>
      </w:pPr>
    </w:p>
    <w:p w:rsidR="00E5422E" w:rsidRPr="00E5422E" w:rsidRDefault="00FF4AEF" w:rsidP="00DE69C7">
      <w:pPr>
        <w:numPr>
          <w:ilvl w:val="0"/>
          <w:numId w:val="6"/>
        </w:numPr>
        <w:rPr>
          <w:b/>
          <w:lang w:val="en-GB"/>
        </w:rPr>
      </w:pPr>
      <w:r w:rsidRPr="00DE69C7">
        <w:rPr>
          <w:b/>
          <w:szCs w:val="24"/>
          <w:lang w:val="en-GB"/>
        </w:rPr>
        <w:t>Business examples</w:t>
      </w:r>
      <w:r w:rsidR="00783891" w:rsidRPr="00DE69C7">
        <w:rPr>
          <w:b/>
          <w:szCs w:val="24"/>
          <w:lang w:val="en-GB"/>
        </w:rPr>
        <w:t>:</w:t>
      </w:r>
      <w:r w:rsidR="00DE69C7" w:rsidRPr="00DE69C7">
        <w:rPr>
          <w:b/>
          <w:szCs w:val="24"/>
          <w:lang w:val="en-GB"/>
        </w:rPr>
        <w:t xml:space="preserve"> </w:t>
      </w:r>
    </w:p>
    <w:p w:rsidR="00DE69C7" w:rsidRPr="00DE69C7" w:rsidRDefault="00DE69C7" w:rsidP="005F2366">
      <w:pPr>
        <w:ind w:left="142"/>
        <w:rPr>
          <w:b/>
          <w:lang w:val="en-GB"/>
        </w:rPr>
      </w:pPr>
      <w:r w:rsidRPr="00E5422E">
        <w:rPr>
          <w:szCs w:val="24"/>
          <w:lang w:val="en-GB"/>
        </w:rPr>
        <w:t>N/A</w:t>
      </w:r>
    </w:p>
    <w:p w:rsidR="00DE69C7" w:rsidRPr="00DE69C7" w:rsidRDefault="00DE69C7" w:rsidP="00DE69C7">
      <w:pPr>
        <w:ind w:left="360"/>
        <w:rPr>
          <w:b/>
          <w:lang w:val="en-GB"/>
        </w:rPr>
      </w:pPr>
    </w:p>
    <w:p w:rsidR="00C41DDB" w:rsidRDefault="00C41DDB" w:rsidP="00DE69C7">
      <w:pPr>
        <w:numPr>
          <w:ilvl w:val="0"/>
          <w:numId w:val="6"/>
        </w:numPr>
        <w:rPr>
          <w:b/>
          <w:lang w:val="en-GB"/>
        </w:rPr>
      </w:pPr>
      <w:r w:rsidRPr="00DE69C7">
        <w:rPr>
          <w:b/>
          <w:szCs w:val="24"/>
          <w:lang w:val="en-GB"/>
        </w:rPr>
        <w:t>SEG</w:t>
      </w:r>
      <w:r w:rsidR="005A1AA5" w:rsidRPr="00DE69C7">
        <w:rPr>
          <w:b/>
          <w:lang w:val="en-GB"/>
        </w:rPr>
        <w:t>/TSG</w:t>
      </w:r>
      <w:r w:rsidRPr="00DE69C7">
        <w:rPr>
          <w:b/>
          <w:lang w:val="en-GB"/>
        </w:rPr>
        <w:t xml:space="preserve"> recommendation:</w:t>
      </w:r>
    </w:p>
    <w:p w:rsidR="00601435" w:rsidRPr="00DE69C7" w:rsidRDefault="00601435" w:rsidP="00601435">
      <w:pPr>
        <w:ind w:left="502"/>
        <w:rPr>
          <w:b/>
          <w:lang w:val="en-GB"/>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567"/>
        <w:gridCol w:w="1701"/>
        <w:gridCol w:w="4253"/>
        <w:gridCol w:w="425"/>
      </w:tblGrid>
      <w:tr w:rsidR="00601435" w:rsidRPr="006D7FF8" w:rsidTr="00846B6F">
        <w:trPr>
          <w:gridAfter w:val="2"/>
          <w:wAfter w:w="4678" w:type="dxa"/>
        </w:trPr>
        <w:tc>
          <w:tcPr>
            <w:tcW w:w="1242" w:type="dxa"/>
          </w:tcPr>
          <w:p w:rsidR="00601435" w:rsidRPr="00E3221E" w:rsidRDefault="00601435" w:rsidP="00846B6F">
            <w:pPr>
              <w:rPr>
                <w:b/>
                <w:szCs w:val="24"/>
                <w:lang w:val="en-GB"/>
              </w:rPr>
            </w:pPr>
            <w:r w:rsidRPr="00E3221E">
              <w:rPr>
                <w:b/>
                <w:szCs w:val="24"/>
                <w:lang w:val="en-GB"/>
              </w:rPr>
              <w:t>Consider</w:t>
            </w:r>
          </w:p>
        </w:tc>
        <w:tc>
          <w:tcPr>
            <w:tcW w:w="567" w:type="dxa"/>
          </w:tcPr>
          <w:p w:rsidR="00601435" w:rsidRPr="00AD7CD5" w:rsidRDefault="00601435" w:rsidP="0060143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601435" w:rsidRPr="00E3221E" w:rsidRDefault="00601435" w:rsidP="00846B6F">
            <w:pPr>
              <w:rPr>
                <w:b/>
                <w:szCs w:val="24"/>
                <w:lang w:val="en-GB"/>
              </w:rPr>
            </w:pPr>
            <w:r w:rsidRPr="00E3221E">
              <w:rPr>
                <w:b/>
                <w:szCs w:val="24"/>
                <w:lang w:val="en-GB"/>
              </w:rPr>
              <w:t>Timing</w:t>
            </w:r>
          </w:p>
        </w:tc>
      </w:tr>
      <w:tr w:rsidR="00601435" w:rsidRPr="006D7FF8" w:rsidTr="00846B6F">
        <w:trPr>
          <w:gridBefore w:val="1"/>
          <w:wBefore w:w="1242" w:type="dxa"/>
          <w:trHeight w:val="501"/>
        </w:trPr>
        <w:tc>
          <w:tcPr>
            <w:tcW w:w="567" w:type="dxa"/>
            <w:tcBorders>
              <w:left w:val="nil"/>
              <w:bottom w:val="nil"/>
            </w:tcBorders>
          </w:tcPr>
          <w:p w:rsidR="00601435" w:rsidRDefault="00601435" w:rsidP="00846B6F">
            <w:pPr>
              <w:rPr>
                <w:szCs w:val="24"/>
                <w:lang w:val="en-GB"/>
              </w:rPr>
            </w:pPr>
          </w:p>
        </w:tc>
        <w:tc>
          <w:tcPr>
            <w:tcW w:w="5954" w:type="dxa"/>
            <w:gridSpan w:val="2"/>
          </w:tcPr>
          <w:p w:rsidR="00601435" w:rsidRDefault="00601435" w:rsidP="00846B6F">
            <w:pPr>
              <w:spacing w:before="0"/>
              <w:rPr>
                <w:szCs w:val="24"/>
                <w:lang w:val="en-GB"/>
              </w:rPr>
            </w:pPr>
            <w:r>
              <w:rPr>
                <w:szCs w:val="24"/>
                <w:lang w:val="en-GB"/>
              </w:rPr>
              <w:t xml:space="preserve">- </w:t>
            </w:r>
            <w:r w:rsidRPr="00E3221E">
              <w:rPr>
                <w:b/>
                <w:szCs w:val="24"/>
                <w:lang w:val="en-GB"/>
              </w:rPr>
              <w:t>Next yearly cycle</w:t>
            </w:r>
            <w:r>
              <w:rPr>
                <w:b/>
                <w:szCs w:val="24"/>
                <w:lang w:val="en-GB"/>
              </w:rPr>
              <w:t>: 2018/2019</w:t>
            </w:r>
          </w:p>
          <w:p w:rsidR="00601435" w:rsidRPr="006D7FF8" w:rsidRDefault="00601435" w:rsidP="00846B6F">
            <w:pPr>
              <w:spacing w:before="0"/>
              <w:rPr>
                <w:szCs w:val="24"/>
                <w:lang w:val="en-GB"/>
              </w:rPr>
            </w:pPr>
            <w:r>
              <w:rPr>
                <w:szCs w:val="24"/>
                <w:lang w:val="en-GB"/>
              </w:rPr>
              <w:t>(the change will be considered for implementation in the yearly maintenance cycle which starts in 2018 and completes with the publication of new message versions in the spring of 2019)</w:t>
            </w:r>
          </w:p>
        </w:tc>
        <w:tc>
          <w:tcPr>
            <w:tcW w:w="425" w:type="dxa"/>
            <w:tcBorders>
              <w:bottom w:val="single" w:sz="4" w:space="0" w:color="auto"/>
            </w:tcBorders>
          </w:tcPr>
          <w:p w:rsidR="00601435" w:rsidRPr="00AD7CD5" w:rsidRDefault="00601435" w:rsidP="00846B6F">
            <w:pPr>
              <w:spacing w:before="0"/>
              <w:jc w:val="both"/>
              <w:rPr>
                <w:color w:val="FF0000"/>
                <w:szCs w:val="24"/>
                <w:lang w:val="en-GB"/>
              </w:rPr>
            </w:pPr>
            <w:r>
              <w:rPr>
                <w:color w:val="FF0000"/>
                <w:szCs w:val="24"/>
                <w:lang w:val="en-GB"/>
              </w:rPr>
              <w:t>X</w:t>
            </w:r>
            <w:bookmarkStart w:id="0" w:name="_GoBack"/>
            <w:bookmarkEnd w:id="0"/>
          </w:p>
        </w:tc>
      </w:tr>
      <w:tr w:rsidR="00601435" w:rsidRPr="006D7FF8" w:rsidTr="00846B6F">
        <w:trPr>
          <w:gridBefore w:val="1"/>
          <w:wBefore w:w="1242" w:type="dxa"/>
          <w:trHeight w:val="501"/>
        </w:trPr>
        <w:tc>
          <w:tcPr>
            <w:tcW w:w="567" w:type="dxa"/>
            <w:tcBorders>
              <w:top w:val="nil"/>
              <w:left w:val="nil"/>
              <w:bottom w:val="nil"/>
            </w:tcBorders>
          </w:tcPr>
          <w:p w:rsidR="00601435" w:rsidRDefault="00601435" w:rsidP="00846B6F">
            <w:pPr>
              <w:spacing w:before="0"/>
              <w:rPr>
                <w:szCs w:val="24"/>
                <w:lang w:val="en-GB"/>
              </w:rPr>
            </w:pPr>
          </w:p>
        </w:tc>
        <w:tc>
          <w:tcPr>
            <w:tcW w:w="5954" w:type="dxa"/>
            <w:gridSpan w:val="2"/>
          </w:tcPr>
          <w:p w:rsidR="00601435" w:rsidRDefault="00601435" w:rsidP="00846B6F">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601435" w:rsidRDefault="00601435" w:rsidP="00846B6F">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601435" w:rsidRPr="00AD7CD5" w:rsidRDefault="00601435" w:rsidP="00846B6F">
            <w:pPr>
              <w:spacing w:before="0"/>
              <w:jc w:val="center"/>
              <w:rPr>
                <w:color w:val="FF0000"/>
                <w:szCs w:val="24"/>
                <w:lang w:val="en-GB"/>
              </w:rPr>
            </w:pPr>
          </w:p>
        </w:tc>
      </w:tr>
      <w:tr w:rsidR="00601435" w:rsidRPr="006D7FF8" w:rsidTr="00846B6F">
        <w:trPr>
          <w:gridBefore w:val="1"/>
          <w:wBefore w:w="1242" w:type="dxa"/>
          <w:trHeight w:val="511"/>
        </w:trPr>
        <w:tc>
          <w:tcPr>
            <w:tcW w:w="567" w:type="dxa"/>
            <w:tcBorders>
              <w:top w:val="nil"/>
              <w:left w:val="nil"/>
              <w:bottom w:val="nil"/>
            </w:tcBorders>
          </w:tcPr>
          <w:p w:rsidR="00601435" w:rsidRDefault="00601435" w:rsidP="00846B6F">
            <w:pPr>
              <w:spacing w:before="0"/>
              <w:rPr>
                <w:szCs w:val="24"/>
                <w:lang w:val="en-GB"/>
              </w:rPr>
            </w:pPr>
          </w:p>
        </w:tc>
        <w:tc>
          <w:tcPr>
            <w:tcW w:w="5954" w:type="dxa"/>
            <w:gridSpan w:val="2"/>
          </w:tcPr>
          <w:p w:rsidR="00601435" w:rsidRDefault="00601435" w:rsidP="00846B6F">
            <w:pPr>
              <w:spacing w:before="0"/>
              <w:jc w:val="both"/>
              <w:rPr>
                <w:szCs w:val="24"/>
                <w:lang w:val="en-GB"/>
              </w:rPr>
            </w:pPr>
            <w:r>
              <w:rPr>
                <w:szCs w:val="24"/>
                <w:lang w:val="en-GB"/>
              </w:rPr>
              <w:t xml:space="preserve">- </w:t>
            </w:r>
            <w:r w:rsidRPr="00E3221E">
              <w:rPr>
                <w:b/>
                <w:szCs w:val="24"/>
                <w:lang w:val="en-GB"/>
              </w:rPr>
              <w:t>Urgent unscheduled</w:t>
            </w:r>
          </w:p>
          <w:p w:rsidR="00601435" w:rsidRDefault="00601435" w:rsidP="00846B6F">
            <w:pPr>
              <w:spacing w:before="0"/>
              <w:rPr>
                <w:szCs w:val="24"/>
                <w:lang w:val="en-GB"/>
              </w:rPr>
            </w:pPr>
            <w:r>
              <w:rPr>
                <w:szCs w:val="24"/>
                <w:lang w:val="en-GB"/>
              </w:rPr>
              <w:t>(the change justifies an urgent implementation outside of the normal yearly cycle)</w:t>
            </w:r>
          </w:p>
        </w:tc>
        <w:tc>
          <w:tcPr>
            <w:tcW w:w="425" w:type="dxa"/>
          </w:tcPr>
          <w:p w:rsidR="00601435" w:rsidRPr="00AD7CD5" w:rsidRDefault="00601435" w:rsidP="00846B6F">
            <w:pPr>
              <w:jc w:val="center"/>
              <w:rPr>
                <w:color w:val="FF0000"/>
                <w:szCs w:val="24"/>
                <w:lang w:val="en-GB"/>
              </w:rPr>
            </w:pPr>
          </w:p>
        </w:tc>
      </w:tr>
      <w:tr w:rsidR="00601435" w:rsidRPr="006D7FF8" w:rsidTr="00846B6F">
        <w:trPr>
          <w:gridBefore w:val="1"/>
          <w:wBefore w:w="1242" w:type="dxa"/>
          <w:trHeight w:val="511"/>
        </w:trPr>
        <w:tc>
          <w:tcPr>
            <w:tcW w:w="567" w:type="dxa"/>
            <w:tcBorders>
              <w:top w:val="nil"/>
              <w:left w:val="nil"/>
              <w:bottom w:val="nil"/>
            </w:tcBorders>
          </w:tcPr>
          <w:p w:rsidR="00601435" w:rsidRDefault="00601435" w:rsidP="00846B6F">
            <w:pPr>
              <w:spacing w:before="0"/>
              <w:rPr>
                <w:szCs w:val="24"/>
                <w:lang w:val="en-GB"/>
              </w:rPr>
            </w:pPr>
          </w:p>
        </w:tc>
        <w:tc>
          <w:tcPr>
            <w:tcW w:w="6379" w:type="dxa"/>
            <w:gridSpan w:val="3"/>
          </w:tcPr>
          <w:p w:rsidR="00601435" w:rsidRPr="00AD7CD5" w:rsidRDefault="00601435" w:rsidP="00846B6F">
            <w:pPr>
              <w:rPr>
                <w:color w:val="FF0000"/>
                <w:szCs w:val="24"/>
                <w:lang w:val="en-GB"/>
              </w:rPr>
            </w:pPr>
            <w:r>
              <w:rPr>
                <w:szCs w:val="24"/>
                <w:lang w:val="en-GB"/>
              </w:rPr>
              <w:t xml:space="preserve">- </w:t>
            </w:r>
            <w:r>
              <w:rPr>
                <w:b/>
                <w:szCs w:val="24"/>
                <w:lang w:val="en-GB"/>
              </w:rPr>
              <w:t>Other timing:</w:t>
            </w:r>
          </w:p>
        </w:tc>
      </w:tr>
    </w:tbl>
    <w:p w:rsidR="00C40729" w:rsidRDefault="00C40729" w:rsidP="00C41DDB">
      <w:pPr>
        <w:rPr>
          <w:i/>
          <w:szCs w:val="24"/>
          <w:lang w:val="en-GB"/>
        </w:rPr>
      </w:pPr>
    </w:p>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8B40C6" w15:done="0"/>
  <w15:commentEx w15:paraId="4F705DAE" w15:done="0"/>
  <w15:commentEx w15:paraId="24C6AA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02" w:rsidRDefault="00796D02">
      <w:r>
        <w:separator/>
      </w:r>
    </w:p>
  </w:endnote>
  <w:endnote w:type="continuationSeparator" w:id="0">
    <w:p w:rsidR="00796D02" w:rsidRDefault="0079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601435">
    <w:pPr>
      <w:pStyle w:val="Footer"/>
      <w:rPr>
        <w:rStyle w:val="PageNumber"/>
      </w:rPr>
    </w:pPr>
    <w:r>
      <w:fldChar w:fldCharType="begin"/>
    </w:r>
    <w:r>
      <w:instrText xml:space="preserve"> FILENAME   \* MERGEFORMAT </w:instrText>
    </w:r>
    <w:r>
      <w:fldChar w:fldCharType="separate"/>
    </w:r>
    <w:r w:rsidR="00E5422E">
      <w:rPr>
        <w:noProof/>
      </w:rPr>
      <w:t>CR0755_SWIFT_camt029_v1</w:t>
    </w:r>
    <w:r>
      <w:rPr>
        <w:noProof/>
      </w:rPr>
      <w:fldChar w:fldCharType="end"/>
    </w:r>
    <w:r w:rsidR="00567F13">
      <w:tab/>
      <w:t xml:space="preserve">Produced by </w:t>
    </w:r>
    <w:r w:rsidR="00E5422E">
      <w:t>SWIFT on 25 June 2019</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2</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02" w:rsidRDefault="00796D02">
      <w:r>
        <w:separator/>
      </w:r>
    </w:p>
  </w:footnote>
  <w:footnote w:type="continuationSeparator" w:id="0">
    <w:p w:rsidR="00796D02" w:rsidRDefault="00796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Pr="00801493" w:rsidRDefault="00801493">
    <w:pPr>
      <w:pStyle w:val="Header"/>
      <w:rPr>
        <w:lang w:val="fr-BE"/>
      </w:rPr>
    </w:pPr>
    <w:r>
      <w:rPr>
        <w:lang w:val="fr-BE"/>
      </w:rPr>
      <w:t xml:space="preserve">RA ID : </w:t>
    </w:r>
    <w:r w:rsidR="00E5422E">
      <w:rPr>
        <w:lang w:val="fr-BE"/>
      </w:rPr>
      <w:t>CR0755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6912AC"/>
    <w:multiLevelType w:val="hybridMultilevel"/>
    <w:tmpl w:val="18360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E456A3"/>
    <w:multiLevelType w:val="hybridMultilevel"/>
    <w:tmpl w:val="EC40E1F0"/>
    <w:lvl w:ilvl="0" w:tplc="5466495E">
      <w:start w:val="1"/>
      <w:numFmt w:val="upperLetter"/>
      <w:lvlText w:val="%1."/>
      <w:lvlJc w:val="left"/>
      <w:pPr>
        <w:tabs>
          <w:tab w:val="num" w:pos="502"/>
        </w:tabs>
        <w:ind w:left="502" w:hanging="360"/>
      </w:pPr>
      <w:rPr>
        <w:rFonts w:hint="default"/>
        <w:b w:val="0"/>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5966D90"/>
    <w:multiLevelType w:val="hybridMultilevel"/>
    <w:tmpl w:val="05A2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631ACD"/>
    <w:multiLevelType w:val="hybridMultilevel"/>
    <w:tmpl w:val="B1D484EA"/>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4A014168"/>
    <w:multiLevelType w:val="hybridMultilevel"/>
    <w:tmpl w:val="CAAA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D428A0"/>
    <w:multiLevelType w:val="hybridMultilevel"/>
    <w:tmpl w:val="530E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DA095C"/>
    <w:multiLevelType w:val="hybridMultilevel"/>
    <w:tmpl w:val="EFA05C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C50AE5"/>
    <w:multiLevelType w:val="hybridMultilevel"/>
    <w:tmpl w:val="CC624738"/>
    <w:lvl w:ilvl="0" w:tplc="67AA7124">
      <w:numFmt w:val="bullet"/>
      <w:lvlText w:val="-"/>
      <w:lvlJc w:val="left"/>
      <w:pPr>
        <w:ind w:left="862" w:hanging="360"/>
      </w:pPr>
      <w:rPr>
        <w:rFonts w:ascii="Times New Roman" w:eastAsia="Times"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nsid w:val="6C4E2FBC"/>
    <w:multiLevelType w:val="hybridMultilevel"/>
    <w:tmpl w:val="0EFC2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7A96589"/>
    <w:multiLevelType w:val="hybridMultilevel"/>
    <w:tmpl w:val="7346DEF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FA6BDE"/>
    <w:multiLevelType w:val="hybridMultilevel"/>
    <w:tmpl w:val="60DC615E"/>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2"/>
  </w:num>
  <w:num w:numId="2">
    <w:abstractNumId w:val="0"/>
  </w:num>
  <w:num w:numId="3">
    <w:abstractNumId w:val="1"/>
  </w:num>
  <w:num w:numId="4">
    <w:abstractNumId w:val="3"/>
  </w:num>
  <w:num w:numId="5">
    <w:abstractNumId w:val="21"/>
  </w:num>
  <w:num w:numId="6">
    <w:abstractNumId w:val="9"/>
  </w:num>
  <w:num w:numId="7">
    <w:abstractNumId w:val="12"/>
  </w:num>
  <w:num w:numId="8">
    <w:abstractNumId w:val="10"/>
  </w:num>
  <w:num w:numId="9">
    <w:abstractNumId w:val="20"/>
  </w:num>
  <w:num w:numId="10">
    <w:abstractNumId w:val="6"/>
  </w:num>
  <w:num w:numId="11">
    <w:abstractNumId w:val="8"/>
  </w:num>
  <w:num w:numId="12">
    <w:abstractNumId w:val="11"/>
  </w:num>
  <w:num w:numId="13">
    <w:abstractNumId w:val="5"/>
  </w:num>
  <w:num w:numId="14">
    <w:abstractNumId w:val="7"/>
  </w:num>
  <w:num w:numId="15">
    <w:abstractNumId w:val="15"/>
  </w:num>
  <w:num w:numId="16">
    <w:abstractNumId w:val="14"/>
  </w:num>
  <w:num w:numId="17">
    <w:abstractNumId w:val="17"/>
  </w:num>
  <w:num w:numId="18">
    <w:abstractNumId w:val="18"/>
  </w:num>
  <w:num w:numId="19">
    <w:abstractNumId w:val="13"/>
  </w:num>
  <w:num w:numId="20">
    <w:abstractNumId w:val="4"/>
  </w:num>
  <w:num w:numId="21">
    <w:abstractNumId w:val="23"/>
  </w:num>
  <w:num w:numId="22">
    <w:abstractNumId w:val="19"/>
  </w:num>
  <w:num w:numId="23">
    <w:abstractNumId w:val="25"/>
  </w:num>
  <w:num w:numId="24">
    <w:abstractNumId w:val="24"/>
  </w:num>
  <w:num w:numId="25">
    <w:abstractNumId w:val="16"/>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TZ Vincent">
    <w15:presenceInfo w15:providerId="AD" w15:userId="S-1-5-21-1757981266-1645522239-839522115-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1EAA"/>
    <w:rsid w:val="000026F5"/>
    <w:rsid w:val="000127ED"/>
    <w:rsid w:val="00021C86"/>
    <w:rsid w:val="0003395A"/>
    <w:rsid w:val="00035885"/>
    <w:rsid w:val="000408BA"/>
    <w:rsid w:val="00041661"/>
    <w:rsid w:val="000558EF"/>
    <w:rsid w:val="0006227D"/>
    <w:rsid w:val="0006293F"/>
    <w:rsid w:val="00070308"/>
    <w:rsid w:val="00080D3A"/>
    <w:rsid w:val="000823AA"/>
    <w:rsid w:val="00082743"/>
    <w:rsid w:val="000837C7"/>
    <w:rsid w:val="00083C96"/>
    <w:rsid w:val="000939E3"/>
    <w:rsid w:val="000961B0"/>
    <w:rsid w:val="000A172E"/>
    <w:rsid w:val="000A20E4"/>
    <w:rsid w:val="000A731B"/>
    <w:rsid w:val="000B65C7"/>
    <w:rsid w:val="000B70EA"/>
    <w:rsid w:val="000C015D"/>
    <w:rsid w:val="000C3B84"/>
    <w:rsid w:val="000D5D39"/>
    <w:rsid w:val="000E2471"/>
    <w:rsid w:val="000E7941"/>
    <w:rsid w:val="000F3C8B"/>
    <w:rsid w:val="000F43E3"/>
    <w:rsid w:val="000F7397"/>
    <w:rsid w:val="00101212"/>
    <w:rsid w:val="00101AF5"/>
    <w:rsid w:val="00101D5F"/>
    <w:rsid w:val="00105754"/>
    <w:rsid w:val="00130EB9"/>
    <w:rsid w:val="0014379C"/>
    <w:rsid w:val="00153ED1"/>
    <w:rsid w:val="00154D8B"/>
    <w:rsid w:val="00163DB3"/>
    <w:rsid w:val="001711D3"/>
    <w:rsid w:val="00185453"/>
    <w:rsid w:val="00185E8E"/>
    <w:rsid w:val="001B1858"/>
    <w:rsid w:val="001B198A"/>
    <w:rsid w:val="001B2622"/>
    <w:rsid w:val="001D0D1B"/>
    <w:rsid w:val="001D176B"/>
    <w:rsid w:val="001D20B3"/>
    <w:rsid w:val="001E287E"/>
    <w:rsid w:val="001E2B1C"/>
    <w:rsid w:val="001E3BCF"/>
    <w:rsid w:val="00203197"/>
    <w:rsid w:val="002058EF"/>
    <w:rsid w:val="00214394"/>
    <w:rsid w:val="00217122"/>
    <w:rsid w:val="002175F9"/>
    <w:rsid w:val="00217AE9"/>
    <w:rsid w:val="00225AA9"/>
    <w:rsid w:val="00230574"/>
    <w:rsid w:val="00231CFF"/>
    <w:rsid w:val="002472D9"/>
    <w:rsid w:val="002509A2"/>
    <w:rsid w:val="0025138E"/>
    <w:rsid w:val="002521C9"/>
    <w:rsid w:val="00257F8E"/>
    <w:rsid w:val="002711E6"/>
    <w:rsid w:val="00273069"/>
    <w:rsid w:val="002904C8"/>
    <w:rsid w:val="00295923"/>
    <w:rsid w:val="002A2647"/>
    <w:rsid w:val="002B0567"/>
    <w:rsid w:val="002B2916"/>
    <w:rsid w:val="002B792C"/>
    <w:rsid w:val="002D549A"/>
    <w:rsid w:val="002E014D"/>
    <w:rsid w:val="002E27A9"/>
    <w:rsid w:val="003006F2"/>
    <w:rsid w:val="003014E7"/>
    <w:rsid w:val="00303E94"/>
    <w:rsid w:val="00304151"/>
    <w:rsid w:val="00305EED"/>
    <w:rsid w:val="00306A6B"/>
    <w:rsid w:val="00316F04"/>
    <w:rsid w:val="00320A89"/>
    <w:rsid w:val="003232D7"/>
    <w:rsid w:val="00324C6F"/>
    <w:rsid w:val="00332E8F"/>
    <w:rsid w:val="00336209"/>
    <w:rsid w:val="00336ED6"/>
    <w:rsid w:val="00350310"/>
    <w:rsid w:val="0035034F"/>
    <w:rsid w:val="00360300"/>
    <w:rsid w:val="0036691F"/>
    <w:rsid w:val="0036749C"/>
    <w:rsid w:val="00367A97"/>
    <w:rsid w:val="003776E8"/>
    <w:rsid w:val="00380928"/>
    <w:rsid w:val="00386B78"/>
    <w:rsid w:val="003A1EBF"/>
    <w:rsid w:val="003A3D7D"/>
    <w:rsid w:val="003A69B5"/>
    <w:rsid w:val="003B261A"/>
    <w:rsid w:val="003C0213"/>
    <w:rsid w:val="003C0267"/>
    <w:rsid w:val="003C3840"/>
    <w:rsid w:val="003C44ED"/>
    <w:rsid w:val="003D0AF4"/>
    <w:rsid w:val="003D56E3"/>
    <w:rsid w:val="003E59BF"/>
    <w:rsid w:val="003E67E5"/>
    <w:rsid w:val="003F1C24"/>
    <w:rsid w:val="003F547E"/>
    <w:rsid w:val="003F57CE"/>
    <w:rsid w:val="003F6B05"/>
    <w:rsid w:val="00401998"/>
    <w:rsid w:val="00411C6E"/>
    <w:rsid w:val="00425A7B"/>
    <w:rsid w:val="00427966"/>
    <w:rsid w:val="00432539"/>
    <w:rsid w:val="0044313F"/>
    <w:rsid w:val="00445D10"/>
    <w:rsid w:val="00445E54"/>
    <w:rsid w:val="00446B25"/>
    <w:rsid w:val="004475F9"/>
    <w:rsid w:val="0045022C"/>
    <w:rsid w:val="00451986"/>
    <w:rsid w:val="00462051"/>
    <w:rsid w:val="004629FB"/>
    <w:rsid w:val="00465900"/>
    <w:rsid w:val="00473145"/>
    <w:rsid w:val="00480E69"/>
    <w:rsid w:val="004A02CE"/>
    <w:rsid w:val="004A168F"/>
    <w:rsid w:val="004A31AA"/>
    <w:rsid w:val="004B5A22"/>
    <w:rsid w:val="004D7978"/>
    <w:rsid w:val="004E1F21"/>
    <w:rsid w:val="004E2504"/>
    <w:rsid w:val="004F0578"/>
    <w:rsid w:val="004F0934"/>
    <w:rsid w:val="004F61D5"/>
    <w:rsid w:val="0050171A"/>
    <w:rsid w:val="00515D0C"/>
    <w:rsid w:val="0052302E"/>
    <w:rsid w:val="005246BE"/>
    <w:rsid w:val="00524C39"/>
    <w:rsid w:val="00527FDB"/>
    <w:rsid w:val="005411C7"/>
    <w:rsid w:val="00555709"/>
    <w:rsid w:val="005574A0"/>
    <w:rsid w:val="00563FFF"/>
    <w:rsid w:val="005677B8"/>
    <w:rsid w:val="00567F13"/>
    <w:rsid w:val="005700F8"/>
    <w:rsid w:val="00573C83"/>
    <w:rsid w:val="00577861"/>
    <w:rsid w:val="00577BCC"/>
    <w:rsid w:val="005810CA"/>
    <w:rsid w:val="0058193F"/>
    <w:rsid w:val="0058411C"/>
    <w:rsid w:val="0059489A"/>
    <w:rsid w:val="00594A5F"/>
    <w:rsid w:val="005960E2"/>
    <w:rsid w:val="00596453"/>
    <w:rsid w:val="005A1AA5"/>
    <w:rsid w:val="005A3A27"/>
    <w:rsid w:val="005A7F37"/>
    <w:rsid w:val="005B16E8"/>
    <w:rsid w:val="005B4CAC"/>
    <w:rsid w:val="005B602E"/>
    <w:rsid w:val="005C4C5F"/>
    <w:rsid w:val="005C719A"/>
    <w:rsid w:val="005D06FE"/>
    <w:rsid w:val="005E1210"/>
    <w:rsid w:val="005E3363"/>
    <w:rsid w:val="005E3784"/>
    <w:rsid w:val="005E46E4"/>
    <w:rsid w:val="005F05DB"/>
    <w:rsid w:val="005F2366"/>
    <w:rsid w:val="005F2CBC"/>
    <w:rsid w:val="005F2E6B"/>
    <w:rsid w:val="00601435"/>
    <w:rsid w:val="006043A9"/>
    <w:rsid w:val="00606E2B"/>
    <w:rsid w:val="00610B1B"/>
    <w:rsid w:val="00610F9A"/>
    <w:rsid w:val="006160BE"/>
    <w:rsid w:val="00626CFA"/>
    <w:rsid w:val="006316E5"/>
    <w:rsid w:val="00631A43"/>
    <w:rsid w:val="0063312E"/>
    <w:rsid w:val="00633B0A"/>
    <w:rsid w:val="0064784F"/>
    <w:rsid w:val="006539A2"/>
    <w:rsid w:val="006643DC"/>
    <w:rsid w:val="00670043"/>
    <w:rsid w:val="0068233C"/>
    <w:rsid w:val="006A02BC"/>
    <w:rsid w:val="006A7B96"/>
    <w:rsid w:val="006B20DC"/>
    <w:rsid w:val="006D369B"/>
    <w:rsid w:val="006D4A37"/>
    <w:rsid w:val="006E2522"/>
    <w:rsid w:val="006F3427"/>
    <w:rsid w:val="00701616"/>
    <w:rsid w:val="00706604"/>
    <w:rsid w:val="007118C4"/>
    <w:rsid w:val="00717C0B"/>
    <w:rsid w:val="00723DE0"/>
    <w:rsid w:val="00732595"/>
    <w:rsid w:val="0074349F"/>
    <w:rsid w:val="0075466C"/>
    <w:rsid w:val="00767024"/>
    <w:rsid w:val="00774921"/>
    <w:rsid w:val="00777FC9"/>
    <w:rsid w:val="00780877"/>
    <w:rsid w:val="00783891"/>
    <w:rsid w:val="007949EA"/>
    <w:rsid w:val="00796D02"/>
    <w:rsid w:val="007A0C19"/>
    <w:rsid w:val="007A4CCC"/>
    <w:rsid w:val="007A6E0D"/>
    <w:rsid w:val="007B3927"/>
    <w:rsid w:val="007B3B59"/>
    <w:rsid w:val="007B4191"/>
    <w:rsid w:val="007B4D18"/>
    <w:rsid w:val="007C26B4"/>
    <w:rsid w:val="007C7AB4"/>
    <w:rsid w:val="007C7CD2"/>
    <w:rsid w:val="007D3EB0"/>
    <w:rsid w:val="007D3F37"/>
    <w:rsid w:val="007D69B5"/>
    <w:rsid w:val="007D6A9F"/>
    <w:rsid w:val="007E64D9"/>
    <w:rsid w:val="007E788C"/>
    <w:rsid w:val="007F6A8C"/>
    <w:rsid w:val="00801493"/>
    <w:rsid w:val="008050F5"/>
    <w:rsid w:val="0081068B"/>
    <w:rsid w:val="00811DCF"/>
    <w:rsid w:val="00812324"/>
    <w:rsid w:val="00814D4C"/>
    <w:rsid w:val="008265E8"/>
    <w:rsid w:val="008270CD"/>
    <w:rsid w:val="008270DF"/>
    <w:rsid w:val="0084123C"/>
    <w:rsid w:val="008438AF"/>
    <w:rsid w:val="00843E4A"/>
    <w:rsid w:val="00843FE8"/>
    <w:rsid w:val="00852E2D"/>
    <w:rsid w:val="0085455B"/>
    <w:rsid w:val="00854FA6"/>
    <w:rsid w:val="0085530C"/>
    <w:rsid w:val="00861DA2"/>
    <w:rsid w:val="0086406A"/>
    <w:rsid w:val="00864492"/>
    <w:rsid w:val="008656A6"/>
    <w:rsid w:val="00865C2F"/>
    <w:rsid w:val="0086676E"/>
    <w:rsid w:val="00875210"/>
    <w:rsid w:val="008869D6"/>
    <w:rsid w:val="008A49BC"/>
    <w:rsid w:val="008A7F65"/>
    <w:rsid w:val="008C6C20"/>
    <w:rsid w:val="008D04C1"/>
    <w:rsid w:val="008E5E26"/>
    <w:rsid w:val="008F5C90"/>
    <w:rsid w:val="00906C6A"/>
    <w:rsid w:val="00914273"/>
    <w:rsid w:val="00916A80"/>
    <w:rsid w:val="009279BF"/>
    <w:rsid w:val="00937D26"/>
    <w:rsid w:val="00944BE7"/>
    <w:rsid w:val="00951C86"/>
    <w:rsid w:val="00956D7A"/>
    <w:rsid w:val="009573A5"/>
    <w:rsid w:val="00965199"/>
    <w:rsid w:val="00966046"/>
    <w:rsid w:val="00970DB3"/>
    <w:rsid w:val="009770EE"/>
    <w:rsid w:val="009939A7"/>
    <w:rsid w:val="009B4AFD"/>
    <w:rsid w:val="009B5A79"/>
    <w:rsid w:val="009C0842"/>
    <w:rsid w:val="009C1445"/>
    <w:rsid w:val="00A0790B"/>
    <w:rsid w:val="00A10221"/>
    <w:rsid w:val="00A12DE6"/>
    <w:rsid w:val="00A21B8D"/>
    <w:rsid w:val="00A22F1A"/>
    <w:rsid w:val="00A24AC3"/>
    <w:rsid w:val="00A25B84"/>
    <w:rsid w:val="00A26C69"/>
    <w:rsid w:val="00A31639"/>
    <w:rsid w:val="00A32450"/>
    <w:rsid w:val="00A43047"/>
    <w:rsid w:val="00A46407"/>
    <w:rsid w:val="00A46877"/>
    <w:rsid w:val="00A47C6F"/>
    <w:rsid w:val="00A52454"/>
    <w:rsid w:val="00A5492F"/>
    <w:rsid w:val="00A54DB7"/>
    <w:rsid w:val="00A60DC3"/>
    <w:rsid w:val="00A60E56"/>
    <w:rsid w:val="00A80791"/>
    <w:rsid w:val="00A847CA"/>
    <w:rsid w:val="00A8774E"/>
    <w:rsid w:val="00A91F56"/>
    <w:rsid w:val="00A94991"/>
    <w:rsid w:val="00A949EE"/>
    <w:rsid w:val="00AA5E76"/>
    <w:rsid w:val="00AC6EC3"/>
    <w:rsid w:val="00AD7CD5"/>
    <w:rsid w:val="00AE0A90"/>
    <w:rsid w:val="00AE4D14"/>
    <w:rsid w:val="00AF09E1"/>
    <w:rsid w:val="00AF2EBF"/>
    <w:rsid w:val="00AF5B41"/>
    <w:rsid w:val="00AF6A59"/>
    <w:rsid w:val="00B01132"/>
    <w:rsid w:val="00B06CA8"/>
    <w:rsid w:val="00B15C20"/>
    <w:rsid w:val="00B21761"/>
    <w:rsid w:val="00B21FA3"/>
    <w:rsid w:val="00B307A7"/>
    <w:rsid w:val="00B30D86"/>
    <w:rsid w:val="00B44DEE"/>
    <w:rsid w:val="00B45490"/>
    <w:rsid w:val="00B5520C"/>
    <w:rsid w:val="00B601F5"/>
    <w:rsid w:val="00B65C66"/>
    <w:rsid w:val="00B70B84"/>
    <w:rsid w:val="00B74C6C"/>
    <w:rsid w:val="00B8336E"/>
    <w:rsid w:val="00B865DB"/>
    <w:rsid w:val="00B921E0"/>
    <w:rsid w:val="00BA1600"/>
    <w:rsid w:val="00BA611B"/>
    <w:rsid w:val="00BB7F97"/>
    <w:rsid w:val="00BC4D68"/>
    <w:rsid w:val="00BD0F7C"/>
    <w:rsid w:val="00BD4FB3"/>
    <w:rsid w:val="00BD6786"/>
    <w:rsid w:val="00BF1332"/>
    <w:rsid w:val="00C06496"/>
    <w:rsid w:val="00C07450"/>
    <w:rsid w:val="00C122AE"/>
    <w:rsid w:val="00C1744D"/>
    <w:rsid w:val="00C17665"/>
    <w:rsid w:val="00C17EC1"/>
    <w:rsid w:val="00C32309"/>
    <w:rsid w:val="00C32DF8"/>
    <w:rsid w:val="00C40729"/>
    <w:rsid w:val="00C41DDB"/>
    <w:rsid w:val="00C46C5A"/>
    <w:rsid w:val="00C52ABE"/>
    <w:rsid w:val="00C6005B"/>
    <w:rsid w:val="00C656B1"/>
    <w:rsid w:val="00C6797A"/>
    <w:rsid w:val="00CB11EC"/>
    <w:rsid w:val="00CB683A"/>
    <w:rsid w:val="00CB7C2C"/>
    <w:rsid w:val="00CC062F"/>
    <w:rsid w:val="00CC10A5"/>
    <w:rsid w:val="00CC1768"/>
    <w:rsid w:val="00CC3ACF"/>
    <w:rsid w:val="00CC68E1"/>
    <w:rsid w:val="00CD0745"/>
    <w:rsid w:val="00CD363B"/>
    <w:rsid w:val="00CD3C90"/>
    <w:rsid w:val="00CD59B1"/>
    <w:rsid w:val="00CE3A30"/>
    <w:rsid w:val="00CF098A"/>
    <w:rsid w:val="00CF3041"/>
    <w:rsid w:val="00D123C1"/>
    <w:rsid w:val="00D234FD"/>
    <w:rsid w:val="00D2600B"/>
    <w:rsid w:val="00D329E8"/>
    <w:rsid w:val="00D43913"/>
    <w:rsid w:val="00D51B61"/>
    <w:rsid w:val="00D56571"/>
    <w:rsid w:val="00D67DE0"/>
    <w:rsid w:val="00D74F66"/>
    <w:rsid w:val="00D82FBD"/>
    <w:rsid w:val="00D9338F"/>
    <w:rsid w:val="00D9582C"/>
    <w:rsid w:val="00DA043A"/>
    <w:rsid w:val="00DA116C"/>
    <w:rsid w:val="00DA22C9"/>
    <w:rsid w:val="00DA4B26"/>
    <w:rsid w:val="00DB419A"/>
    <w:rsid w:val="00DC195F"/>
    <w:rsid w:val="00DC68D5"/>
    <w:rsid w:val="00DD37B4"/>
    <w:rsid w:val="00DD422D"/>
    <w:rsid w:val="00DD6929"/>
    <w:rsid w:val="00DE191F"/>
    <w:rsid w:val="00DE5F0D"/>
    <w:rsid w:val="00DE69C7"/>
    <w:rsid w:val="00DF4D5B"/>
    <w:rsid w:val="00E00D8E"/>
    <w:rsid w:val="00E03CA4"/>
    <w:rsid w:val="00E1120A"/>
    <w:rsid w:val="00E11D29"/>
    <w:rsid w:val="00E1588B"/>
    <w:rsid w:val="00E256FC"/>
    <w:rsid w:val="00E3221E"/>
    <w:rsid w:val="00E37E77"/>
    <w:rsid w:val="00E5111B"/>
    <w:rsid w:val="00E5422E"/>
    <w:rsid w:val="00E561E0"/>
    <w:rsid w:val="00E67D1B"/>
    <w:rsid w:val="00E74C04"/>
    <w:rsid w:val="00E7537D"/>
    <w:rsid w:val="00E769AF"/>
    <w:rsid w:val="00E845AB"/>
    <w:rsid w:val="00E8579D"/>
    <w:rsid w:val="00E913A8"/>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451E8"/>
    <w:rsid w:val="00F521A4"/>
    <w:rsid w:val="00F52C18"/>
    <w:rsid w:val="00F56866"/>
    <w:rsid w:val="00F62A6F"/>
    <w:rsid w:val="00F6410E"/>
    <w:rsid w:val="00F651B6"/>
    <w:rsid w:val="00F708EE"/>
    <w:rsid w:val="00F74EB6"/>
    <w:rsid w:val="00F81462"/>
    <w:rsid w:val="00F8432C"/>
    <w:rsid w:val="00F91D83"/>
    <w:rsid w:val="00F91F93"/>
    <w:rsid w:val="00F93A64"/>
    <w:rsid w:val="00F94A2A"/>
    <w:rsid w:val="00FA0469"/>
    <w:rsid w:val="00FA112C"/>
    <w:rsid w:val="00FB4943"/>
    <w:rsid w:val="00FB56E2"/>
    <w:rsid w:val="00FC5011"/>
    <w:rsid w:val="00FC5DD2"/>
    <w:rsid w:val="00FD0B96"/>
    <w:rsid w:val="00FD54A5"/>
    <w:rsid w:val="00FD58BE"/>
    <w:rsid w:val="00FE480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9B5A79"/>
    <w:rPr>
      <w:color w:val="808080"/>
      <w:shd w:val="clear" w:color="auto" w:fill="E6E6E6"/>
    </w:rPr>
  </w:style>
  <w:style w:type="paragraph" w:styleId="FootnoteText">
    <w:name w:val="footnote text"/>
    <w:basedOn w:val="Normal"/>
    <w:link w:val="FootnoteTextChar"/>
    <w:rsid w:val="009B5A79"/>
    <w:rPr>
      <w:sz w:val="20"/>
    </w:rPr>
  </w:style>
  <w:style w:type="character" w:customStyle="1" w:styleId="FootnoteTextChar">
    <w:name w:val="Footnote Text Char"/>
    <w:link w:val="FootnoteText"/>
    <w:rsid w:val="009B5A79"/>
    <w:rPr>
      <w:rFonts w:ascii="Times New Roman" w:hAnsi="Times New Roman"/>
      <w:lang w:val="en-US" w:eastAsia="en-US"/>
    </w:rPr>
  </w:style>
  <w:style w:type="character" w:styleId="FootnoteReference">
    <w:name w:val="footnote reference"/>
    <w:rsid w:val="009B5A79"/>
    <w:rPr>
      <w:vertAlign w:val="superscript"/>
    </w:rPr>
  </w:style>
  <w:style w:type="paragraph" w:styleId="ListParagraph">
    <w:name w:val="List Paragraph"/>
    <w:basedOn w:val="Normal"/>
    <w:uiPriority w:val="34"/>
    <w:qFormat/>
    <w:rsid w:val="00DE191F"/>
    <w:pPr>
      <w:ind w:left="720"/>
      <w:contextualSpacing/>
    </w:pPr>
  </w:style>
  <w:style w:type="character" w:customStyle="1" w:styleId="UnresolvedMention">
    <w:name w:val="Unresolved Mention"/>
    <w:basedOn w:val="DefaultParagraphFont"/>
    <w:uiPriority w:val="99"/>
    <w:semiHidden/>
    <w:unhideWhenUsed/>
    <w:rsid w:val="00843E4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9B5A79"/>
    <w:rPr>
      <w:color w:val="808080"/>
      <w:shd w:val="clear" w:color="auto" w:fill="E6E6E6"/>
    </w:rPr>
  </w:style>
  <w:style w:type="paragraph" w:styleId="FootnoteText">
    <w:name w:val="footnote text"/>
    <w:basedOn w:val="Normal"/>
    <w:link w:val="FootnoteTextChar"/>
    <w:rsid w:val="009B5A79"/>
    <w:rPr>
      <w:sz w:val="20"/>
    </w:rPr>
  </w:style>
  <w:style w:type="character" w:customStyle="1" w:styleId="FootnoteTextChar">
    <w:name w:val="Footnote Text Char"/>
    <w:link w:val="FootnoteText"/>
    <w:rsid w:val="009B5A79"/>
    <w:rPr>
      <w:rFonts w:ascii="Times New Roman" w:hAnsi="Times New Roman"/>
      <w:lang w:val="en-US" w:eastAsia="en-US"/>
    </w:rPr>
  </w:style>
  <w:style w:type="character" w:styleId="FootnoteReference">
    <w:name w:val="footnote reference"/>
    <w:rsid w:val="009B5A79"/>
    <w:rPr>
      <w:vertAlign w:val="superscript"/>
    </w:rPr>
  </w:style>
  <w:style w:type="paragraph" w:styleId="ListParagraph">
    <w:name w:val="List Paragraph"/>
    <w:basedOn w:val="Normal"/>
    <w:uiPriority w:val="34"/>
    <w:qFormat/>
    <w:rsid w:val="00DE191F"/>
    <w:pPr>
      <w:ind w:left="720"/>
      <w:contextualSpacing/>
    </w:pPr>
  </w:style>
  <w:style w:type="character" w:customStyle="1" w:styleId="UnresolvedMention">
    <w:name w:val="Unresolved Mention"/>
    <w:basedOn w:val="DefaultParagraphFont"/>
    <w:uiPriority w:val="99"/>
    <w:semiHidden/>
    <w:unhideWhenUsed/>
    <w:rsid w:val="00843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velyne.piron@swif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368A-EAC4-4341-AF51-19E3AA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2154</CharactersWithSpaces>
  <SharedDoc>false</SharedDoc>
  <HLinks>
    <vt:vector size="18" baseType="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ariant>
        <vt:i4>2097222</vt:i4>
      </vt:variant>
      <vt:variant>
        <vt:i4>0</vt:i4>
      </vt:variant>
      <vt:variant>
        <vt:i4>0</vt:i4>
      </vt:variant>
      <vt:variant>
        <vt:i4>5</vt:i4>
      </vt:variant>
      <vt:variant>
        <vt:lpwstr>https://www.ecb.europa.eu/paym/retpaym/shared/pdf/8th-ERPB-meeting/EIPP_working_group_report.pdf?522a05eb9fde0192136bc7fdf062ac4f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STEENO Aurelie</cp:lastModifiedBy>
  <cp:revision>5</cp:revision>
  <cp:lastPrinted>2009-03-10T11:18:00Z</cp:lastPrinted>
  <dcterms:created xsi:type="dcterms:W3CDTF">2018-06-25T08:28:00Z</dcterms:created>
  <dcterms:modified xsi:type="dcterms:W3CDTF">2018-07-11T15:39:00Z</dcterms:modified>
</cp:coreProperties>
</file>