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10" w:history="1">
        <w:r w:rsidR="0007445E" w:rsidRPr="00C2074C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50"/>
        <w:gridCol w:w="1530"/>
        <w:gridCol w:w="270"/>
        <w:gridCol w:w="450"/>
        <w:gridCol w:w="2970"/>
        <w:gridCol w:w="1440"/>
      </w:tblGrid>
      <w:tr w:rsidR="00E564EF" w:rsidRPr="00DD2768" w:rsidTr="00C46CF5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287C74" w:rsidRPr="00744584" w:rsidTr="00C46CF5">
        <w:tc>
          <w:tcPr>
            <w:tcW w:w="450" w:type="dxa"/>
          </w:tcPr>
          <w:p w:rsidR="00287C74" w:rsidRPr="00744584" w:rsidRDefault="00287C74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287C74" w:rsidRPr="00744584" w:rsidRDefault="00287C74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530" w:type="dxa"/>
            <w:shd w:val="clear" w:color="auto" w:fill="auto"/>
          </w:tcPr>
          <w:p w:rsidR="00287C74" w:rsidRPr="00744584" w:rsidRDefault="00287C74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87C74" w:rsidRPr="00744584" w:rsidRDefault="00287C74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87C74" w:rsidRPr="00744584" w:rsidRDefault="00287C74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287C74" w:rsidRPr="00744584" w:rsidRDefault="00287C74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 xml:space="preserve">Switch Order </w:t>
            </w:r>
            <w:r>
              <w:rPr>
                <w:rFonts w:cstheme="minorHAnsi"/>
                <w:sz w:val="19"/>
                <w:szCs w:val="19"/>
                <w:lang w:eastAsia="en-GB"/>
              </w:rPr>
              <w:t>Cancellation Request</w:t>
            </w:r>
          </w:p>
        </w:tc>
        <w:tc>
          <w:tcPr>
            <w:tcW w:w="1440" w:type="dxa"/>
          </w:tcPr>
          <w:p w:rsidR="00287C74" w:rsidRPr="00744584" w:rsidRDefault="00287C74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>
              <w:rPr>
                <w:rFonts w:cstheme="minorHAnsi"/>
                <w:sz w:val="19"/>
                <w:szCs w:val="19"/>
                <w:lang w:eastAsia="en-GB"/>
              </w:rPr>
              <w:t>setr.014</w:t>
            </w:r>
            <w:r w:rsidRPr="00744584">
              <w:rPr>
                <w:rFonts w:cstheme="minorHAnsi"/>
                <w:sz w:val="19"/>
                <w:szCs w:val="19"/>
                <w:lang w:eastAsia="en-GB"/>
              </w:rPr>
              <w:t>.001.03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F1908" w:rsidRDefault="00903D85" w:rsidP="00370B6E">
      <w:pPr>
        <w:ind w:left="0"/>
      </w:pPr>
      <w:r w:rsidRPr="0011710C">
        <w:rPr>
          <w:szCs w:val="22"/>
        </w:rPr>
        <w:t xml:space="preserve">This </w:t>
      </w:r>
      <w:r w:rsidR="00183650" w:rsidRPr="0011710C">
        <w:rPr>
          <w:szCs w:val="22"/>
        </w:rPr>
        <w:t xml:space="preserve">change request is to </w:t>
      </w:r>
      <w:r w:rsidR="00370B6E" w:rsidRPr="0011710C">
        <w:rPr>
          <w:szCs w:val="22"/>
        </w:rPr>
        <w:t>request the re-validation of a textual (usage) rule</w:t>
      </w:r>
      <w:r w:rsidR="0011710C" w:rsidRPr="0011710C">
        <w:rPr>
          <w:szCs w:val="22"/>
        </w:rPr>
        <w:t xml:space="preserve">, </w:t>
      </w:r>
      <w:proofErr w:type="spellStart"/>
      <w:r w:rsidR="0011710C" w:rsidRPr="0011710C">
        <w:rPr>
          <w:rFonts w:cstheme="minorHAnsi"/>
          <w:b/>
          <w:bCs/>
          <w:szCs w:val="22"/>
        </w:rPr>
        <w:t>TotalRedemptionAmountRule</w:t>
      </w:r>
      <w:proofErr w:type="spellEnd"/>
      <w:r w:rsidR="00370B6E" w:rsidRPr="0011710C">
        <w:rPr>
          <w:szCs w:val="22"/>
        </w:rPr>
        <w:t>.</w:t>
      </w:r>
      <w:r w:rsidR="007C5298" w:rsidRPr="0011710C">
        <w:rPr>
          <w:szCs w:val="22"/>
        </w:rPr>
        <w:t xml:space="preserve"> If the rule is </w:t>
      </w:r>
      <w:r w:rsidR="00724770" w:rsidRPr="0011710C">
        <w:rPr>
          <w:szCs w:val="22"/>
        </w:rPr>
        <w:t>to remain</w:t>
      </w:r>
      <w:r w:rsidR="007C5298" w:rsidRPr="0011710C">
        <w:rPr>
          <w:szCs w:val="22"/>
        </w:rPr>
        <w:t>, then t</w:t>
      </w:r>
      <w:r w:rsidR="006563C8" w:rsidRPr="0011710C">
        <w:rPr>
          <w:szCs w:val="22"/>
        </w:rPr>
        <w:t xml:space="preserve">he rule text needs fine-tuning and the rule </w:t>
      </w:r>
      <w:proofErr w:type="gramStart"/>
      <w:r w:rsidR="006563C8" w:rsidRPr="0011710C">
        <w:rPr>
          <w:szCs w:val="22"/>
        </w:rPr>
        <w:t>can  be</w:t>
      </w:r>
      <w:proofErr w:type="gramEnd"/>
      <w:r w:rsidR="006563C8" w:rsidRPr="0011710C">
        <w:rPr>
          <w:szCs w:val="22"/>
        </w:rPr>
        <w:t xml:space="preserve"> formally expressed</w:t>
      </w:r>
      <w:r w:rsidR="006563C8">
        <w:t xml:space="preserve"> </w:t>
      </w:r>
      <w:r w:rsidR="003201EA">
        <w:t>to permit automated validation</w:t>
      </w:r>
      <w:r w:rsidR="006563C8">
        <w:t>.</w:t>
      </w:r>
    </w:p>
    <w:p w:rsidR="00370B6E" w:rsidRDefault="00CC246F">
      <w:pPr>
        <w:suppressAutoHyphens w:val="0"/>
        <w:spacing w:before="0" w:after="0"/>
        <w:ind w:left="0"/>
      </w:pPr>
      <w:r w:rsidRPr="00916261">
        <w:t xml:space="preserve">The rule is </w:t>
      </w:r>
      <w:r w:rsidR="00916261" w:rsidRPr="00916261">
        <w:t>at the level of the switch order.</w:t>
      </w:r>
      <w:r w:rsidR="00916261">
        <w:t xml:space="preserve"> Basically it is saying if the subscription leg quantity is expressed as a percentage of total redemption </w:t>
      </w:r>
      <w:proofErr w:type="gramStart"/>
      <w:r w:rsidR="00916261">
        <w:t>amount</w:t>
      </w:r>
      <w:proofErr w:type="gramEnd"/>
      <w:r w:rsidR="00916261">
        <w:t xml:space="preserve">, then the Total Redemption Amount (at the </w:t>
      </w:r>
      <w:r w:rsidR="00724770">
        <w:t xml:space="preserve">order </w:t>
      </w:r>
      <w:r w:rsidR="00916261">
        <w:t xml:space="preserve">level) </w:t>
      </w:r>
      <w:r w:rsidR="00747A7B">
        <w:t>of</w:t>
      </w:r>
      <w:r w:rsidR="00916261">
        <w:t xml:space="preserve"> </w:t>
      </w:r>
      <w:r w:rsidR="00747A7B">
        <w:t>the order</w:t>
      </w:r>
      <w:r w:rsidR="00916261">
        <w:t xml:space="preserve"> must also be present.</w:t>
      </w:r>
    </w:p>
    <w:p w:rsidR="005C60A3" w:rsidRDefault="005C60A3">
      <w:pPr>
        <w:suppressAutoHyphens w:val="0"/>
        <w:spacing w:before="0" w:after="0"/>
        <w:ind w:left="0"/>
      </w:pPr>
    </w:p>
    <w:p w:rsidR="005C60A3" w:rsidRDefault="00117E7C">
      <w:pPr>
        <w:suppressAutoHyphens w:val="0"/>
        <w:spacing w:before="0" w:after="0"/>
        <w:ind w:left="0"/>
      </w:pPr>
      <w:r>
        <w:rPr>
          <w:noProof/>
          <w:lang w:eastAsia="en-GB"/>
        </w:rPr>
        <w:lastRenderedPageBreak/>
        <w:drawing>
          <wp:inline distT="0" distB="0" distL="0" distR="0">
            <wp:extent cx="5727700" cy="5443220"/>
            <wp:effectExtent l="0" t="0" r="635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A3" w:rsidRDefault="005C60A3">
      <w:pPr>
        <w:suppressAutoHyphens w:val="0"/>
        <w:spacing w:before="0" w:after="0"/>
        <w:ind w:left="0"/>
      </w:pPr>
    </w:p>
    <w:p w:rsidR="00916261" w:rsidRPr="00CC246F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b/>
        </w:rPr>
      </w:pPr>
      <w:r w:rsidRPr="00CC246F">
        <w:rPr>
          <w:b/>
        </w:rPr>
        <w:t>Total Redemption Amount Rule</w:t>
      </w:r>
    </w:p>
    <w:p w:rsidR="00916261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  <w:r w:rsidRPr="00370574">
        <w:rPr>
          <w:lang w:val="en-US"/>
        </w:rPr>
        <w:t xml:space="preserve">If </w:t>
      </w:r>
      <w:proofErr w:type="spellStart"/>
      <w:r w:rsidRPr="00370574">
        <w:rPr>
          <w:lang w:val="en-US"/>
        </w:rPr>
        <w:t>SubscriptionLegDetails</w:t>
      </w:r>
      <w:proofErr w:type="spellEnd"/>
      <w:r w:rsidRPr="00370574">
        <w:rPr>
          <w:lang w:val="en-US"/>
        </w:rPr>
        <w:t>/</w:t>
      </w:r>
      <w:proofErr w:type="spellStart"/>
      <w:r w:rsidRPr="00370574">
        <w:rPr>
          <w:lang w:val="en-US"/>
        </w:rPr>
        <w:t>FinancialInstrumentQuantityChoice</w:t>
      </w:r>
      <w:proofErr w:type="spellEnd"/>
      <w:r w:rsidRPr="00370574">
        <w:rPr>
          <w:lang w:val="en-US"/>
        </w:rPr>
        <w:t>/</w:t>
      </w:r>
    </w:p>
    <w:p w:rsidR="00916261" w:rsidRDefault="00916261" w:rsidP="007C5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  <w:proofErr w:type="spellStart"/>
      <w:r w:rsidRPr="00370574">
        <w:rPr>
          <w:lang w:val="en-US"/>
        </w:rPr>
        <w:t>PercentageOfTotalRedemptionAmount</w:t>
      </w:r>
      <w:proofErr w:type="spellEnd"/>
      <w:r w:rsidRPr="00370574">
        <w:rPr>
          <w:lang w:val="en-US"/>
        </w:rPr>
        <w:t xml:space="preserve"> is present</w:t>
      </w:r>
      <w:r w:rsidR="007C5298">
        <w:rPr>
          <w:lang w:val="en-US"/>
        </w:rPr>
        <w:t xml:space="preserve"> </w:t>
      </w:r>
      <w:r w:rsidR="007C5298" w:rsidRPr="007C5298">
        <w:rPr>
          <w:color w:val="FF0000"/>
          <w:lang w:val="en-US"/>
        </w:rPr>
        <w:t xml:space="preserve">in </w:t>
      </w:r>
      <w:r w:rsidR="005C60A3">
        <w:rPr>
          <w:color w:val="FF0000"/>
          <w:lang w:val="en-US"/>
        </w:rPr>
        <w:t>any occurrence</w:t>
      </w:r>
      <w:r w:rsidR="007C5298" w:rsidRPr="007C5298">
        <w:rPr>
          <w:color w:val="FF0000"/>
          <w:lang w:val="en-US"/>
        </w:rPr>
        <w:t xml:space="preserve"> of </w:t>
      </w:r>
      <w:proofErr w:type="spellStart"/>
      <w:r w:rsidR="007C5298" w:rsidRPr="007C5298">
        <w:rPr>
          <w:color w:val="FF0000"/>
          <w:lang w:val="en-US"/>
        </w:rPr>
        <w:t>SubscriptionLegDetails</w:t>
      </w:r>
      <w:proofErr w:type="spellEnd"/>
      <w:r w:rsidR="007C5298" w:rsidRPr="007C5298">
        <w:rPr>
          <w:color w:val="FF0000"/>
          <w:lang w:val="en-US"/>
        </w:rPr>
        <w:t>/</w:t>
      </w:r>
      <w:proofErr w:type="spellStart"/>
      <w:r w:rsidR="007C5298" w:rsidRPr="007C5298">
        <w:rPr>
          <w:color w:val="FF0000"/>
          <w:lang w:val="en-US"/>
        </w:rPr>
        <w:t>FinancialInstrumentQuantityChoice</w:t>
      </w:r>
      <w:proofErr w:type="spellEnd"/>
      <w:r w:rsidRPr="00370574">
        <w:rPr>
          <w:lang w:val="en-US"/>
        </w:rPr>
        <w:t xml:space="preserve">, then </w:t>
      </w:r>
    </w:p>
    <w:p w:rsidR="00916261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  <w:proofErr w:type="spellStart"/>
      <w:r w:rsidRPr="00370574">
        <w:rPr>
          <w:lang w:val="en-US"/>
        </w:rPr>
        <w:t>TotalRedemptionAmount</w:t>
      </w:r>
      <w:proofErr w:type="spellEnd"/>
      <w:r w:rsidRPr="00370574">
        <w:rPr>
          <w:lang w:val="en-US"/>
        </w:rPr>
        <w:t xml:space="preserve"> must also be present. </w:t>
      </w:r>
    </w:p>
    <w:p w:rsidR="00916261" w:rsidRPr="00370574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</w:p>
    <w:p w:rsidR="00916261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  <w:r w:rsidRPr="00370574">
        <w:rPr>
          <w:lang w:val="en-US"/>
        </w:rPr>
        <w:t xml:space="preserve">If </w:t>
      </w:r>
      <w:proofErr w:type="spellStart"/>
      <w:r w:rsidRPr="00370574">
        <w:rPr>
          <w:lang w:val="en-US"/>
        </w:rPr>
        <w:t>SubscriptionLegDetails</w:t>
      </w:r>
      <w:proofErr w:type="spellEnd"/>
      <w:r w:rsidRPr="00370574">
        <w:rPr>
          <w:lang w:val="en-US"/>
        </w:rPr>
        <w:t>/</w:t>
      </w:r>
    </w:p>
    <w:p w:rsidR="00916261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  <w:proofErr w:type="spellStart"/>
      <w:r w:rsidRPr="00370574">
        <w:rPr>
          <w:lang w:val="en-US"/>
        </w:rPr>
        <w:t>FinancialInstrumentQuantityChoice</w:t>
      </w:r>
      <w:proofErr w:type="spellEnd"/>
      <w:r w:rsidRPr="00370574">
        <w:rPr>
          <w:lang w:val="en-US"/>
        </w:rPr>
        <w:t>/</w:t>
      </w:r>
    </w:p>
    <w:p w:rsidR="00916261" w:rsidRPr="00ED5DF2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color w:val="FF0000"/>
          <w:lang w:val="en-US"/>
        </w:rPr>
      </w:pPr>
      <w:proofErr w:type="spellStart"/>
      <w:r w:rsidRPr="00370574">
        <w:rPr>
          <w:lang w:val="en-US"/>
        </w:rPr>
        <w:t>PercentageOfTotalRedemptionAmount</w:t>
      </w:r>
      <w:proofErr w:type="spellEnd"/>
      <w:r w:rsidRPr="00370574">
        <w:rPr>
          <w:lang w:val="en-US"/>
        </w:rPr>
        <w:t xml:space="preserve"> is not present</w:t>
      </w:r>
      <w:r w:rsidR="007C5298" w:rsidRPr="007C5298">
        <w:rPr>
          <w:color w:val="FF0000"/>
          <w:lang w:val="en-US"/>
        </w:rPr>
        <w:t xml:space="preserve"> </w:t>
      </w:r>
      <w:r w:rsidRPr="00370574">
        <w:rPr>
          <w:lang w:val="en-US"/>
        </w:rPr>
        <w:t xml:space="preserve">then </w:t>
      </w:r>
    </w:p>
    <w:p w:rsidR="00916261" w:rsidRPr="00370574" w:rsidRDefault="00916261" w:rsidP="0091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lang w:val="en-US"/>
        </w:rPr>
      </w:pPr>
      <w:proofErr w:type="spellStart"/>
      <w:r w:rsidRPr="00370574">
        <w:rPr>
          <w:lang w:val="en-US"/>
        </w:rPr>
        <w:t>TotalRedemptionAmount</w:t>
      </w:r>
      <w:proofErr w:type="spellEnd"/>
      <w:r w:rsidRPr="00370574">
        <w:rPr>
          <w:lang w:val="en-US"/>
        </w:rPr>
        <w:t xml:space="preserve"> is optional.</w:t>
      </w:r>
    </w:p>
    <w:p w:rsidR="00916261" w:rsidRDefault="00916261">
      <w:pPr>
        <w:suppressAutoHyphens w:val="0"/>
        <w:spacing w:before="0" w:after="0"/>
        <w:ind w:left="0"/>
      </w:pPr>
    </w:p>
    <w:p w:rsidR="00370B6E" w:rsidRPr="005C60A3" w:rsidRDefault="00916261" w:rsidP="005C60A3">
      <w:pPr>
        <w:suppressAutoHyphens w:val="0"/>
        <w:spacing w:before="0" w:after="240"/>
        <w:ind w:left="0"/>
      </w:pPr>
      <w:r w:rsidRPr="00916261">
        <w:t xml:space="preserve">Some customer implementations and market practice documents suggest that this rule is unrealistic.  </w:t>
      </w:r>
    </w:p>
    <w:p w:rsidR="00A22D79" w:rsidRDefault="00724770" w:rsidP="00A22D79">
      <w:pPr>
        <w:suppressAutoHyphens w:val="0"/>
        <w:spacing w:after="240"/>
        <w:ind w:left="0"/>
        <w:rPr>
          <w:lang w:val="en-US"/>
        </w:rPr>
      </w:pPr>
      <w:r w:rsidRPr="00EA529D">
        <w:rPr>
          <w:lang w:val="en-US"/>
        </w:rPr>
        <w:t>However</w:t>
      </w:r>
      <w:r w:rsidR="00EA529D" w:rsidRPr="00EA529D">
        <w:rPr>
          <w:lang w:val="en-US"/>
        </w:rPr>
        <w:t xml:space="preserve">, </w:t>
      </w:r>
      <w:r w:rsidR="005C60A3">
        <w:rPr>
          <w:lang w:val="en-US"/>
        </w:rPr>
        <w:t>the business meaning of the rule</w:t>
      </w:r>
      <w:r w:rsidR="00EA529D" w:rsidRPr="00EA529D">
        <w:rPr>
          <w:lang w:val="en-US"/>
        </w:rPr>
        <w:t xml:space="preserve"> is questioned</w:t>
      </w:r>
      <w:r w:rsidR="00EA529D">
        <w:rPr>
          <w:lang w:val="en-US"/>
        </w:rPr>
        <w:t xml:space="preserve">. </w:t>
      </w:r>
      <w:r w:rsidR="00C2479C">
        <w:rPr>
          <w:lang w:val="en-US"/>
        </w:rPr>
        <w:t>Should this rule be retained? If yes, then</w:t>
      </w:r>
      <w:r w:rsidR="007C038C">
        <w:rPr>
          <w:lang w:val="en-US"/>
        </w:rPr>
        <w:t>:</w:t>
      </w:r>
    </w:p>
    <w:p w:rsidR="00C2479C" w:rsidRDefault="00C2479C" w:rsidP="00A22D79">
      <w:pPr>
        <w:suppressAutoHyphens w:val="0"/>
        <w:spacing w:after="240"/>
        <w:ind w:left="0"/>
        <w:rPr>
          <w:lang w:val="en-US"/>
        </w:rPr>
      </w:pPr>
      <w:r>
        <w:rPr>
          <w:lang w:val="en-US"/>
        </w:rPr>
        <w:t xml:space="preserve">[1]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text of the rule is to be fine-tuned as shown above. </w:t>
      </w:r>
    </w:p>
    <w:p w:rsidR="00C2479C" w:rsidRDefault="00C2479C" w:rsidP="007C038C">
      <w:pPr>
        <w:suppressAutoHyphens w:val="0"/>
        <w:spacing w:before="0" w:after="240"/>
        <w:ind w:left="0"/>
        <w:rPr>
          <w:lang w:val="en-US"/>
        </w:rPr>
      </w:pPr>
      <w:r>
        <w:rPr>
          <w:lang w:val="en-US"/>
        </w:rPr>
        <w:t xml:space="preserve">[2]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rule is to be expressed formally so that it </w:t>
      </w:r>
      <w:r w:rsidR="00183854">
        <w:rPr>
          <w:lang w:val="en-US"/>
        </w:rPr>
        <w:t xml:space="preserve">can be </w:t>
      </w:r>
      <w:r>
        <w:rPr>
          <w:lang w:val="en-US"/>
        </w:rPr>
        <w:t xml:space="preserve">validated </w:t>
      </w:r>
      <w:r w:rsidR="00183854">
        <w:rPr>
          <w:lang w:val="en-US"/>
        </w:rPr>
        <w:t>automatically</w:t>
      </w:r>
      <w:r>
        <w:rPr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4725"/>
      </w:tblGrid>
      <w:tr w:rsidR="00C2479C" w:rsidTr="00C2479C">
        <w:tc>
          <w:tcPr>
            <w:tcW w:w="4518" w:type="dxa"/>
          </w:tcPr>
          <w:p w:rsidR="00C2479C" w:rsidRDefault="00C2479C" w:rsidP="00081FB7">
            <w:pPr>
              <w:suppressAutoHyphens w:val="0"/>
              <w:spacing w:before="60" w:after="0"/>
              <w:ind w:left="0"/>
              <w:rPr>
                <w:lang w:val="en-US"/>
              </w:rPr>
            </w:pPr>
            <w:r w:rsidRPr="00370574">
              <w:rPr>
                <w:lang w:val="en-US"/>
              </w:rPr>
              <w:lastRenderedPageBreak/>
              <w:t xml:space="preserve">If </w:t>
            </w:r>
            <w:proofErr w:type="spellStart"/>
            <w:r w:rsidRPr="00370574">
              <w:rPr>
                <w:lang w:val="en-US"/>
              </w:rPr>
              <w:t>SubscriptionLegDetails</w:t>
            </w:r>
            <w:proofErr w:type="spellEnd"/>
            <w:r w:rsidRPr="00370574">
              <w:rPr>
                <w:lang w:val="en-US"/>
              </w:rPr>
              <w:t>/</w:t>
            </w:r>
            <w:proofErr w:type="spellStart"/>
            <w:r w:rsidRPr="00370574">
              <w:rPr>
                <w:lang w:val="en-US"/>
              </w:rPr>
              <w:t>FinancialInstrumentQuantityChoice</w:t>
            </w:r>
            <w:proofErr w:type="spellEnd"/>
            <w:r w:rsidRPr="00370574">
              <w:rPr>
                <w:lang w:val="en-US"/>
              </w:rPr>
              <w:t>/</w:t>
            </w:r>
          </w:p>
          <w:p w:rsidR="00C2479C" w:rsidRDefault="00C2479C" w:rsidP="00C2479C">
            <w:pPr>
              <w:suppressAutoHyphens w:val="0"/>
              <w:spacing w:before="0" w:after="0"/>
              <w:ind w:left="0"/>
              <w:rPr>
                <w:lang w:val="en-US"/>
              </w:rPr>
            </w:pPr>
            <w:proofErr w:type="spellStart"/>
            <w:r w:rsidRPr="00370574">
              <w:rPr>
                <w:lang w:val="en-US"/>
              </w:rPr>
              <w:t>PercentageOfTotalRedemptionAmount</w:t>
            </w:r>
            <w:proofErr w:type="spellEnd"/>
            <w:r w:rsidRPr="00370574">
              <w:rPr>
                <w:lang w:val="en-US"/>
              </w:rPr>
              <w:t xml:space="preserve"> is present</w:t>
            </w:r>
            <w:r>
              <w:rPr>
                <w:lang w:val="en-US"/>
              </w:rPr>
              <w:t xml:space="preserve"> </w:t>
            </w:r>
            <w:r w:rsidRPr="007C5298">
              <w:rPr>
                <w:color w:val="FF0000"/>
                <w:lang w:val="en-US"/>
              </w:rPr>
              <w:t xml:space="preserve">in </w:t>
            </w:r>
            <w:r>
              <w:rPr>
                <w:color w:val="FF0000"/>
                <w:lang w:val="en-US"/>
              </w:rPr>
              <w:t>any occurrence</w:t>
            </w:r>
            <w:r w:rsidRPr="007C5298">
              <w:rPr>
                <w:color w:val="FF0000"/>
                <w:lang w:val="en-US"/>
              </w:rPr>
              <w:t xml:space="preserve"> of </w:t>
            </w:r>
            <w:proofErr w:type="spellStart"/>
            <w:r w:rsidRPr="007C5298">
              <w:rPr>
                <w:color w:val="FF0000"/>
                <w:lang w:val="en-US"/>
              </w:rPr>
              <w:t>SubscriptionLegDetails</w:t>
            </w:r>
            <w:proofErr w:type="spellEnd"/>
            <w:r w:rsidRPr="007C5298">
              <w:rPr>
                <w:color w:val="FF0000"/>
                <w:lang w:val="en-US"/>
              </w:rPr>
              <w:t>/</w:t>
            </w:r>
            <w:proofErr w:type="spellStart"/>
            <w:r w:rsidRPr="007C5298">
              <w:rPr>
                <w:color w:val="FF0000"/>
                <w:lang w:val="en-US"/>
              </w:rPr>
              <w:t>FinancialInstrumentQuantityChoice</w:t>
            </w:r>
            <w:proofErr w:type="spellEnd"/>
            <w:r w:rsidRPr="00370574">
              <w:rPr>
                <w:lang w:val="en-US"/>
              </w:rPr>
              <w:t xml:space="preserve">, then </w:t>
            </w:r>
          </w:p>
          <w:p w:rsidR="00C2479C" w:rsidRDefault="00C2479C" w:rsidP="00081FB7">
            <w:pPr>
              <w:suppressAutoHyphens w:val="0"/>
              <w:spacing w:before="0" w:after="60"/>
              <w:ind w:left="0"/>
              <w:rPr>
                <w:lang w:val="en-US"/>
              </w:rPr>
            </w:pPr>
            <w:proofErr w:type="spellStart"/>
            <w:r w:rsidRPr="00370574">
              <w:rPr>
                <w:lang w:val="en-US"/>
              </w:rPr>
              <w:t>TotalRedemptionAmount</w:t>
            </w:r>
            <w:proofErr w:type="spellEnd"/>
            <w:r w:rsidRPr="00370574">
              <w:rPr>
                <w:lang w:val="en-US"/>
              </w:rPr>
              <w:t xml:space="preserve"> must also be present. </w:t>
            </w:r>
          </w:p>
        </w:tc>
        <w:tc>
          <w:tcPr>
            <w:tcW w:w="4725" w:type="dxa"/>
          </w:tcPr>
          <w:p w:rsidR="00C2479C" w:rsidRDefault="00EB0843" w:rsidP="00C2479C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Only</w:t>
            </w:r>
            <w:r w:rsidR="00081FB7">
              <w:rPr>
                <w:rFonts w:cstheme="minorHAnsi"/>
                <w:bCs/>
                <w:sz w:val="18"/>
                <w:szCs w:val="18"/>
              </w:rPr>
              <w:t xml:space="preserve"> the first part of the rule</w:t>
            </w:r>
            <w:r w:rsidR="00C2479C">
              <w:rPr>
                <w:rFonts w:cstheme="minorHAnsi"/>
                <w:bCs/>
                <w:sz w:val="18"/>
                <w:szCs w:val="18"/>
              </w:rPr>
              <w:t xml:space="preserve"> can be expressed formally</w:t>
            </w:r>
            <w:r w:rsidR="00081FB7">
              <w:rPr>
                <w:rFonts w:cstheme="minorHAnsi"/>
                <w:bCs/>
                <w:sz w:val="18"/>
                <w:szCs w:val="18"/>
              </w:rPr>
              <w:t>:</w:t>
            </w:r>
          </w:p>
          <w:p w:rsidR="00C2479C" w:rsidRDefault="00C2479C" w:rsidP="00C2479C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960DF1">
              <w:rPr>
                <w:rFonts w:cstheme="minorHAnsi"/>
                <w:bCs/>
                <w:sz w:val="18"/>
                <w:szCs w:val="18"/>
              </w:rPr>
              <w:t>On Condition</w:t>
            </w:r>
            <w:r w:rsidRPr="00960DF1">
              <w:rPr>
                <w:rFonts w:cstheme="minorHAnsi"/>
                <w:bCs/>
                <w:sz w:val="18"/>
                <w:szCs w:val="18"/>
              </w:rPr>
              <w:tab/>
              <w:t>/SubscriptionLegDetails[*]/FinancialInstrumentQuantityChoice/PercentageOfTotalRedemptionAmount is present</w:t>
            </w:r>
          </w:p>
          <w:p w:rsidR="00C2479C" w:rsidRPr="00960DF1" w:rsidRDefault="00C2479C" w:rsidP="00C2479C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960DF1">
              <w:rPr>
                <w:rFonts w:cstheme="minorHAnsi"/>
                <w:bCs/>
                <w:sz w:val="18"/>
                <w:szCs w:val="18"/>
              </w:rPr>
              <w:t>Following Must be True</w:t>
            </w:r>
          </w:p>
          <w:p w:rsidR="00C2479C" w:rsidRDefault="00C2479C" w:rsidP="00C2479C">
            <w:pPr>
              <w:suppressAutoHyphens w:val="0"/>
              <w:spacing w:before="0"/>
              <w:ind w:left="0"/>
              <w:rPr>
                <w:lang w:val="en-US"/>
              </w:rPr>
            </w:pPr>
            <w:r w:rsidRPr="00960DF1">
              <w:rPr>
                <w:rFonts w:cstheme="minorHAnsi"/>
                <w:bCs/>
                <w:sz w:val="18"/>
                <w:szCs w:val="18"/>
              </w:rPr>
              <w:tab/>
              <w:t>/</w:t>
            </w:r>
            <w:proofErr w:type="spellStart"/>
            <w:r w:rsidRPr="00960DF1">
              <w:rPr>
                <w:rFonts w:cstheme="minorHAnsi"/>
                <w:bCs/>
                <w:sz w:val="18"/>
                <w:szCs w:val="18"/>
              </w:rPr>
              <w:t>TotalRedemptionAmount</w:t>
            </w:r>
            <w:proofErr w:type="spellEnd"/>
            <w:r w:rsidRPr="00960DF1">
              <w:rPr>
                <w:rFonts w:cstheme="minorHAnsi"/>
                <w:bCs/>
                <w:sz w:val="18"/>
                <w:szCs w:val="18"/>
              </w:rPr>
              <w:t xml:space="preserve"> Must be present</w:t>
            </w:r>
          </w:p>
        </w:tc>
      </w:tr>
    </w:tbl>
    <w:p w:rsidR="00EB0843" w:rsidRDefault="00117E7C" w:rsidP="00A22D79">
      <w:pPr>
        <w:suppressAutoHyphens w:val="0"/>
        <w:ind w:left="0"/>
        <w:rPr>
          <w:lang w:val="en-US"/>
        </w:rPr>
      </w:pPr>
      <w:r>
        <w:rPr>
          <w:lang w:val="en-US"/>
        </w:rPr>
        <w:t>When the rule is expressed formally so that it can be validated automatically, messages that don’t comply with this rule may get a negative response.</w:t>
      </w:r>
    </w:p>
    <w:p w:rsidR="00B90734" w:rsidRDefault="00B90734" w:rsidP="00117E7C">
      <w:pPr>
        <w:suppressAutoHyphens w:val="0"/>
        <w:spacing w:before="0"/>
        <w:ind w:left="0"/>
      </w:pPr>
      <w:r w:rsidRPr="00B90734">
        <w:t>If the change request for the deletion of ‘cancel by details’ is agreed then this eliminates the need for changes to the cancellation messages (</w:t>
      </w:r>
      <w:r>
        <w:t>setr.014, setr.055</w:t>
      </w:r>
      <w:r w:rsidRPr="00B90734">
        <w:t>).</w:t>
      </w:r>
    </w:p>
    <w:p w:rsidR="00EB0843" w:rsidRDefault="00EB0843" w:rsidP="00EB0843">
      <w:pPr>
        <w:suppressAutoHyphens w:val="0"/>
        <w:spacing w:before="0" w:after="0"/>
        <w:ind w:left="0"/>
        <w:rPr>
          <w:lang w:val="en-US"/>
        </w:rPr>
      </w:pPr>
      <w:r>
        <w:rPr>
          <w:lang w:val="en-US"/>
        </w:rPr>
        <w:t>There is a similar rule ‘</w:t>
      </w:r>
      <w:proofErr w:type="spellStart"/>
      <w:r w:rsidRPr="00EB0843">
        <w:rPr>
          <w:lang w:val="en-US"/>
        </w:rPr>
        <w:t>Total</w:t>
      </w:r>
      <w:r w:rsidR="00081FB7">
        <w:rPr>
          <w:lang w:val="en-US"/>
        </w:rPr>
        <w:t>Redemption</w:t>
      </w:r>
      <w:r w:rsidRPr="00EB0843">
        <w:rPr>
          <w:lang w:val="en-US"/>
        </w:rPr>
        <w:t>AmountRule</w:t>
      </w:r>
      <w:proofErr w:type="spellEnd"/>
      <w:r w:rsidR="00081FB7">
        <w:rPr>
          <w:lang w:val="en-US"/>
        </w:rPr>
        <w:t xml:space="preserve">’ which is also to be re-validated. This is </w:t>
      </w:r>
      <w:r>
        <w:rPr>
          <w:lang w:val="en-US"/>
        </w:rPr>
        <w:t>covered by a separate change request.</w:t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To </w:t>
      </w:r>
      <w:r w:rsidR="005C60A3">
        <w:rPr>
          <w:rFonts w:cstheme="minorHAnsi"/>
          <w:szCs w:val="22"/>
        </w:rPr>
        <w:t>re-validate the business meaning of a</w:t>
      </w:r>
      <w:r w:rsidR="00747A7B">
        <w:rPr>
          <w:rFonts w:cstheme="minorHAnsi"/>
          <w:szCs w:val="22"/>
        </w:rPr>
        <w:t xml:space="preserve"> rule</w:t>
      </w:r>
      <w:r w:rsidR="006574D9">
        <w:rPr>
          <w:rFonts w:cstheme="minorHAnsi"/>
          <w:szCs w:val="22"/>
        </w:rPr>
        <w:t xml:space="preserve"> and if the rule is found to be correct, express it in a formal way so that it can be validated </w:t>
      </w:r>
      <w:r w:rsidR="00183854">
        <w:rPr>
          <w:rFonts w:cstheme="minorHAnsi"/>
          <w:szCs w:val="22"/>
        </w:rPr>
        <w:t>automatically</w:t>
      </w:r>
      <w:r w:rsidR="006574D9">
        <w:rPr>
          <w:rFonts w:cstheme="minorHAnsi"/>
          <w:szCs w:val="22"/>
        </w:rPr>
        <w:t>.</w:t>
      </w:r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C46CF5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236AE4">
        <w:trPr>
          <w:gridBefore w:val="1"/>
          <w:wBefore w:w="1059" w:type="dxa"/>
          <w:trHeight w:val="26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236AE4" w:rsidTr="008A55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4" w:rsidRDefault="00236AE4" w:rsidP="008A55CE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4" w:rsidRDefault="00236AE4" w:rsidP="008A55CE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E564EF" w:rsidRDefault="00236AE4" w:rsidP="00236AE4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Re</w:t>
      </w:r>
      <w:r w:rsidR="00E564EF">
        <w:rPr>
          <w:rFonts w:ascii="Times New Roman" w:hAnsi="Times New Roman"/>
          <w:szCs w:val="22"/>
        </w:rPr>
        <w:t>ason for rejection:</w:t>
      </w:r>
    </w:p>
    <w:p w:rsidR="0021762E" w:rsidRPr="00E564EF" w:rsidRDefault="0021762E" w:rsidP="00E564EF">
      <w:pPr>
        <w:ind w:left="0"/>
      </w:pPr>
    </w:p>
    <w:sectPr w:rsidR="0021762E" w:rsidRPr="00E564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E0" w:rsidRDefault="00B404E0">
      <w:r>
        <w:separator/>
      </w:r>
    </w:p>
  </w:endnote>
  <w:endnote w:type="continuationSeparator" w:id="0">
    <w:p w:rsidR="00B404E0" w:rsidRDefault="00B4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0B" w:rsidRDefault="00BA4D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E" w:rsidRDefault="00480E4F" w:rsidP="00BA4D0B">
    <w:pPr>
      <w:pStyle w:val="FooterSwift"/>
      <w:tabs>
        <w:tab w:val="left" w:pos="5040"/>
        <w:tab w:val="left" w:pos="5760"/>
      </w:tabs>
      <w:ind w:left="0"/>
      <w:jc w:val="left"/>
      <w:rPr>
        <w:lang w:val="en-US"/>
      </w:rPr>
    </w:pPr>
    <w:r>
      <w:rPr>
        <w:lang w:val="fr-BE"/>
      </w:rPr>
      <w:fldChar w:fldCharType="begin"/>
    </w:r>
    <w:r w:rsidRPr="00480E4F">
      <w:instrText xml:space="preserve"> FILENAME   \* MERGEFORMAT </w:instrText>
    </w:r>
    <w:r>
      <w:rPr>
        <w:lang w:val="fr-BE"/>
      </w:rPr>
      <w:fldChar w:fldCharType="separate"/>
    </w:r>
    <w:r w:rsidR="007C038C">
      <w:rPr>
        <w:noProof/>
      </w:rPr>
      <w:t>CR</w:t>
    </w:r>
    <w:r w:rsidR="00BA4D0B">
      <w:rPr>
        <w:noProof/>
      </w:rPr>
      <w:t>0557</w:t>
    </w:r>
    <w:r w:rsidR="007C038C">
      <w:rPr>
        <w:noProof/>
      </w:rPr>
      <w:t>_SWIFT_</w:t>
    </w:r>
    <w:r w:rsidR="00BA4D0B">
      <w:rPr>
        <w:noProof/>
      </w:rPr>
      <w:t>IF_</w:t>
    </w:r>
    <w:r w:rsidR="007C038C">
      <w:rPr>
        <w:noProof/>
      </w:rPr>
      <w:t>setr_</w:t>
    </w:r>
    <w:r w:rsidR="00BA4D0B">
      <w:rPr>
        <w:noProof/>
      </w:rPr>
      <w:t>Total_REDM_AmountRule_v</w:t>
    </w:r>
    <w:r w:rsidR="00236AE4">
      <w:rPr>
        <w:noProof/>
      </w:rPr>
      <w:t>2</w:t>
    </w:r>
    <w:r>
      <w:rPr>
        <w:lang w:val="fr-BE"/>
      </w:rPr>
      <w:fldChar w:fldCharType="end"/>
    </w:r>
    <w:r w:rsidR="00BA4D0B" w:rsidRPr="00BA4D0B">
      <w:t xml:space="preserve">      </w:t>
    </w:r>
    <w:r w:rsidR="0039241B">
      <w:rPr>
        <w:lang w:val="en-US"/>
      </w:rPr>
      <w:tab/>
      <w:t>Produced by</w:t>
    </w:r>
    <w:r>
      <w:rPr>
        <w:lang w:val="en-US"/>
      </w:rPr>
      <w:t xml:space="preserve"> SWIFT </w:t>
    </w:r>
    <w:r w:rsidR="00BA4D0B">
      <w:rPr>
        <w:lang w:val="en-US"/>
      </w:rPr>
      <w:t>on 11 Apr 16</w:t>
    </w:r>
    <w:r w:rsidR="0039241B">
      <w:rPr>
        <w:lang w:val="en-US"/>
      </w:rPr>
      <w:tab/>
    </w:r>
    <w:r w:rsidR="0039241B">
      <w:t xml:space="preserve">Page </w:t>
    </w:r>
    <w:r w:rsidR="0039241B">
      <w:fldChar w:fldCharType="begin"/>
    </w:r>
    <w:r w:rsidR="0039241B">
      <w:instrText xml:space="preserve"> PAGE   \* MERGEFORMAT </w:instrText>
    </w:r>
    <w:r w:rsidR="0039241B">
      <w:fldChar w:fldCharType="separate"/>
    </w:r>
    <w:r w:rsidR="00236AE4">
      <w:rPr>
        <w:noProof/>
      </w:rPr>
      <w:t>3</w:t>
    </w:r>
    <w:r w:rsidR="0039241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0B" w:rsidRDefault="00BA4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E0" w:rsidRDefault="00B404E0">
      <w:r>
        <w:separator/>
      </w:r>
    </w:p>
  </w:footnote>
  <w:footnote w:type="continuationSeparator" w:id="0">
    <w:p w:rsidR="00B404E0" w:rsidRDefault="00B4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0B" w:rsidRDefault="00BA4D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480E4F" w:rsidP="00480E4F">
    <w:pPr>
      <w:pStyle w:val="Header"/>
      <w:spacing w:before="0" w:after="0"/>
      <w:ind w:left="0"/>
    </w:pPr>
    <w:r>
      <w:t>RA ID: CR</w:t>
    </w:r>
    <w:r w:rsidR="00BA4D0B">
      <w:t>0557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0B" w:rsidRDefault="00BA4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8"/>
  </w:num>
  <w:num w:numId="21">
    <w:abstractNumId w:val="5"/>
  </w:num>
  <w:num w:numId="22">
    <w:abstractNumId w:val="9"/>
  </w:num>
  <w:num w:numId="23">
    <w:abstractNumId w:val="2"/>
  </w:num>
  <w:num w:numId="24">
    <w:abstractNumId w:val="1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7445E"/>
    <w:rsid w:val="00081FB7"/>
    <w:rsid w:val="000B2F84"/>
    <w:rsid w:val="000F1908"/>
    <w:rsid w:val="00111B43"/>
    <w:rsid w:val="0011710C"/>
    <w:rsid w:val="00117E7C"/>
    <w:rsid w:val="00183650"/>
    <w:rsid w:val="00183854"/>
    <w:rsid w:val="001D15C1"/>
    <w:rsid w:val="00206B6D"/>
    <w:rsid w:val="0021762E"/>
    <w:rsid w:val="00236AE4"/>
    <w:rsid w:val="00287C74"/>
    <w:rsid w:val="002A22E5"/>
    <w:rsid w:val="002A2A99"/>
    <w:rsid w:val="002B710D"/>
    <w:rsid w:val="002F7074"/>
    <w:rsid w:val="003201EA"/>
    <w:rsid w:val="00370574"/>
    <w:rsid w:val="00370B6E"/>
    <w:rsid w:val="0039241B"/>
    <w:rsid w:val="003A22AB"/>
    <w:rsid w:val="003E1C5B"/>
    <w:rsid w:val="003F400B"/>
    <w:rsid w:val="00422ED0"/>
    <w:rsid w:val="00480E4F"/>
    <w:rsid w:val="004F390C"/>
    <w:rsid w:val="005C60A3"/>
    <w:rsid w:val="0060069F"/>
    <w:rsid w:val="00616B9E"/>
    <w:rsid w:val="00636FF4"/>
    <w:rsid w:val="006563C8"/>
    <w:rsid w:val="006574D9"/>
    <w:rsid w:val="006850E2"/>
    <w:rsid w:val="00695012"/>
    <w:rsid w:val="00697209"/>
    <w:rsid w:val="006A3EA4"/>
    <w:rsid w:val="00724770"/>
    <w:rsid w:val="00747A7B"/>
    <w:rsid w:val="007B488B"/>
    <w:rsid w:val="007C038C"/>
    <w:rsid w:val="007C5298"/>
    <w:rsid w:val="008D4F72"/>
    <w:rsid w:val="008F68E0"/>
    <w:rsid w:val="00903D85"/>
    <w:rsid w:val="00916261"/>
    <w:rsid w:val="009A3F92"/>
    <w:rsid w:val="009E22E7"/>
    <w:rsid w:val="009E562C"/>
    <w:rsid w:val="00A22D79"/>
    <w:rsid w:val="00A559B9"/>
    <w:rsid w:val="00A644DA"/>
    <w:rsid w:val="00B10BF3"/>
    <w:rsid w:val="00B12824"/>
    <w:rsid w:val="00B31E0C"/>
    <w:rsid w:val="00B36845"/>
    <w:rsid w:val="00B404E0"/>
    <w:rsid w:val="00B4159D"/>
    <w:rsid w:val="00B50C1E"/>
    <w:rsid w:val="00B70ED0"/>
    <w:rsid w:val="00B90734"/>
    <w:rsid w:val="00BA4D0B"/>
    <w:rsid w:val="00C1762C"/>
    <w:rsid w:val="00C2479C"/>
    <w:rsid w:val="00C3769E"/>
    <w:rsid w:val="00CC246F"/>
    <w:rsid w:val="00CF0163"/>
    <w:rsid w:val="00D01244"/>
    <w:rsid w:val="00D162E6"/>
    <w:rsid w:val="00D32809"/>
    <w:rsid w:val="00D60CE5"/>
    <w:rsid w:val="00DA28A4"/>
    <w:rsid w:val="00DB3D24"/>
    <w:rsid w:val="00DE1F26"/>
    <w:rsid w:val="00E564EF"/>
    <w:rsid w:val="00E80184"/>
    <w:rsid w:val="00EA1FF5"/>
    <w:rsid w:val="00EA529D"/>
    <w:rsid w:val="00EB0843"/>
    <w:rsid w:val="00ED5DF2"/>
    <w:rsid w:val="00F11CA1"/>
    <w:rsid w:val="00F60FC6"/>
    <w:rsid w:val="00F8393A"/>
    <w:rsid w:val="00FB187F"/>
    <w:rsid w:val="00FC4662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8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87F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87F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FB187F"/>
    <w:rPr>
      <w:rFonts w:asciiTheme="minorHAnsi" w:hAnsiTheme="minorHAnsi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8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87F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87F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FB187F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janice.chapman@swift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6882B50-3254-4B3E-91A9-08E96FF5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Standards</dc:creator>
  <cp:lastModifiedBy>ISO 20022 RA</cp:lastModifiedBy>
  <cp:revision>3</cp:revision>
  <dcterms:created xsi:type="dcterms:W3CDTF">2016-07-27T07:26:00Z</dcterms:created>
  <dcterms:modified xsi:type="dcterms:W3CDTF">2016-07-27T07:27:00Z</dcterms:modified>
</cp:coreProperties>
</file>