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726AFC" w:rsidRPr="00167D7E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D05F9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D05F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D05F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080EE9" w:rsidRPr="00744584" w:rsidTr="00D05F9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080EE9" w:rsidRPr="00744584" w:rsidRDefault="00080EE9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Pr="0006120F" w:rsidRDefault="0028124A" w:rsidP="0006120F">
      <w:pPr>
        <w:suppressAutoHyphens w:val="0"/>
        <w:spacing w:before="20" w:line="276" w:lineRule="auto"/>
        <w:ind w:left="0"/>
        <w:rPr>
          <w:szCs w:val="22"/>
        </w:rPr>
      </w:pPr>
      <w:r w:rsidRPr="0006120F">
        <w:rPr>
          <w:szCs w:val="22"/>
        </w:rPr>
        <w:t>This chan</w:t>
      </w:r>
      <w:r w:rsidR="007D1A4F" w:rsidRPr="0006120F">
        <w:rPr>
          <w:szCs w:val="22"/>
        </w:rPr>
        <w:t>ge request is to correct a rule</w:t>
      </w:r>
      <w:r w:rsidR="0006120F" w:rsidRPr="0006120F">
        <w:rPr>
          <w:szCs w:val="22"/>
        </w:rPr>
        <w:t xml:space="preserve">, </w:t>
      </w:r>
      <w:proofErr w:type="spellStart"/>
      <w:r w:rsidR="0006120F" w:rsidRPr="0006120F">
        <w:rPr>
          <w:rFonts w:eastAsiaTheme="minorHAnsi" w:cstheme="minorHAnsi"/>
          <w:bCs/>
          <w:szCs w:val="22"/>
          <w:lang w:val="en-US"/>
        </w:rPr>
        <w:t>RelatedPartiesDetailsRule</w:t>
      </w:r>
      <w:proofErr w:type="spellEnd"/>
      <w:r w:rsidR="0006120F" w:rsidRPr="0006120F">
        <w:rPr>
          <w:szCs w:val="22"/>
          <w:lang w:val="en-US"/>
        </w:rPr>
        <w:t>,</w:t>
      </w:r>
      <w:r w:rsidR="007D1A4F" w:rsidRPr="0006120F">
        <w:rPr>
          <w:szCs w:val="22"/>
        </w:rPr>
        <w:t xml:space="preserve"> because </w:t>
      </w:r>
    </w:p>
    <w:p w:rsidR="007D1A4F" w:rsidRDefault="007D1A4F" w:rsidP="007D1A4F">
      <w:pPr>
        <w:spacing w:after="0"/>
        <w:ind w:left="540" w:hanging="540"/>
        <w:rPr>
          <w:szCs w:val="22"/>
        </w:rPr>
      </w:pPr>
      <w:r>
        <w:rPr>
          <w:szCs w:val="22"/>
        </w:rPr>
        <w:t>[1]</w:t>
      </w:r>
      <w:r>
        <w:rPr>
          <w:szCs w:val="22"/>
        </w:rPr>
        <w:tab/>
      </w:r>
      <w:proofErr w:type="gramStart"/>
      <w:r w:rsidRPr="007D1A4F">
        <w:rPr>
          <w:szCs w:val="22"/>
        </w:rPr>
        <w:t>the</w:t>
      </w:r>
      <w:proofErr w:type="gramEnd"/>
      <w:r w:rsidRPr="007D1A4F">
        <w:rPr>
          <w:szCs w:val="22"/>
        </w:rPr>
        <w:t xml:space="preserve"> name of the rule does not </w:t>
      </w:r>
      <w:r>
        <w:rPr>
          <w:szCs w:val="22"/>
        </w:rPr>
        <w:t>refer to a correct element name</w:t>
      </w:r>
    </w:p>
    <w:p w:rsidR="007D1A4F" w:rsidRDefault="007D1A4F" w:rsidP="007D1A4F">
      <w:pPr>
        <w:spacing w:after="0"/>
        <w:ind w:left="540" w:hanging="540"/>
        <w:rPr>
          <w:szCs w:val="22"/>
        </w:rPr>
      </w:pPr>
      <w:r>
        <w:rPr>
          <w:szCs w:val="22"/>
        </w:rPr>
        <w:t>[2]</w:t>
      </w:r>
      <w:r>
        <w:rPr>
          <w:szCs w:val="22"/>
        </w:rPr>
        <w:tab/>
      </w:r>
      <w:proofErr w:type="gramStart"/>
      <w:r w:rsidRPr="007D1A4F">
        <w:rPr>
          <w:szCs w:val="22"/>
        </w:rPr>
        <w:t>the</w:t>
      </w:r>
      <w:proofErr w:type="gramEnd"/>
      <w:r w:rsidRPr="007D1A4F">
        <w:rPr>
          <w:szCs w:val="22"/>
        </w:rPr>
        <w:t xml:space="preserve"> paths in </w:t>
      </w:r>
      <w:r>
        <w:rPr>
          <w:szCs w:val="22"/>
        </w:rPr>
        <w:t>the rule are wrong</w:t>
      </w:r>
      <w:r w:rsidRPr="007D1A4F">
        <w:rPr>
          <w:szCs w:val="22"/>
        </w:rPr>
        <w:t xml:space="preserve"> </w:t>
      </w:r>
    </w:p>
    <w:p w:rsidR="007D1A4F" w:rsidRPr="007D1A4F" w:rsidRDefault="007D1A4F" w:rsidP="007D1A4F">
      <w:pPr>
        <w:spacing w:after="0"/>
        <w:ind w:left="540" w:hanging="540"/>
        <w:rPr>
          <w:rFonts w:cstheme="minorHAnsi"/>
          <w:szCs w:val="22"/>
          <w:lang w:eastAsia="en-GB"/>
        </w:rPr>
      </w:pPr>
      <w:r>
        <w:rPr>
          <w:szCs w:val="22"/>
        </w:rPr>
        <w:t>[3]</w:t>
      </w:r>
      <w:r>
        <w:rPr>
          <w:szCs w:val="22"/>
        </w:rPr>
        <w:tab/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language used to express the rule </w:t>
      </w:r>
      <w:r w:rsidRPr="007D1A4F">
        <w:rPr>
          <w:rFonts w:cstheme="minorHAnsi"/>
          <w:szCs w:val="22"/>
          <w:lang w:eastAsia="en-GB"/>
        </w:rPr>
        <w:t xml:space="preserve">does not conform to </w:t>
      </w:r>
      <w:r>
        <w:rPr>
          <w:rFonts w:cstheme="minorHAnsi"/>
          <w:szCs w:val="22"/>
          <w:lang w:eastAsia="en-GB"/>
        </w:rPr>
        <w:t xml:space="preserve">the </w:t>
      </w:r>
      <w:r w:rsidRPr="007D1A4F">
        <w:rPr>
          <w:rFonts w:cstheme="minorHAnsi"/>
          <w:szCs w:val="22"/>
          <w:lang w:eastAsia="en-GB"/>
        </w:rPr>
        <w:t>ISO 20022 linguistic style for a rule.</w:t>
      </w:r>
    </w:p>
    <w:p w:rsidR="00E564EF" w:rsidRDefault="007D1A4F" w:rsidP="002B710D">
      <w:pPr>
        <w:ind w:left="0"/>
      </w:pPr>
      <w:r>
        <w:t>Since t</w:t>
      </w:r>
      <w:r w:rsidR="00F60FC6">
        <w:t xml:space="preserve">he messages </w:t>
      </w:r>
      <w:r>
        <w:t xml:space="preserve">were delivered in 2007, for this particular rule, the </w:t>
      </w:r>
      <w:proofErr w:type="gramStart"/>
      <w:r>
        <w:t>corrections to the rule has</w:t>
      </w:r>
      <w:proofErr w:type="gramEnd"/>
      <w:r w:rsidR="008D4F72">
        <w:t xml:space="preserve"> been published </w:t>
      </w:r>
      <w:r w:rsidR="00622E62">
        <w:t xml:space="preserve">by SWIFT </w:t>
      </w:r>
      <w:r w:rsidR="008D4F72">
        <w:t xml:space="preserve">with </w:t>
      </w:r>
      <w:r>
        <w:t xml:space="preserve">the </w:t>
      </w:r>
      <w:r w:rsidR="00583601">
        <w:t xml:space="preserve">SWIFT </w:t>
      </w:r>
      <w:r>
        <w:t xml:space="preserve">Funds User Handbook in </w:t>
      </w:r>
      <w:r w:rsidR="008D4F72">
        <w:t>an ‘updates addendum’.</w:t>
      </w:r>
    </w:p>
    <w:p w:rsidR="00080EE9" w:rsidRDefault="00080EE9" w:rsidP="00080EE9">
      <w:pPr>
        <w:ind w:left="0"/>
      </w:pPr>
      <w:r>
        <w:rPr>
          <w:b/>
        </w:rPr>
        <w:t>Illustrations of location of the rule</w:t>
      </w:r>
    </w:p>
    <w:p w:rsidR="001D15C1" w:rsidRDefault="00D162E6" w:rsidP="002B710D">
      <w:pPr>
        <w:ind w:left="0"/>
        <w:rPr>
          <w:b/>
        </w:rPr>
      </w:pPr>
      <w:r>
        <w:rPr>
          <w:b/>
        </w:rPr>
        <w:t>[1]</w:t>
      </w:r>
      <w:r>
        <w:rPr>
          <w:b/>
        </w:rPr>
        <w:tab/>
      </w:r>
      <w:r w:rsidR="001D15C1" w:rsidRPr="00D162E6">
        <w:rPr>
          <w:b/>
        </w:rPr>
        <w:t>For setr.004</w:t>
      </w:r>
      <w:r w:rsidR="007F50D7">
        <w:rPr>
          <w:b/>
        </w:rPr>
        <w:t>, 010</w:t>
      </w:r>
    </w:p>
    <w:p w:rsidR="007F50D7" w:rsidRPr="00245DED" w:rsidRDefault="007F50D7" w:rsidP="007F50D7">
      <w:pPr>
        <w:spacing w:before="240"/>
        <w:ind w:left="0"/>
        <w:rPr>
          <w:szCs w:val="24"/>
        </w:rPr>
      </w:pPr>
      <w:r>
        <w:rPr>
          <w:szCs w:val="24"/>
        </w:rPr>
        <w:t>The rule to be corrected is at the root of the message.</w:t>
      </w:r>
    </w:p>
    <w:p w:rsidR="008D4F72" w:rsidRDefault="008D4F72" w:rsidP="002B710D">
      <w:pPr>
        <w:ind w:left="0"/>
      </w:pPr>
      <w:r>
        <w:rPr>
          <w:noProof/>
          <w:lang w:eastAsia="en-GB"/>
        </w:rPr>
        <w:lastRenderedPageBreak/>
        <w:drawing>
          <wp:inline distT="0" distB="0" distL="0" distR="0">
            <wp:extent cx="3745230" cy="197167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7" w:rsidRDefault="007F50D7">
      <w:pPr>
        <w:suppressAutoHyphens w:val="0"/>
        <w:spacing w:before="0" w:after="0"/>
        <w:ind w:left="0"/>
        <w:rPr>
          <w:b/>
        </w:rPr>
      </w:pPr>
    </w:p>
    <w:p w:rsidR="007F50D7" w:rsidRDefault="007F50D7" w:rsidP="007F50D7">
      <w:pPr>
        <w:ind w:left="0"/>
        <w:rPr>
          <w:b/>
        </w:rPr>
      </w:pPr>
      <w:r>
        <w:rPr>
          <w:b/>
        </w:rPr>
        <w:t>[2]</w:t>
      </w:r>
      <w:r>
        <w:rPr>
          <w:b/>
        </w:rPr>
        <w:tab/>
        <w:t>For setr.005</w:t>
      </w:r>
      <w:r w:rsidRPr="00D162E6">
        <w:rPr>
          <w:b/>
        </w:rPr>
        <w:t>, 011</w:t>
      </w:r>
    </w:p>
    <w:p w:rsidR="008D4F72" w:rsidRDefault="007F50D7" w:rsidP="007F50D7">
      <w:pPr>
        <w:spacing w:before="240"/>
        <w:ind w:left="0"/>
      </w:pPr>
      <w:r>
        <w:rPr>
          <w:szCs w:val="24"/>
        </w:rPr>
        <w:t xml:space="preserve">The rule to be corrected is in Cancellation </w:t>
      </w:r>
      <w:proofErr w:type="gramStart"/>
      <w:r>
        <w:rPr>
          <w:szCs w:val="24"/>
        </w:rPr>
        <w:t>By</w:t>
      </w:r>
      <w:proofErr w:type="gramEnd"/>
      <w:r>
        <w:rPr>
          <w:szCs w:val="24"/>
        </w:rPr>
        <w:t xml:space="preserve"> Order Details.</w:t>
      </w:r>
    </w:p>
    <w:p w:rsidR="00D32809" w:rsidRDefault="008D4F72" w:rsidP="00D162E6">
      <w:pPr>
        <w:spacing w:after="240"/>
        <w:ind w:left="0"/>
      </w:pPr>
      <w:r>
        <w:rPr>
          <w:noProof/>
          <w:lang w:eastAsia="en-GB"/>
        </w:rPr>
        <w:drawing>
          <wp:inline distT="0" distB="0" distL="0" distR="0">
            <wp:extent cx="4429125" cy="228981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C1" w:rsidRDefault="00D162E6" w:rsidP="00D162E6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t>[2]</w:t>
      </w:r>
      <w:r>
        <w:rPr>
          <w:b/>
          <w:szCs w:val="24"/>
        </w:rPr>
        <w:tab/>
      </w:r>
      <w:r w:rsidR="00E308C7">
        <w:rPr>
          <w:b/>
          <w:szCs w:val="24"/>
        </w:rPr>
        <w:t>For setr.006, 012</w:t>
      </w:r>
    </w:p>
    <w:p w:rsidR="00245DED" w:rsidRPr="00245DED" w:rsidRDefault="00245DED" w:rsidP="00D162E6">
      <w:pPr>
        <w:spacing w:before="240"/>
        <w:ind w:left="0"/>
        <w:rPr>
          <w:szCs w:val="24"/>
        </w:rPr>
      </w:pPr>
      <w:r>
        <w:rPr>
          <w:szCs w:val="24"/>
        </w:rPr>
        <w:t>The rule to be corrected is at the root of the message.</w:t>
      </w:r>
    </w:p>
    <w:p w:rsidR="001D15C1" w:rsidRDefault="00F11CA1" w:rsidP="00D162E6">
      <w:pPr>
        <w:spacing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3824605" cy="231394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ED" w:rsidRDefault="00245DED">
      <w:pPr>
        <w:suppressAutoHyphens w:val="0"/>
        <w:spacing w:before="0" w:after="0"/>
        <w:ind w:left="0"/>
        <w:rPr>
          <w:szCs w:val="24"/>
        </w:rPr>
      </w:pPr>
      <w:r>
        <w:rPr>
          <w:szCs w:val="24"/>
        </w:rPr>
        <w:br w:type="page"/>
      </w:r>
    </w:p>
    <w:p w:rsidR="00E308C7" w:rsidRDefault="00E308C7" w:rsidP="00E308C7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lastRenderedPageBreak/>
        <w:t xml:space="preserve"> [3]</w:t>
      </w:r>
      <w:r>
        <w:rPr>
          <w:b/>
          <w:szCs w:val="24"/>
        </w:rPr>
        <w:tab/>
        <w:t>051, 047</w:t>
      </w:r>
    </w:p>
    <w:p w:rsidR="00E308C7" w:rsidRDefault="00E308C7" w:rsidP="00E308C7">
      <w:pPr>
        <w:spacing w:before="240"/>
        <w:ind w:left="0"/>
        <w:rPr>
          <w:szCs w:val="24"/>
        </w:rPr>
      </w:pPr>
      <w:r>
        <w:rPr>
          <w:szCs w:val="24"/>
        </w:rPr>
        <w:t xml:space="preserve">The rule to be corrected is in the Cancel </w:t>
      </w:r>
      <w:proofErr w:type="gramStart"/>
      <w:r>
        <w:rPr>
          <w:szCs w:val="24"/>
        </w:rPr>
        <w:t>By</w:t>
      </w:r>
      <w:proofErr w:type="gramEnd"/>
      <w:r>
        <w:rPr>
          <w:szCs w:val="24"/>
        </w:rPr>
        <w:t xml:space="preserve"> Order Confirmation Details sequence.</w:t>
      </w:r>
    </w:p>
    <w:p w:rsidR="00D162E6" w:rsidRDefault="00EA1FF5" w:rsidP="00D162E6">
      <w:pPr>
        <w:spacing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4818380" cy="28225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8C7" w:rsidRDefault="00E308C7" w:rsidP="00E308C7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t>[4]</w:t>
      </w:r>
      <w:r>
        <w:rPr>
          <w:b/>
          <w:szCs w:val="24"/>
        </w:rPr>
        <w:tab/>
        <w:t>052, 048</w:t>
      </w:r>
    </w:p>
    <w:p w:rsidR="00E308C7" w:rsidRPr="00245DED" w:rsidRDefault="00E308C7" w:rsidP="00E308C7">
      <w:pPr>
        <w:spacing w:before="240"/>
        <w:ind w:left="0"/>
        <w:rPr>
          <w:szCs w:val="24"/>
        </w:rPr>
      </w:pPr>
      <w:r>
        <w:rPr>
          <w:szCs w:val="24"/>
        </w:rPr>
        <w:t>The rule to be corrected is at the root of the message.</w:t>
      </w:r>
    </w:p>
    <w:p w:rsidR="00EA1FF5" w:rsidRDefault="00EA1FF5" w:rsidP="00D162E6">
      <w:pPr>
        <w:spacing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3840480" cy="21945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EA1FF5" w:rsidP="002B710D">
      <w:pPr>
        <w:ind w:left="0"/>
        <w:rPr>
          <w:szCs w:val="24"/>
        </w:rPr>
      </w:pPr>
      <w:proofErr w:type="gramStart"/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</w:t>
      </w:r>
      <w:r w:rsidR="00B30BE8">
        <w:rPr>
          <w:szCs w:val="24"/>
        </w:rPr>
        <w:t xml:space="preserve">the </w:t>
      </w:r>
      <w:r w:rsidR="001D15C1">
        <w:rPr>
          <w:szCs w:val="24"/>
        </w:rPr>
        <w:t>‘cancel</w:t>
      </w:r>
      <w:r>
        <w:rPr>
          <w:szCs w:val="24"/>
        </w:rPr>
        <w:t xml:space="preserve"> by details’ </w:t>
      </w:r>
      <w:r w:rsidR="00B30BE8">
        <w:rPr>
          <w:szCs w:val="24"/>
        </w:rPr>
        <w:t xml:space="preserve">concept </w:t>
      </w:r>
      <w:r>
        <w:rPr>
          <w:szCs w:val="24"/>
        </w:rPr>
        <w:t xml:space="preserve">is agreed then this </w:t>
      </w:r>
      <w:r w:rsidR="00E308C7">
        <w:rPr>
          <w:szCs w:val="24"/>
        </w:rPr>
        <w:t>eliminates the need for changes to the cancellation messages (</w:t>
      </w:r>
      <w:r w:rsidR="0094623C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94623C">
        <w:rPr>
          <w:szCs w:val="24"/>
        </w:rPr>
        <w:t xml:space="preserve">setr.008, </w:t>
      </w:r>
      <w:r>
        <w:rPr>
          <w:szCs w:val="24"/>
        </w:rPr>
        <w:t>setr.011,</w:t>
      </w:r>
      <w:r w:rsidR="00E308C7">
        <w:rPr>
          <w:szCs w:val="24"/>
        </w:rPr>
        <w:t xml:space="preserve"> setr.047, setr.04</w:t>
      </w:r>
      <w:r w:rsidR="0094623C">
        <w:rPr>
          <w:szCs w:val="24"/>
        </w:rPr>
        <w:t>9, setr.051 and setr.053</w:t>
      </w:r>
      <w:r w:rsidR="00E308C7">
        <w:rPr>
          <w:szCs w:val="24"/>
        </w:rPr>
        <w:t>).</w:t>
      </w:r>
      <w:proofErr w:type="gramEnd"/>
    </w:p>
    <w:p w:rsidR="00080EE9" w:rsidRPr="00E75C6F" w:rsidRDefault="00080EE9" w:rsidP="002B710D">
      <w:pPr>
        <w:ind w:left="0"/>
        <w:rPr>
          <w:rFonts w:cstheme="minorHAnsi"/>
          <w:bCs/>
          <w:szCs w:val="22"/>
        </w:rPr>
        <w:sectPr w:rsidR="00080EE9" w:rsidRPr="00E75C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0E73C9">
        <w:rPr>
          <w:szCs w:val="22"/>
        </w:rPr>
        <w:t xml:space="preserve">With respect to </w:t>
      </w:r>
      <w:r w:rsidR="00CE7F29" w:rsidRPr="000E73C9">
        <w:rPr>
          <w:szCs w:val="22"/>
        </w:rPr>
        <w:t xml:space="preserve">changing </w:t>
      </w:r>
      <w:r w:rsidRPr="000E73C9">
        <w:rPr>
          <w:szCs w:val="22"/>
        </w:rPr>
        <w:t xml:space="preserve">rules that are described as text only into formally expressed rules that can be </w:t>
      </w:r>
      <w:r w:rsidR="00CE7F29" w:rsidRPr="000E73C9">
        <w:rPr>
          <w:szCs w:val="22"/>
        </w:rPr>
        <w:t>validat</w:t>
      </w:r>
      <w:r w:rsidR="00583601" w:rsidRPr="000E73C9">
        <w:rPr>
          <w:szCs w:val="22"/>
        </w:rPr>
        <w:t>ed</w:t>
      </w:r>
      <w:r w:rsidRPr="000E73C9">
        <w:rPr>
          <w:szCs w:val="22"/>
        </w:rPr>
        <w:t xml:space="preserve"> in an automated way, the </w:t>
      </w:r>
      <w:proofErr w:type="spellStart"/>
      <w:r w:rsidRPr="000E73C9">
        <w:rPr>
          <w:rFonts w:cstheme="minorHAnsi"/>
          <w:bCs/>
          <w:szCs w:val="22"/>
        </w:rPr>
        <w:t>Related</w:t>
      </w:r>
      <w:r w:rsidRPr="000E73C9">
        <w:rPr>
          <w:rFonts w:cstheme="minorHAnsi"/>
          <w:bCs/>
          <w:strike/>
          <w:szCs w:val="22"/>
        </w:rPr>
        <w:t>Parties</w:t>
      </w:r>
      <w:r w:rsidRPr="000E73C9">
        <w:rPr>
          <w:rFonts w:cstheme="minorHAnsi"/>
          <w:bCs/>
          <w:szCs w:val="22"/>
        </w:rPr>
        <w:t>PartyDetailsRule</w:t>
      </w:r>
      <w:proofErr w:type="spellEnd"/>
      <w:r w:rsidR="007D1A4F" w:rsidRPr="000E73C9">
        <w:rPr>
          <w:rFonts w:cstheme="minorHAnsi"/>
          <w:bCs/>
          <w:szCs w:val="22"/>
        </w:rPr>
        <w:t xml:space="preserve"> is not a rule that currently can be expressed formally because of the </w:t>
      </w:r>
      <w:r w:rsidR="00E75C6F" w:rsidRPr="000E73C9">
        <w:rPr>
          <w:rFonts w:cstheme="minorHAnsi"/>
          <w:bCs/>
          <w:szCs w:val="22"/>
        </w:rPr>
        <w:t>r</w:t>
      </w:r>
      <w:r w:rsidR="00E75C6F" w:rsidRPr="000E73C9">
        <w:rPr>
          <w:szCs w:val="24"/>
        </w:rPr>
        <w:t>epetitive nature of the sequences in which the concerned elements are located.</w:t>
      </w:r>
    </w:p>
    <w:tbl>
      <w:tblPr>
        <w:tblW w:w="1405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810"/>
        <w:gridCol w:w="1170"/>
        <w:gridCol w:w="1440"/>
        <w:gridCol w:w="5130"/>
        <w:gridCol w:w="5130"/>
      </w:tblGrid>
      <w:tr w:rsidR="009E446C" w:rsidRPr="009E446C" w:rsidTr="00D05F96">
        <w:trPr>
          <w:trHeight w:val="20"/>
          <w:tblHeader/>
        </w:trPr>
        <w:tc>
          <w:tcPr>
            <w:tcW w:w="375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Setr.001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one or more occurrences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Setr.002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Order Instruction 2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Setr.003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BulkExecutionDetails/IndividualExecutionDetails/RelatedPartiesDetails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BulkExecutionDetails/IndividualExecutionDetails/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setr.004</w:t>
            </w:r>
          </w:p>
        </w:tc>
        <w:tc>
          <w:tcPr>
            <w:tcW w:w="117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MultipleOrderDetails/IndividualOrderDetails/RelatedPartiesDetails may be present, but not both.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setr.005</w:t>
            </w:r>
          </w:p>
        </w:tc>
        <w:tc>
          <w:tcPr>
            <w:tcW w:w="117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</w:t>
            </w:r>
          </w:p>
        </w:tc>
        <w:tc>
          <w:tcPr>
            <w:tcW w:w="144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Instruction 2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MultipleOrderDetails/IndividualOrderDetails/RelatedPartiesDetails may be present, but not both.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Setr.006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Setr.007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Setr.008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Cancellation By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OrderDetails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Instruction 2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Setr.009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BulkExecutionDetails/IndividualExecutionDetails/RelatedPartiesDetails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BulkExecutionDetails/IndividualExecutionDetails/R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setr.010</w:t>
            </w:r>
          </w:p>
        </w:tc>
        <w:tc>
          <w:tcPr>
            <w:tcW w:w="117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MultipleOrderDetails/IndividualOrderDetails/RelatedPartiesDetails may be present, but not both.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setr.011</w:t>
            </w:r>
          </w:p>
        </w:tc>
        <w:tc>
          <w:tcPr>
            <w:tcW w:w="117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</w:t>
            </w:r>
          </w:p>
        </w:tc>
        <w:tc>
          <w:tcPr>
            <w:tcW w:w="1440" w:type="dxa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Instruction 2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occurrencesMultipleOrderDetails/IndividualOrderDetails/RelatedPartiesDetails may be present, but not both.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9E446C" w:rsidRPr="009E446C" w:rsidTr="00D05F96">
        <w:trPr>
          <w:trHeight w:val="2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setr.012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Setr.048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Setr.047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Confirmation Details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Order Confirmation 1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Setr.049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Confirmation Details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Confirmation 1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BulkExecutionDetails/IndividualExecutionDetails/RelatedPartiesDetails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Setr.050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BulkExecutionDetails/IndividualExecutionDetails/RelatedPartiesDetails may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BulkExecutionDetails/IndividualExecutionDetails/R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may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Setr.051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CancellationByOrderConfirmationDetails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Order Confirmation 1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s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Setr.052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MultipleExecutionDetails/IndividualExecutionDetails/RelatedPartiesDetails may be present, but not both.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Setr.053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Confirmation Details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Order Confirmation Details 1</w:t>
            </w: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BulkExecutionDetails/IndividualExecutionDetails/RelatedPartiesDetails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BulkExecutionDetails/IndividualExecutionDetails/Related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 may be present, but not both.</w:t>
            </w:r>
          </w:p>
        </w:tc>
      </w:tr>
      <w:tr w:rsidR="009E446C" w:rsidRPr="009E446C" w:rsidTr="00D05F96">
        <w:trPr>
          <w:trHeight w:val="170"/>
        </w:trPr>
        <w:tc>
          <w:tcPr>
            <w:tcW w:w="375" w:type="dxa"/>
            <w:shd w:val="clear" w:color="auto" w:fill="auto"/>
          </w:tcPr>
          <w:p w:rsidR="009E446C" w:rsidRPr="009E446C" w:rsidRDefault="009E446C" w:rsidP="009E446C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Setr.054</w:t>
            </w:r>
          </w:p>
        </w:tc>
        <w:tc>
          <w:tcPr>
            <w:tcW w:w="117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44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130" w:type="dxa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RelatedPartiesDetailsRule</w:t>
            </w:r>
            <w:proofErr w:type="spellEnd"/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RelatedPartiesDetails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BulkExecutionDetails/IndividualExecutionDetails/RelatedPartiesDetails may be present, but not both.</w:t>
            </w:r>
          </w:p>
        </w:tc>
        <w:tc>
          <w:tcPr>
            <w:tcW w:w="5130" w:type="dxa"/>
            <w:shd w:val="clear" w:color="auto" w:fill="auto"/>
          </w:tcPr>
          <w:p w:rsidR="009E446C" w:rsidRPr="009E446C" w:rsidRDefault="009E446C" w:rsidP="009E446C">
            <w:pPr>
              <w:suppressAutoHyphens w:val="0"/>
              <w:spacing w:before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DetailsRule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9E446C" w:rsidRPr="009E446C" w:rsidRDefault="009E446C" w:rsidP="009E446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or </w:t>
            </w:r>
            <w:r w:rsidRPr="009E446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BulkExecutionDetails/IndividualExecutionDetails/R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elated</w:t>
            </w:r>
            <w:r w:rsidRPr="009E446C">
              <w:rPr>
                <w:rFonts w:eastAsiaTheme="minorHAnsi" w:cstheme="minorHAnsi"/>
                <w:bCs/>
                <w:color w:val="FF66FF"/>
                <w:sz w:val="16"/>
                <w:szCs w:val="16"/>
                <w:lang w:val="en-US"/>
              </w:rPr>
              <w:t>Party</w:t>
            </w:r>
            <w:r w:rsidRPr="009E446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Details</w:t>
            </w:r>
            <w:r w:rsidRPr="009E446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</w:tbl>
    <w:p w:rsidR="00547C26" w:rsidRPr="009E446C" w:rsidRDefault="00547C26" w:rsidP="002B710D">
      <w:pPr>
        <w:ind w:left="0"/>
        <w:rPr>
          <w:szCs w:val="24"/>
          <w:lang w:val="en-US"/>
        </w:rPr>
      </w:pPr>
    </w:p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21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C46CF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 w:rsidP="00716548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716548" w:rsidP="00716548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E564EF" w:rsidRDefault="00E564EF" w:rsidP="00716548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716548" w:rsidP="00E564EF">
      <w:pPr>
        <w:ind w:left="0"/>
      </w:pPr>
      <w:r>
        <w:t>Superseded by CR0614</w:t>
      </w:r>
      <w:bookmarkStart w:id="0" w:name="_GoBack"/>
      <w:bookmarkEnd w:id="0"/>
    </w:p>
    <w:sectPr w:rsidR="0021762E" w:rsidRPr="00E564EF" w:rsidSect="009E446C">
      <w:footerReference w:type="default" r:id="rId2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0" w:rsidRDefault="00B404E0">
      <w:r>
        <w:separator/>
      </w:r>
    </w:p>
  </w:endnote>
  <w:endnote w:type="continuationSeparator" w:id="0">
    <w:p w:rsidR="00B404E0" w:rsidRDefault="00B4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A8" w:rsidRDefault="002E25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E" w:rsidRDefault="00E07C6D" w:rsidP="009F0E3D">
    <w:pPr>
      <w:pStyle w:val="FooterSwift"/>
      <w:tabs>
        <w:tab w:val="clear" w:pos="4200"/>
        <w:tab w:val="left" w:pos="3870"/>
        <w:tab w:val="left" w:pos="5040"/>
      </w:tabs>
      <w:ind w:left="0"/>
      <w:jc w:val="left"/>
      <w:rPr>
        <w:lang w:val="en-US"/>
      </w:rPr>
    </w:pPr>
    <w:fldSimple w:instr=" FILENAME   \* MERGEFORMAT ">
      <w:r w:rsidR="009F0E3D">
        <w:rPr>
          <w:noProof/>
        </w:rPr>
        <w:t>CR</w:t>
      </w:r>
      <w:r w:rsidR="00711CDD">
        <w:rPr>
          <w:noProof/>
        </w:rPr>
        <w:t>0554</w:t>
      </w:r>
      <w:r w:rsidR="009F0E3D">
        <w:rPr>
          <w:noProof/>
        </w:rPr>
        <w:t>_SWIFT_</w:t>
      </w:r>
      <w:r w:rsidR="00711CDD">
        <w:rPr>
          <w:noProof/>
        </w:rPr>
        <w:t>IF_</w:t>
      </w:r>
      <w:r w:rsidR="009F0E3D">
        <w:rPr>
          <w:noProof/>
        </w:rPr>
        <w:t>setr_RelatedPartyRule_</w:t>
      </w:r>
      <w:r w:rsidR="00711CDD">
        <w:rPr>
          <w:noProof/>
        </w:rPr>
        <w:t>v</w:t>
      </w:r>
      <w:r w:rsidR="00716548">
        <w:rPr>
          <w:noProof/>
        </w:rPr>
        <w:t>2</w:t>
      </w:r>
    </w:fldSimple>
    <w:r w:rsidR="009E446C">
      <w:rPr>
        <w:b/>
      </w:rPr>
      <w:tab/>
    </w:r>
    <w:r w:rsidR="0039241B">
      <w:rPr>
        <w:lang w:val="en-US"/>
      </w:rPr>
      <w:t xml:space="preserve">Produced by </w:t>
    </w:r>
    <w:r w:rsidR="00D162E6">
      <w:rPr>
        <w:lang w:val="en-US"/>
      </w:rPr>
      <w:t xml:space="preserve">SWIFT </w:t>
    </w:r>
    <w:r w:rsidR="002E25A8">
      <w:rPr>
        <w:lang w:val="en-US"/>
      </w:rPr>
      <w:t>on 11 Apr 16</w:t>
    </w:r>
    <w:r w:rsidR="0039241B">
      <w:rPr>
        <w:lang w:val="en-US"/>
      </w:rPr>
      <w:tab/>
    </w:r>
    <w:r w:rsidR="0039241B">
      <w:t xml:space="preserve">Page </w:t>
    </w:r>
    <w:r w:rsidR="0039241B">
      <w:fldChar w:fldCharType="begin"/>
    </w:r>
    <w:r w:rsidR="0039241B">
      <w:instrText xml:space="preserve"> PAGE   \* MERGEFORMAT </w:instrText>
    </w:r>
    <w:r w:rsidR="0039241B">
      <w:fldChar w:fldCharType="separate"/>
    </w:r>
    <w:r w:rsidR="00716548">
      <w:rPr>
        <w:noProof/>
      </w:rPr>
      <w:t>3</w:t>
    </w:r>
    <w:r w:rsidR="0039241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A8" w:rsidRDefault="002E25A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B8" w:rsidRDefault="00E07C6D" w:rsidP="006320B8">
    <w:pPr>
      <w:pStyle w:val="FooterSwift"/>
      <w:tabs>
        <w:tab w:val="clear" w:pos="4200"/>
        <w:tab w:val="clear" w:pos="8712"/>
        <w:tab w:val="left" w:pos="5220"/>
        <w:tab w:val="left" w:pos="1323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CR0554_SWIFT_IF_setr_RelatedPartyRule_v1</w:t>
      </w:r>
    </w:fldSimple>
    <w:r w:rsidR="006320B8">
      <w:rPr>
        <w:b/>
      </w:rPr>
      <w:tab/>
    </w:r>
    <w:r w:rsidR="006320B8">
      <w:rPr>
        <w:lang w:val="en-US"/>
      </w:rPr>
      <w:t xml:space="preserve">Produced by </w:t>
    </w:r>
    <w:sdt>
      <w:sdtPr>
        <w:rPr>
          <w:lang w:val="fr-BE"/>
        </w:rPr>
        <w:alias w:val="Author"/>
        <w:id w:val="-83946766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E25A8">
          <w:rPr>
            <w:lang w:val="en-US"/>
          </w:rPr>
          <w:t>SWIFT on 11 Apr 16</w:t>
        </w:r>
      </w:sdtContent>
    </w:sdt>
    <w:r w:rsidR="006320B8">
      <w:rPr>
        <w:lang w:val="en-US"/>
      </w:rPr>
      <w:tab/>
    </w:r>
    <w:r w:rsidR="006320B8">
      <w:t xml:space="preserve">Page </w:t>
    </w:r>
    <w:r w:rsidR="006320B8">
      <w:fldChar w:fldCharType="begin"/>
    </w:r>
    <w:r w:rsidR="006320B8">
      <w:instrText xml:space="preserve"> PAGE   \* MERGEFORMAT </w:instrText>
    </w:r>
    <w:r w:rsidR="006320B8">
      <w:fldChar w:fldCharType="separate"/>
    </w:r>
    <w:r w:rsidR="00716548">
      <w:rPr>
        <w:noProof/>
      </w:rPr>
      <w:t>6</w:t>
    </w:r>
    <w:r w:rsidR="006320B8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B8" w:rsidRDefault="00E07C6D" w:rsidP="009F0E3D">
    <w:pPr>
      <w:pStyle w:val="FooterSwift"/>
      <w:tabs>
        <w:tab w:val="clear" w:pos="4200"/>
        <w:tab w:val="left" w:pos="3870"/>
        <w:tab w:val="left" w:pos="5040"/>
      </w:tabs>
      <w:ind w:left="0"/>
      <w:jc w:val="left"/>
      <w:rPr>
        <w:lang w:val="en-US"/>
      </w:rPr>
    </w:pPr>
    <w:fldSimple w:instr=" FILENAME   \* MERGEFORMAT ">
      <w:r w:rsidR="009F0E3D">
        <w:rPr>
          <w:noProof/>
        </w:rPr>
        <w:t>CR</w:t>
      </w:r>
      <w:r w:rsidR="00B73B37">
        <w:rPr>
          <w:noProof/>
        </w:rPr>
        <w:t>0554</w:t>
      </w:r>
      <w:r w:rsidR="009F0E3D">
        <w:rPr>
          <w:noProof/>
        </w:rPr>
        <w:t>_SWIFT</w:t>
      </w:r>
      <w:r w:rsidR="00B73B37">
        <w:rPr>
          <w:noProof/>
        </w:rPr>
        <w:t>_IF</w:t>
      </w:r>
      <w:r w:rsidR="009F0E3D">
        <w:rPr>
          <w:noProof/>
        </w:rPr>
        <w:t>_setr_RelatedPartyRule_</w:t>
      </w:r>
      <w:r w:rsidR="00B73B37">
        <w:rPr>
          <w:noProof/>
        </w:rPr>
        <w:t>v1</w:t>
      </w:r>
    </w:fldSimple>
    <w:r w:rsidR="006320B8">
      <w:rPr>
        <w:b/>
      </w:rPr>
      <w:tab/>
    </w:r>
    <w:r w:rsidR="006320B8">
      <w:rPr>
        <w:lang w:val="en-US"/>
      </w:rPr>
      <w:t xml:space="preserve">Produced by </w:t>
    </w:r>
    <w:sdt>
      <w:sdtPr>
        <w:rPr>
          <w:lang w:val="fr-BE"/>
        </w:rPr>
        <w:alias w:val="Author"/>
        <w:id w:val="207098683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E25A8">
          <w:rPr>
            <w:lang w:val="en-US"/>
          </w:rPr>
          <w:t>SWIFT on 11 Apr 16</w:t>
        </w:r>
      </w:sdtContent>
    </w:sdt>
    <w:r w:rsidR="006320B8">
      <w:rPr>
        <w:lang w:val="en-US"/>
      </w:rPr>
      <w:tab/>
    </w:r>
    <w:r w:rsidR="006320B8">
      <w:t xml:space="preserve">Page </w:t>
    </w:r>
    <w:r w:rsidR="006320B8">
      <w:fldChar w:fldCharType="begin"/>
    </w:r>
    <w:r w:rsidR="006320B8">
      <w:instrText xml:space="preserve"> PAGE   \* MERGEFORMAT </w:instrText>
    </w:r>
    <w:r w:rsidR="006320B8">
      <w:fldChar w:fldCharType="separate"/>
    </w:r>
    <w:r w:rsidR="00716548">
      <w:rPr>
        <w:noProof/>
      </w:rPr>
      <w:t>7</w:t>
    </w:r>
    <w:r w:rsidR="006320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0" w:rsidRDefault="00B404E0">
      <w:r>
        <w:separator/>
      </w:r>
    </w:p>
  </w:footnote>
  <w:footnote w:type="continuationSeparator" w:id="0">
    <w:p w:rsidR="00B404E0" w:rsidRDefault="00B4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A8" w:rsidRDefault="002E25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9E446C" w:rsidP="009E446C">
    <w:pPr>
      <w:pStyle w:val="Header"/>
      <w:spacing w:before="0" w:after="0"/>
      <w:ind w:left="0"/>
    </w:pPr>
    <w:r>
      <w:t>RA ID: CR</w:t>
    </w:r>
    <w:r w:rsidR="00711CDD">
      <w:t>0554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A8" w:rsidRDefault="002E25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20B92"/>
    <w:rsid w:val="0006120F"/>
    <w:rsid w:val="00080EE9"/>
    <w:rsid w:val="000E73C9"/>
    <w:rsid w:val="001D15C1"/>
    <w:rsid w:val="0021762E"/>
    <w:rsid w:val="00245DED"/>
    <w:rsid w:val="0028124A"/>
    <w:rsid w:val="002B710D"/>
    <w:rsid w:val="002E25A8"/>
    <w:rsid w:val="0039241B"/>
    <w:rsid w:val="004A37E0"/>
    <w:rsid w:val="00547C26"/>
    <w:rsid w:val="00583601"/>
    <w:rsid w:val="00622E62"/>
    <w:rsid w:val="006320B8"/>
    <w:rsid w:val="00636FF4"/>
    <w:rsid w:val="006850E2"/>
    <w:rsid w:val="00711CDD"/>
    <w:rsid w:val="00716548"/>
    <w:rsid w:val="00726AFC"/>
    <w:rsid w:val="007D1A4F"/>
    <w:rsid w:val="007F50D7"/>
    <w:rsid w:val="00845547"/>
    <w:rsid w:val="008D4F72"/>
    <w:rsid w:val="0094623C"/>
    <w:rsid w:val="009A3F92"/>
    <w:rsid w:val="009E22E7"/>
    <w:rsid w:val="009E446C"/>
    <w:rsid w:val="009F0E3D"/>
    <w:rsid w:val="00A559B9"/>
    <w:rsid w:val="00A644DA"/>
    <w:rsid w:val="00B30BE8"/>
    <w:rsid w:val="00B31E0C"/>
    <w:rsid w:val="00B404E0"/>
    <w:rsid w:val="00B70ED0"/>
    <w:rsid w:val="00B73B37"/>
    <w:rsid w:val="00BF6F25"/>
    <w:rsid w:val="00C1762C"/>
    <w:rsid w:val="00CE7F29"/>
    <w:rsid w:val="00CF0163"/>
    <w:rsid w:val="00D162E6"/>
    <w:rsid w:val="00D32809"/>
    <w:rsid w:val="00D60CE5"/>
    <w:rsid w:val="00DB3D24"/>
    <w:rsid w:val="00E07C6D"/>
    <w:rsid w:val="00E308C7"/>
    <w:rsid w:val="00E564EF"/>
    <w:rsid w:val="00E75C6F"/>
    <w:rsid w:val="00EA1FF5"/>
    <w:rsid w:val="00EF3AFC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image" Target="media/image5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on 11 Apr 16</dc:creator>
  <cp:lastModifiedBy>ISO 20022 RA</cp:lastModifiedBy>
  <cp:revision>3</cp:revision>
  <dcterms:created xsi:type="dcterms:W3CDTF">2016-07-27T07:20:00Z</dcterms:created>
  <dcterms:modified xsi:type="dcterms:W3CDTF">2016-07-27T07:22:00Z</dcterms:modified>
</cp:coreProperties>
</file>