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0A36D13B" w:rsidR="00FC66CD" w:rsidRDefault="00476AB1" w:rsidP="00476AB1">
      <w:pPr>
        <w:pStyle w:val="ProductName"/>
      </w:pPr>
      <w:r w:rsidRPr="00476AB1">
        <w:t xml:space="preserve">Target2-Securities - </w:t>
      </w:r>
      <w:r w:rsidR="005A602E">
        <w:t>Link</w:t>
      </w:r>
      <w:r w:rsidRPr="00476AB1">
        <w:t xml:space="preserve"> Reference Data</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0CCBBC5F" w14:textId="45D5FFB8" w:rsidR="008E3144" w:rsidRPr="00657A1D" w:rsidRDefault="00616A9D" w:rsidP="008E3144">
      <w:pPr>
        <w:pStyle w:val="DocumentSubtitle"/>
      </w:pPr>
      <w:bookmarkStart w:id="0" w:name="_Hlk161516313"/>
      <w:r w:rsidRPr="00616A9D">
        <w:t>Approved by the Securities SEG on 21 November 2024.</w:t>
      </w:r>
    </w:p>
    <w:bookmarkEnd w:id="0"/>
    <w:p w14:paraId="697248C9" w14:textId="2A1F45F6" w:rsidR="00FC66CD" w:rsidRPr="00657A1D" w:rsidRDefault="00FC66CD" w:rsidP="005A6353">
      <w:pPr>
        <w:pStyle w:val="DocumentSubtitle"/>
      </w:pPr>
    </w:p>
    <w:p w14:paraId="605F353D" w14:textId="1525C4B6" w:rsidR="00FC66CD" w:rsidRPr="00646E29" w:rsidRDefault="00732142" w:rsidP="005A6353">
      <w:pPr>
        <w:pStyle w:val="Titlepagetext"/>
      </w:pPr>
      <w:r w:rsidRPr="00732142">
        <w:t xml:space="preserve">This document provides information about the use of the messages for </w:t>
      </w:r>
      <w:r w:rsidR="00476AB1" w:rsidRPr="00476AB1">
        <w:t xml:space="preserve">Target2-Securities - </w:t>
      </w:r>
      <w:r w:rsidR="005A602E">
        <w:t>Link</w:t>
      </w:r>
      <w:r w:rsidR="00476AB1" w:rsidRPr="00476AB1">
        <w:t xml:space="preserve"> Reference Data</w:t>
      </w:r>
      <w:r w:rsidRPr="00732142">
        <w:t xml:space="preserve"> and includes, for example, business transactions and </w:t>
      </w:r>
      <w:r w:rsidR="00B132BA">
        <w:t>messages flows.</w:t>
      </w:r>
    </w:p>
    <w:p w14:paraId="75351642" w14:textId="77777777" w:rsidR="00B132BA" w:rsidRDefault="00B132BA" w:rsidP="005A6353">
      <w:pPr>
        <w:pStyle w:val="Releasedate"/>
      </w:pPr>
    </w:p>
    <w:p w14:paraId="489B7AAC" w14:textId="77E30B90" w:rsidR="00FC66CD" w:rsidRPr="00B75772" w:rsidRDefault="00616A9D" w:rsidP="00B75772">
      <w:pPr>
        <w:pStyle w:val="Releasedate"/>
        <w:sectPr w:rsidR="00FC66CD" w:rsidRPr="00B75772" w:rsidSect="006E0076">
          <w:headerReference w:type="even" r:id="rId12"/>
          <w:footerReference w:type="default" r:id="rId13"/>
          <w:type w:val="oddPage"/>
          <w:pgSz w:w="11909" w:h="15840" w:code="9"/>
          <w:pgMar w:top="1021" w:right="1304" w:bottom="1701" w:left="1304" w:header="567" w:footer="567" w:gutter="0"/>
          <w:cols w:space="720"/>
          <w:titlePg/>
        </w:sectPr>
      </w:pPr>
      <w:r>
        <w:t>December</w:t>
      </w:r>
      <w:r w:rsidR="00BA45DA">
        <w:t xml:space="preserve"> </w:t>
      </w:r>
      <w:r w:rsidR="00D9706F">
        <w:t>202</w:t>
      </w:r>
      <w:r w:rsidR="007D0E70">
        <w:t>4</w:t>
      </w:r>
    </w:p>
    <w:sdt>
      <w:sdtPr>
        <w:rPr>
          <w:b w:val="0"/>
          <w:kern w:val="0"/>
          <w:sz w:val="20"/>
        </w:rPr>
        <w:id w:val="-1826360256"/>
        <w:docPartObj>
          <w:docPartGallery w:val="Table of Contents"/>
          <w:docPartUnique/>
        </w:docPartObj>
      </w:sdtPr>
      <w:sdtEndPr>
        <w:rPr>
          <w:bCs/>
          <w:noProof/>
        </w:rPr>
      </w:sdtEndPr>
      <w:sdtContent>
        <w:p w14:paraId="67021746" w14:textId="0FAC98DD" w:rsidR="007D0E70" w:rsidRDefault="007D0E70">
          <w:pPr>
            <w:pStyle w:val="TOCHeading"/>
          </w:pPr>
          <w:r>
            <w:t>Table of Contents</w:t>
          </w:r>
        </w:p>
        <w:p w14:paraId="6E72D520" w14:textId="406ED4FE" w:rsidR="00CA6819" w:rsidRDefault="007D0E70">
          <w:pPr>
            <w:pStyle w:val="TOC1"/>
            <w:rPr>
              <w:rFonts w:asciiTheme="minorHAnsi" w:eastAsiaTheme="minorEastAsia" w:hAnsiTheme="minorHAnsi" w:cstheme="minorBidi"/>
              <w:b w:val="0"/>
              <w:kern w:val="2"/>
              <w:sz w:val="22"/>
              <w:szCs w:val="22"/>
              <w:lang w:val="en-US"/>
              <w14:ligatures w14:val="standardContextual"/>
            </w:rPr>
          </w:pPr>
          <w:r>
            <w:fldChar w:fldCharType="begin"/>
          </w:r>
          <w:r>
            <w:instrText xml:space="preserve"> TOC \o "1-3" \h \z \u </w:instrText>
          </w:r>
          <w:r>
            <w:fldChar w:fldCharType="separate"/>
          </w:r>
          <w:hyperlink w:anchor="_Toc167719063" w:history="1">
            <w:r w:rsidR="00CA6819" w:rsidRPr="007B795E">
              <w:rPr>
                <w:rStyle w:val="Hyperlink"/>
              </w:rPr>
              <w:t>1</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Introduction</w:t>
            </w:r>
            <w:r w:rsidR="00CA6819">
              <w:rPr>
                <w:webHidden/>
              </w:rPr>
              <w:tab/>
            </w:r>
            <w:r w:rsidR="00CA6819">
              <w:rPr>
                <w:webHidden/>
              </w:rPr>
              <w:fldChar w:fldCharType="begin"/>
            </w:r>
            <w:r w:rsidR="00CA6819">
              <w:rPr>
                <w:webHidden/>
              </w:rPr>
              <w:instrText xml:space="preserve"> PAGEREF _Toc167719063 \h </w:instrText>
            </w:r>
            <w:r w:rsidR="00CA6819">
              <w:rPr>
                <w:webHidden/>
              </w:rPr>
            </w:r>
            <w:r w:rsidR="00CA6819">
              <w:rPr>
                <w:webHidden/>
              </w:rPr>
              <w:fldChar w:fldCharType="separate"/>
            </w:r>
            <w:r w:rsidR="00CA6819">
              <w:rPr>
                <w:webHidden/>
              </w:rPr>
              <w:t>5</w:t>
            </w:r>
            <w:r w:rsidR="00CA6819">
              <w:rPr>
                <w:webHidden/>
              </w:rPr>
              <w:fldChar w:fldCharType="end"/>
            </w:r>
          </w:hyperlink>
        </w:p>
        <w:p w14:paraId="46670F15" w14:textId="50EE57F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4" w:history="1">
            <w:r w:rsidR="00CA6819" w:rsidRPr="007B795E">
              <w:rPr>
                <w:rStyle w:val="Hyperlink"/>
              </w:rPr>
              <w:t>1.1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Terms and Definitions</w:t>
            </w:r>
            <w:r w:rsidR="00CA6819">
              <w:rPr>
                <w:webHidden/>
              </w:rPr>
              <w:tab/>
            </w:r>
            <w:r w:rsidR="00CA6819">
              <w:rPr>
                <w:webHidden/>
              </w:rPr>
              <w:fldChar w:fldCharType="begin"/>
            </w:r>
            <w:r w:rsidR="00CA6819">
              <w:rPr>
                <w:webHidden/>
              </w:rPr>
              <w:instrText xml:space="preserve"> PAGEREF _Toc167719064 \h </w:instrText>
            </w:r>
            <w:r w:rsidR="00CA6819">
              <w:rPr>
                <w:webHidden/>
              </w:rPr>
            </w:r>
            <w:r w:rsidR="00CA6819">
              <w:rPr>
                <w:webHidden/>
              </w:rPr>
              <w:fldChar w:fldCharType="separate"/>
            </w:r>
            <w:r w:rsidR="00CA6819">
              <w:rPr>
                <w:webHidden/>
              </w:rPr>
              <w:t>5</w:t>
            </w:r>
            <w:r w:rsidR="00CA6819">
              <w:rPr>
                <w:webHidden/>
              </w:rPr>
              <w:fldChar w:fldCharType="end"/>
            </w:r>
          </w:hyperlink>
        </w:p>
        <w:p w14:paraId="7ABA662D" w14:textId="4CBBB751"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5" w:history="1">
            <w:r w:rsidR="00CA6819" w:rsidRPr="007B795E">
              <w:rPr>
                <w:rStyle w:val="Hyperlink"/>
              </w:rPr>
              <w:t>1.2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Abbreviations and Acronyms</w:t>
            </w:r>
            <w:r w:rsidR="00CA6819">
              <w:rPr>
                <w:webHidden/>
              </w:rPr>
              <w:tab/>
            </w:r>
            <w:r w:rsidR="00CA6819">
              <w:rPr>
                <w:webHidden/>
              </w:rPr>
              <w:fldChar w:fldCharType="begin"/>
            </w:r>
            <w:r w:rsidR="00CA6819">
              <w:rPr>
                <w:webHidden/>
              </w:rPr>
              <w:instrText xml:space="preserve"> PAGEREF _Toc167719065 \h </w:instrText>
            </w:r>
            <w:r w:rsidR="00CA6819">
              <w:rPr>
                <w:webHidden/>
              </w:rPr>
            </w:r>
            <w:r w:rsidR="00CA6819">
              <w:rPr>
                <w:webHidden/>
              </w:rPr>
              <w:fldChar w:fldCharType="separate"/>
            </w:r>
            <w:r w:rsidR="00CA6819">
              <w:rPr>
                <w:webHidden/>
              </w:rPr>
              <w:t>5</w:t>
            </w:r>
            <w:r w:rsidR="00CA6819">
              <w:rPr>
                <w:webHidden/>
              </w:rPr>
              <w:fldChar w:fldCharType="end"/>
            </w:r>
          </w:hyperlink>
        </w:p>
        <w:p w14:paraId="5BEECC79" w14:textId="064B4593"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6" w:history="1">
            <w:r w:rsidR="00CA6819" w:rsidRPr="007B795E">
              <w:rPr>
                <w:rStyle w:val="Hyperlink"/>
              </w:rPr>
              <w:t>1.3</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Document Scope and Objectives</w:t>
            </w:r>
            <w:r w:rsidR="00CA6819">
              <w:rPr>
                <w:webHidden/>
              </w:rPr>
              <w:tab/>
            </w:r>
            <w:r w:rsidR="00CA6819">
              <w:rPr>
                <w:webHidden/>
              </w:rPr>
              <w:fldChar w:fldCharType="begin"/>
            </w:r>
            <w:r w:rsidR="00CA6819">
              <w:rPr>
                <w:webHidden/>
              </w:rPr>
              <w:instrText xml:space="preserve"> PAGEREF _Toc167719066 \h </w:instrText>
            </w:r>
            <w:r w:rsidR="00CA6819">
              <w:rPr>
                <w:webHidden/>
              </w:rPr>
            </w:r>
            <w:r w:rsidR="00CA6819">
              <w:rPr>
                <w:webHidden/>
              </w:rPr>
              <w:fldChar w:fldCharType="separate"/>
            </w:r>
            <w:r w:rsidR="00CA6819">
              <w:rPr>
                <w:webHidden/>
              </w:rPr>
              <w:t>6</w:t>
            </w:r>
            <w:r w:rsidR="00CA6819">
              <w:rPr>
                <w:webHidden/>
              </w:rPr>
              <w:fldChar w:fldCharType="end"/>
            </w:r>
          </w:hyperlink>
        </w:p>
        <w:p w14:paraId="73272F2C" w14:textId="33CCA50F"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7" w:history="1">
            <w:r w:rsidR="00CA6819" w:rsidRPr="007B795E">
              <w:rPr>
                <w:rStyle w:val="Hyperlink"/>
              </w:rPr>
              <w:t>1.4</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References</w:t>
            </w:r>
            <w:r w:rsidR="00CA6819">
              <w:rPr>
                <w:webHidden/>
              </w:rPr>
              <w:tab/>
            </w:r>
            <w:r w:rsidR="00CA6819">
              <w:rPr>
                <w:webHidden/>
              </w:rPr>
              <w:fldChar w:fldCharType="begin"/>
            </w:r>
            <w:r w:rsidR="00CA6819">
              <w:rPr>
                <w:webHidden/>
              </w:rPr>
              <w:instrText xml:space="preserve"> PAGEREF _Toc167719067 \h </w:instrText>
            </w:r>
            <w:r w:rsidR="00CA6819">
              <w:rPr>
                <w:webHidden/>
              </w:rPr>
            </w:r>
            <w:r w:rsidR="00CA6819">
              <w:rPr>
                <w:webHidden/>
              </w:rPr>
              <w:fldChar w:fldCharType="separate"/>
            </w:r>
            <w:r w:rsidR="00CA6819">
              <w:rPr>
                <w:webHidden/>
              </w:rPr>
              <w:t>6</w:t>
            </w:r>
            <w:r w:rsidR="00CA6819">
              <w:rPr>
                <w:webHidden/>
              </w:rPr>
              <w:fldChar w:fldCharType="end"/>
            </w:r>
          </w:hyperlink>
        </w:p>
        <w:p w14:paraId="4149966F" w14:textId="0D9A1B7F"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68" w:history="1">
            <w:r w:rsidR="00CA6819" w:rsidRPr="007B795E">
              <w:rPr>
                <w:rStyle w:val="Hyperlink"/>
              </w:rPr>
              <w:t>2</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Scope and Functionality</w:t>
            </w:r>
            <w:r w:rsidR="00CA6819">
              <w:rPr>
                <w:webHidden/>
              </w:rPr>
              <w:tab/>
            </w:r>
            <w:r w:rsidR="00CA6819">
              <w:rPr>
                <w:webHidden/>
              </w:rPr>
              <w:fldChar w:fldCharType="begin"/>
            </w:r>
            <w:r w:rsidR="00CA6819">
              <w:rPr>
                <w:webHidden/>
              </w:rPr>
              <w:instrText xml:space="preserve"> PAGEREF _Toc167719068 \h </w:instrText>
            </w:r>
            <w:r w:rsidR="00CA6819">
              <w:rPr>
                <w:webHidden/>
              </w:rPr>
            </w:r>
            <w:r w:rsidR="00CA6819">
              <w:rPr>
                <w:webHidden/>
              </w:rPr>
              <w:fldChar w:fldCharType="separate"/>
            </w:r>
            <w:r w:rsidR="00CA6819">
              <w:rPr>
                <w:webHidden/>
              </w:rPr>
              <w:t>7</w:t>
            </w:r>
            <w:r w:rsidR="00CA6819">
              <w:rPr>
                <w:webHidden/>
              </w:rPr>
              <w:fldChar w:fldCharType="end"/>
            </w:r>
          </w:hyperlink>
        </w:p>
        <w:p w14:paraId="3F1CE615" w14:textId="13D588D7"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69" w:history="1">
            <w:r w:rsidR="00CA6819" w:rsidRPr="007B795E">
              <w:rPr>
                <w:rStyle w:val="Hyperlink"/>
              </w:rPr>
              <w:t>2.1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Background</w:t>
            </w:r>
            <w:r w:rsidR="00CA6819">
              <w:rPr>
                <w:webHidden/>
              </w:rPr>
              <w:tab/>
            </w:r>
            <w:r w:rsidR="00CA6819">
              <w:rPr>
                <w:webHidden/>
              </w:rPr>
              <w:fldChar w:fldCharType="begin"/>
            </w:r>
            <w:r w:rsidR="00CA6819">
              <w:rPr>
                <w:webHidden/>
              </w:rPr>
              <w:instrText xml:space="preserve"> PAGEREF _Toc167719069 \h </w:instrText>
            </w:r>
            <w:r w:rsidR="00CA6819">
              <w:rPr>
                <w:webHidden/>
              </w:rPr>
            </w:r>
            <w:r w:rsidR="00CA6819">
              <w:rPr>
                <w:webHidden/>
              </w:rPr>
              <w:fldChar w:fldCharType="separate"/>
            </w:r>
            <w:r w:rsidR="00CA6819">
              <w:rPr>
                <w:webHidden/>
              </w:rPr>
              <w:t>7</w:t>
            </w:r>
            <w:r w:rsidR="00CA6819">
              <w:rPr>
                <w:webHidden/>
              </w:rPr>
              <w:fldChar w:fldCharType="end"/>
            </w:r>
          </w:hyperlink>
        </w:p>
        <w:p w14:paraId="52B39197" w14:textId="4E972CB1"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0" w:history="1">
            <w:r w:rsidR="00CA6819" w:rsidRPr="007B795E">
              <w:rPr>
                <w:rStyle w:val="Hyperlink"/>
              </w:rPr>
              <w:t>2.2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Scope</w:t>
            </w:r>
            <w:r w:rsidR="00CA6819">
              <w:rPr>
                <w:webHidden/>
              </w:rPr>
              <w:tab/>
            </w:r>
            <w:r w:rsidR="00CA6819">
              <w:rPr>
                <w:webHidden/>
              </w:rPr>
              <w:fldChar w:fldCharType="begin"/>
            </w:r>
            <w:r w:rsidR="00CA6819">
              <w:rPr>
                <w:webHidden/>
              </w:rPr>
              <w:instrText xml:space="preserve"> PAGEREF _Toc167719070 \h </w:instrText>
            </w:r>
            <w:r w:rsidR="00CA6819">
              <w:rPr>
                <w:webHidden/>
              </w:rPr>
            </w:r>
            <w:r w:rsidR="00CA6819">
              <w:rPr>
                <w:webHidden/>
              </w:rPr>
              <w:fldChar w:fldCharType="separate"/>
            </w:r>
            <w:r w:rsidR="00CA6819">
              <w:rPr>
                <w:webHidden/>
              </w:rPr>
              <w:t>7</w:t>
            </w:r>
            <w:r w:rsidR="00CA6819">
              <w:rPr>
                <w:webHidden/>
              </w:rPr>
              <w:fldChar w:fldCharType="end"/>
            </w:r>
          </w:hyperlink>
        </w:p>
        <w:p w14:paraId="4DE51F27" w14:textId="7F9A52AA"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1" w:history="1">
            <w:r w:rsidR="00CA6819" w:rsidRPr="007B795E">
              <w:rPr>
                <w:rStyle w:val="Hyperlink"/>
              </w:rPr>
              <w:t>2.2.1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Groups</w:t>
            </w:r>
            <w:r w:rsidR="00CA6819">
              <w:rPr>
                <w:webHidden/>
              </w:rPr>
              <w:tab/>
            </w:r>
            <w:r w:rsidR="00CA6819">
              <w:rPr>
                <w:webHidden/>
              </w:rPr>
              <w:fldChar w:fldCharType="begin"/>
            </w:r>
            <w:r w:rsidR="00CA6819">
              <w:rPr>
                <w:webHidden/>
              </w:rPr>
              <w:instrText xml:space="preserve"> PAGEREF _Toc167719071 \h </w:instrText>
            </w:r>
            <w:r w:rsidR="00CA6819">
              <w:rPr>
                <w:webHidden/>
              </w:rPr>
            </w:r>
            <w:r w:rsidR="00CA6819">
              <w:rPr>
                <w:webHidden/>
              </w:rPr>
              <w:fldChar w:fldCharType="separate"/>
            </w:r>
            <w:r w:rsidR="00CA6819">
              <w:rPr>
                <w:webHidden/>
              </w:rPr>
              <w:t>7</w:t>
            </w:r>
            <w:r w:rsidR="00CA6819">
              <w:rPr>
                <w:webHidden/>
              </w:rPr>
              <w:fldChar w:fldCharType="end"/>
            </w:r>
          </w:hyperlink>
        </w:p>
        <w:p w14:paraId="69E8F814" w14:textId="1F990533"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2" w:history="1">
            <w:r w:rsidR="00CA6819" w:rsidRPr="007B795E">
              <w:rPr>
                <w:rStyle w:val="Hyperlink"/>
              </w:rPr>
              <w:t>2.2.2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Functionality</w:t>
            </w:r>
            <w:r w:rsidR="00CA6819">
              <w:rPr>
                <w:webHidden/>
              </w:rPr>
              <w:tab/>
            </w:r>
            <w:r w:rsidR="00CA6819">
              <w:rPr>
                <w:webHidden/>
              </w:rPr>
              <w:fldChar w:fldCharType="begin"/>
            </w:r>
            <w:r w:rsidR="00CA6819">
              <w:rPr>
                <w:webHidden/>
              </w:rPr>
              <w:instrText xml:space="preserve"> PAGEREF _Toc167719072 \h </w:instrText>
            </w:r>
            <w:r w:rsidR="00CA6819">
              <w:rPr>
                <w:webHidden/>
              </w:rPr>
            </w:r>
            <w:r w:rsidR="00CA6819">
              <w:rPr>
                <w:webHidden/>
              </w:rPr>
              <w:fldChar w:fldCharType="separate"/>
            </w:r>
            <w:r w:rsidR="00CA6819">
              <w:rPr>
                <w:webHidden/>
              </w:rPr>
              <w:t>7</w:t>
            </w:r>
            <w:r w:rsidR="00CA6819">
              <w:rPr>
                <w:webHidden/>
              </w:rPr>
              <w:fldChar w:fldCharType="end"/>
            </w:r>
          </w:hyperlink>
        </w:p>
        <w:p w14:paraId="2981FA19" w14:textId="4121E1FC"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3" w:history="1">
            <w:r w:rsidR="00CA6819" w:rsidRPr="007B795E">
              <w:rPr>
                <w:rStyle w:val="Hyperlink"/>
              </w:rPr>
              <w:t>3</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BusinessRoles and Participants</w:t>
            </w:r>
            <w:r w:rsidR="00CA6819">
              <w:rPr>
                <w:webHidden/>
              </w:rPr>
              <w:tab/>
            </w:r>
            <w:r w:rsidR="00CA6819">
              <w:rPr>
                <w:webHidden/>
              </w:rPr>
              <w:fldChar w:fldCharType="begin"/>
            </w:r>
            <w:r w:rsidR="00CA6819">
              <w:rPr>
                <w:webHidden/>
              </w:rPr>
              <w:instrText xml:space="preserve"> PAGEREF _Toc167719073 \h </w:instrText>
            </w:r>
            <w:r w:rsidR="00CA6819">
              <w:rPr>
                <w:webHidden/>
              </w:rPr>
            </w:r>
            <w:r w:rsidR="00CA6819">
              <w:rPr>
                <w:webHidden/>
              </w:rPr>
              <w:fldChar w:fldCharType="separate"/>
            </w:r>
            <w:r w:rsidR="00CA6819">
              <w:rPr>
                <w:webHidden/>
              </w:rPr>
              <w:t>10</w:t>
            </w:r>
            <w:r w:rsidR="00CA6819">
              <w:rPr>
                <w:webHidden/>
              </w:rPr>
              <w:fldChar w:fldCharType="end"/>
            </w:r>
          </w:hyperlink>
        </w:p>
        <w:p w14:paraId="7A645AF5" w14:textId="7DD09000"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4" w:history="1">
            <w:r w:rsidR="00CA6819" w:rsidRPr="007B795E">
              <w:rPr>
                <w:rStyle w:val="Hyperlink"/>
              </w:rPr>
              <w:t>3.1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Participants and BusinessRoles Definitions</w:t>
            </w:r>
            <w:r w:rsidR="00CA6819">
              <w:rPr>
                <w:webHidden/>
              </w:rPr>
              <w:tab/>
            </w:r>
            <w:r w:rsidR="00CA6819">
              <w:rPr>
                <w:webHidden/>
              </w:rPr>
              <w:fldChar w:fldCharType="begin"/>
            </w:r>
            <w:r w:rsidR="00CA6819">
              <w:rPr>
                <w:webHidden/>
              </w:rPr>
              <w:instrText xml:space="preserve"> PAGEREF _Toc167719074 \h </w:instrText>
            </w:r>
            <w:r w:rsidR="00CA6819">
              <w:rPr>
                <w:webHidden/>
              </w:rPr>
            </w:r>
            <w:r w:rsidR="00CA6819">
              <w:rPr>
                <w:webHidden/>
              </w:rPr>
              <w:fldChar w:fldCharType="separate"/>
            </w:r>
            <w:r w:rsidR="00CA6819">
              <w:rPr>
                <w:webHidden/>
              </w:rPr>
              <w:t>10</w:t>
            </w:r>
            <w:r w:rsidR="00CA6819">
              <w:rPr>
                <w:webHidden/>
              </w:rPr>
              <w:fldChar w:fldCharType="end"/>
            </w:r>
          </w:hyperlink>
        </w:p>
        <w:p w14:paraId="77026CF3" w14:textId="2F4FE26F"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5" w:history="1">
            <w:r w:rsidR="00CA6819" w:rsidRPr="007B795E">
              <w:rPr>
                <w:rStyle w:val="Hyperlink"/>
              </w:rPr>
              <w:t>3.2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BusinessRoles and Participants Table</w:t>
            </w:r>
            <w:r w:rsidR="00CA6819">
              <w:rPr>
                <w:webHidden/>
              </w:rPr>
              <w:tab/>
            </w:r>
            <w:r w:rsidR="00CA6819">
              <w:rPr>
                <w:webHidden/>
              </w:rPr>
              <w:fldChar w:fldCharType="begin"/>
            </w:r>
            <w:r w:rsidR="00CA6819">
              <w:rPr>
                <w:webHidden/>
              </w:rPr>
              <w:instrText xml:space="preserve"> PAGEREF _Toc167719075 \h </w:instrText>
            </w:r>
            <w:r w:rsidR="00CA6819">
              <w:rPr>
                <w:webHidden/>
              </w:rPr>
            </w:r>
            <w:r w:rsidR="00CA6819">
              <w:rPr>
                <w:webHidden/>
              </w:rPr>
              <w:fldChar w:fldCharType="separate"/>
            </w:r>
            <w:r w:rsidR="00CA6819">
              <w:rPr>
                <w:webHidden/>
              </w:rPr>
              <w:t>11</w:t>
            </w:r>
            <w:r w:rsidR="00CA6819">
              <w:rPr>
                <w:webHidden/>
              </w:rPr>
              <w:fldChar w:fldCharType="end"/>
            </w:r>
          </w:hyperlink>
        </w:p>
        <w:p w14:paraId="331AA189" w14:textId="0F0C2DC1"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6" w:history="1">
            <w:r w:rsidR="00CA6819" w:rsidRPr="007B795E">
              <w:rPr>
                <w:rStyle w:val="Hyperlink"/>
              </w:rPr>
              <w:t>4</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BusinessProcess Description</w:t>
            </w:r>
            <w:r w:rsidR="00CA6819">
              <w:rPr>
                <w:webHidden/>
              </w:rPr>
              <w:tab/>
            </w:r>
            <w:r w:rsidR="00CA6819">
              <w:rPr>
                <w:webHidden/>
              </w:rPr>
              <w:fldChar w:fldCharType="begin"/>
            </w:r>
            <w:r w:rsidR="00CA6819">
              <w:rPr>
                <w:webHidden/>
              </w:rPr>
              <w:instrText xml:space="preserve"> PAGEREF _Toc167719076 \h </w:instrText>
            </w:r>
            <w:r w:rsidR="00CA6819">
              <w:rPr>
                <w:webHidden/>
              </w:rPr>
            </w:r>
            <w:r w:rsidR="00CA6819">
              <w:rPr>
                <w:webHidden/>
              </w:rPr>
              <w:fldChar w:fldCharType="separate"/>
            </w:r>
            <w:r w:rsidR="00CA6819">
              <w:rPr>
                <w:webHidden/>
              </w:rPr>
              <w:t>12</w:t>
            </w:r>
            <w:r w:rsidR="00CA6819">
              <w:rPr>
                <w:webHidden/>
              </w:rPr>
              <w:fldChar w:fldCharType="end"/>
            </w:r>
          </w:hyperlink>
        </w:p>
        <w:p w14:paraId="1FB3D6F8" w14:textId="251C40EB"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77" w:history="1">
            <w:r w:rsidR="00CA6819" w:rsidRPr="007B795E">
              <w:rPr>
                <w:rStyle w:val="Hyperlink"/>
              </w:rPr>
              <w:t>5</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Description of BusinessActivities</w:t>
            </w:r>
            <w:r w:rsidR="00CA6819">
              <w:rPr>
                <w:webHidden/>
              </w:rPr>
              <w:tab/>
            </w:r>
            <w:r w:rsidR="00CA6819">
              <w:rPr>
                <w:webHidden/>
              </w:rPr>
              <w:fldChar w:fldCharType="begin"/>
            </w:r>
            <w:r w:rsidR="00CA6819">
              <w:rPr>
                <w:webHidden/>
              </w:rPr>
              <w:instrText xml:space="preserve"> PAGEREF _Toc167719077 \h </w:instrText>
            </w:r>
            <w:r w:rsidR="00CA6819">
              <w:rPr>
                <w:webHidden/>
              </w:rPr>
            </w:r>
            <w:r w:rsidR="00CA6819">
              <w:rPr>
                <w:webHidden/>
              </w:rPr>
              <w:fldChar w:fldCharType="separate"/>
            </w:r>
            <w:r w:rsidR="00CA6819">
              <w:rPr>
                <w:webHidden/>
              </w:rPr>
              <w:t>14</w:t>
            </w:r>
            <w:r w:rsidR="00CA6819">
              <w:rPr>
                <w:webHidden/>
              </w:rPr>
              <w:fldChar w:fldCharType="end"/>
            </w:r>
          </w:hyperlink>
        </w:p>
        <w:p w14:paraId="514AA589" w14:textId="091945A3"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78" w:history="1">
            <w:r w:rsidR="00CA6819" w:rsidRPr="007B795E">
              <w:rPr>
                <w:rStyle w:val="Hyperlink"/>
              </w:rPr>
              <w:t>5.1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Link Reference Data</w:t>
            </w:r>
            <w:r w:rsidR="00CA6819">
              <w:rPr>
                <w:webHidden/>
              </w:rPr>
              <w:tab/>
            </w:r>
            <w:r w:rsidR="00CA6819">
              <w:rPr>
                <w:webHidden/>
              </w:rPr>
              <w:fldChar w:fldCharType="begin"/>
            </w:r>
            <w:r w:rsidR="00CA6819">
              <w:rPr>
                <w:webHidden/>
              </w:rPr>
              <w:instrText xml:space="preserve"> PAGEREF _Toc167719078 \h </w:instrText>
            </w:r>
            <w:r w:rsidR="00CA6819">
              <w:rPr>
                <w:webHidden/>
              </w:rPr>
            </w:r>
            <w:r w:rsidR="00CA6819">
              <w:rPr>
                <w:webHidden/>
              </w:rPr>
              <w:fldChar w:fldCharType="separate"/>
            </w:r>
            <w:r w:rsidR="00CA6819">
              <w:rPr>
                <w:webHidden/>
              </w:rPr>
              <w:t>14</w:t>
            </w:r>
            <w:r w:rsidR="00CA6819">
              <w:rPr>
                <w:webHidden/>
              </w:rPr>
              <w:fldChar w:fldCharType="end"/>
            </w:r>
          </w:hyperlink>
        </w:p>
        <w:p w14:paraId="37BD5083" w14:textId="4227B5AE"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79" w:history="1">
            <w:r w:rsidR="00CA6819" w:rsidRPr="007B795E">
              <w:rPr>
                <w:rStyle w:val="Hyperlink"/>
              </w:rPr>
              <w:t>5.1.1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Link Creation Process</w:t>
            </w:r>
            <w:r w:rsidR="00CA6819">
              <w:rPr>
                <w:webHidden/>
              </w:rPr>
              <w:tab/>
            </w:r>
            <w:r w:rsidR="00CA6819">
              <w:rPr>
                <w:webHidden/>
              </w:rPr>
              <w:fldChar w:fldCharType="begin"/>
            </w:r>
            <w:r w:rsidR="00CA6819">
              <w:rPr>
                <w:webHidden/>
              </w:rPr>
              <w:instrText xml:space="preserve"> PAGEREF _Toc167719079 \h </w:instrText>
            </w:r>
            <w:r w:rsidR="00CA6819">
              <w:rPr>
                <w:webHidden/>
              </w:rPr>
            </w:r>
            <w:r w:rsidR="00CA6819">
              <w:rPr>
                <w:webHidden/>
              </w:rPr>
              <w:fldChar w:fldCharType="separate"/>
            </w:r>
            <w:r w:rsidR="00CA6819">
              <w:rPr>
                <w:webHidden/>
              </w:rPr>
              <w:t>14</w:t>
            </w:r>
            <w:r w:rsidR="00CA6819">
              <w:rPr>
                <w:webHidden/>
              </w:rPr>
              <w:fldChar w:fldCharType="end"/>
            </w:r>
          </w:hyperlink>
        </w:p>
        <w:p w14:paraId="74C67FF6" w14:textId="7DB9402A"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0" w:history="1">
            <w:r w:rsidR="00CA6819" w:rsidRPr="007B795E">
              <w:rPr>
                <w:rStyle w:val="Hyperlink"/>
              </w:rPr>
              <w:t>5.1.2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Link Modification Process</w:t>
            </w:r>
            <w:r w:rsidR="00CA6819">
              <w:rPr>
                <w:webHidden/>
              </w:rPr>
              <w:tab/>
            </w:r>
            <w:r w:rsidR="00CA6819">
              <w:rPr>
                <w:webHidden/>
              </w:rPr>
              <w:fldChar w:fldCharType="begin"/>
            </w:r>
            <w:r w:rsidR="00CA6819">
              <w:rPr>
                <w:webHidden/>
              </w:rPr>
              <w:instrText xml:space="preserve"> PAGEREF _Toc167719080 \h </w:instrText>
            </w:r>
            <w:r w:rsidR="00CA6819">
              <w:rPr>
                <w:webHidden/>
              </w:rPr>
            </w:r>
            <w:r w:rsidR="00CA6819">
              <w:rPr>
                <w:webHidden/>
              </w:rPr>
              <w:fldChar w:fldCharType="separate"/>
            </w:r>
            <w:r w:rsidR="00CA6819">
              <w:rPr>
                <w:webHidden/>
              </w:rPr>
              <w:t>16</w:t>
            </w:r>
            <w:r w:rsidR="00CA6819">
              <w:rPr>
                <w:webHidden/>
              </w:rPr>
              <w:fldChar w:fldCharType="end"/>
            </w:r>
          </w:hyperlink>
        </w:p>
        <w:p w14:paraId="7E28006B" w14:textId="239697AF"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81" w:history="1">
            <w:r w:rsidR="00CA6819" w:rsidRPr="007B795E">
              <w:rPr>
                <w:rStyle w:val="Hyperlink"/>
              </w:rPr>
              <w:t>6</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BusinessTransactions</w:t>
            </w:r>
            <w:r w:rsidR="00CA6819">
              <w:rPr>
                <w:webHidden/>
              </w:rPr>
              <w:tab/>
            </w:r>
            <w:r w:rsidR="00CA6819">
              <w:rPr>
                <w:webHidden/>
              </w:rPr>
              <w:fldChar w:fldCharType="begin"/>
            </w:r>
            <w:r w:rsidR="00CA6819">
              <w:rPr>
                <w:webHidden/>
              </w:rPr>
              <w:instrText xml:space="preserve"> PAGEREF _Toc167719081 \h </w:instrText>
            </w:r>
            <w:r w:rsidR="00CA6819">
              <w:rPr>
                <w:webHidden/>
              </w:rPr>
            </w:r>
            <w:r w:rsidR="00CA6819">
              <w:rPr>
                <w:webHidden/>
              </w:rPr>
              <w:fldChar w:fldCharType="separate"/>
            </w:r>
            <w:r w:rsidR="00CA6819">
              <w:rPr>
                <w:webHidden/>
              </w:rPr>
              <w:t>18</w:t>
            </w:r>
            <w:r w:rsidR="00CA6819">
              <w:rPr>
                <w:webHidden/>
              </w:rPr>
              <w:fldChar w:fldCharType="end"/>
            </w:r>
          </w:hyperlink>
        </w:p>
        <w:p w14:paraId="5FA4F30B" w14:textId="11DD8E2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2" w:history="1">
            <w:r w:rsidR="00CA6819" w:rsidRPr="007B795E">
              <w:rPr>
                <w:rStyle w:val="Hyperlink"/>
              </w:rPr>
              <w:t>6.1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Creation Process</w:t>
            </w:r>
            <w:r w:rsidR="00CA6819">
              <w:rPr>
                <w:webHidden/>
              </w:rPr>
              <w:tab/>
            </w:r>
            <w:r w:rsidR="00CA6819">
              <w:rPr>
                <w:webHidden/>
              </w:rPr>
              <w:fldChar w:fldCharType="begin"/>
            </w:r>
            <w:r w:rsidR="00CA6819">
              <w:rPr>
                <w:webHidden/>
              </w:rPr>
              <w:instrText xml:space="preserve"> PAGEREF _Toc167719082 \h </w:instrText>
            </w:r>
            <w:r w:rsidR="00CA6819">
              <w:rPr>
                <w:webHidden/>
              </w:rPr>
            </w:r>
            <w:r w:rsidR="00CA6819">
              <w:rPr>
                <w:webHidden/>
              </w:rPr>
              <w:fldChar w:fldCharType="separate"/>
            </w:r>
            <w:r w:rsidR="00CA6819">
              <w:rPr>
                <w:webHidden/>
              </w:rPr>
              <w:t>18</w:t>
            </w:r>
            <w:r w:rsidR="00CA6819">
              <w:rPr>
                <w:webHidden/>
              </w:rPr>
              <w:fldChar w:fldCharType="end"/>
            </w:r>
          </w:hyperlink>
        </w:p>
        <w:p w14:paraId="560CD5AB" w14:textId="0F47D211"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3" w:history="1">
            <w:r w:rsidR="00CA6819" w:rsidRPr="007B795E">
              <w:rPr>
                <w:rStyle w:val="Hyperlink"/>
              </w:rPr>
              <w:t>6.1.1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Confirmation Scenario</w:t>
            </w:r>
            <w:r w:rsidR="00CA6819">
              <w:rPr>
                <w:webHidden/>
              </w:rPr>
              <w:tab/>
            </w:r>
            <w:r w:rsidR="00CA6819">
              <w:rPr>
                <w:webHidden/>
              </w:rPr>
              <w:fldChar w:fldCharType="begin"/>
            </w:r>
            <w:r w:rsidR="00CA6819">
              <w:rPr>
                <w:webHidden/>
              </w:rPr>
              <w:instrText xml:space="preserve"> PAGEREF _Toc167719083 \h </w:instrText>
            </w:r>
            <w:r w:rsidR="00CA6819">
              <w:rPr>
                <w:webHidden/>
              </w:rPr>
            </w:r>
            <w:r w:rsidR="00CA6819">
              <w:rPr>
                <w:webHidden/>
              </w:rPr>
              <w:fldChar w:fldCharType="separate"/>
            </w:r>
            <w:r w:rsidR="00CA6819">
              <w:rPr>
                <w:webHidden/>
              </w:rPr>
              <w:t>18</w:t>
            </w:r>
            <w:r w:rsidR="00CA6819">
              <w:rPr>
                <w:webHidden/>
              </w:rPr>
              <w:fldChar w:fldCharType="end"/>
            </w:r>
          </w:hyperlink>
        </w:p>
        <w:p w14:paraId="456DF7CF" w14:textId="042255E4"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4" w:history="1">
            <w:r w:rsidR="00CA6819" w:rsidRPr="007B795E">
              <w:rPr>
                <w:rStyle w:val="Hyperlink"/>
              </w:rPr>
              <w:t>6.1.2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Rejection Scenario</w:t>
            </w:r>
            <w:r w:rsidR="00CA6819">
              <w:rPr>
                <w:webHidden/>
              </w:rPr>
              <w:tab/>
            </w:r>
            <w:r w:rsidR="00CA6819">
              <w:rPr>
                <w:webHidden/>
              </w:rPr>
              <w:fldChar w:fldCharType="begin"/>
            </w:r>
            <w:r w:rsidR="00CA6819">
              <w:rPr>
                <w:webHidden/>
              </w:rPr>
              <w:instrText xml:space="preserve"> PAGEREF _Toc167719084 \h </w:instrText>
            </w:r>
            <w:r w:rsidR="00CA6819">
              <w:rPr>
                <w:webHidden/>
              </w:rPr>
            </w:r>
            <w:r w:rsidR="00CA6819">
              <w:rPr>
                <w:webHidden/>
              </w:rPr>
              <w:fldChar w:fldCharType="separate"/>
            </w:r>
            <w:r w:rsidR="00CA6819">
              <w:rPr>
                <w:webHidden/>
              </w:rPr>
              <w:t>19</w:t>
            </w:r>
            <w:r w:rsidR="00CA6819">
              <w:rPr>
                <w:webHidden/>
              </w:rPr>
              <w:fldChar w:fldCharType="end"/>
            </w:r>
          </w:hyperlink>
        </w:p>
        <w:p w14:paraId="26C88F40" w14:textId="02C44B85"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5" w:history="1">
            <w:r w:rsidR="00CA6819" w:rsidRPr="007B795E">
              <w:rPr>
                <w:rStyle w:val="Hyperlink"/>
              </w:rPr>
              <w:t>6.2</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Modification Process</w:t>
            </w:r>
            <w:r w:rsidR="00CA6819">
              <w:rPr>
                <w:webHidden/>
              </w:rPr>
              <w:tab/>
            </w:r>
            <w:r w:rsidR="00CA6819">
              <w:rPr>
                <w:webHidden/>
              </w:rPr>
              <w:fldChar w:fldCharType="begin"/>
            </w:r>
            <w:r w:rsidR="00CA6819">
              <w:rPr>
                <w:webHidden/>
              </w:rPr>
              <w:instrText xml:space="preserve"> PAGEREF _Toc167719085 \h </w:instrText>
            </w:r>
            <w:r w:rsidR="00CA6819">
              <w:rPr>
                <w:webHidden/>
              </w:rPr>
            </w:r>
            <w:r w:rsidR="00CA6819">
              <w:rPr>
                <w:webHidden/>
              </w:rPr>
              <w:fldChar w:fldCharType="separate"/>
            </w:r>
            <w:r w:rsidR="00CA6819">
              <w:rPr>
                <w:webHidden/>
              </w:rPr>
              <w:t>20</w:t>
            </w:r>
            <w:r w:rsidR="00CA6819">
              <w:rPr>
                <w:webHidden/>
              </w:rPr>
              <w:fldChar w:fldCharType="end"/>
            </w:r>
          </w:hyperlink>
        </w:p>
        <w:p w14:paraId="772C55ED" w14:textId="51CAA524"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6" w:history="1">
            <w:r w:rsidR="00CA6819" w:rsidRPr="007B795E">
              <w:rPr>
                <w:rStyle w:val="Hyperlink"/>
              </w:rPr>
              <w:t>6.2.1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Confirmation Scenario</w:t>
            </w:r>
            <w:r w:rsidR="00CA6819">
              <w:rPr>
                <w:webHidden/>
              </w:rPr>
              <w:tab/>
            </w:r>
            <w:r w:rsidR="00CA6819">
              <w:rPr>
                <w:webHidden/>
              </w:rPr>
              <w:fldChar w:fldCharType="begin"/>
            </w:r>
            <w:r w:rsidR="00CA6819">
              <w:rPr>
                <w:webHidden/>
              </w:rPr>
              <w:instrText xml:space="preserve"> PAGEREF _Toc167719086 \h </w:instrText>
            </w:r>
            <w:r w:rsidR="00CA6819">
              <w:rPr>
                <w:webHidden/>
              </w:rPr>
            </w:r>
            <w:r w:rsidR="00CA6819">
              <w:rPr>
                <w:webHidden/>
              </w:rPr>
              <w:fldChar w:fldCharType="separate"/>
            </w:r>
            <w:r w:rsidR="00CA6819">
              <w:rPr>
                <w:webHidden/>
              </w:rPr>
              <w:t>20</w:t>
            </w:r>
            <w:r w:rsidR="00CA6819">
              <w:rPr>
                <w:webHidden/>
              </w:rPr>
              <w:fldChar w:fldCharType="end"/>
            </w:r>
          </w:hyperlink>
        </w:p>
        <w:p w14:paraId="7AE95077" w14:textId="11EBAFF7"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87" w:history="1">
            <w:r w:rsidR="00CA6819" w:rsidRPr="007B795E">
              <w:rPr>
                <w:rStyle w:val="Hyperlink"/>
              </w:rPr>
              <w:t>6.2.2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Rejection Scenario</w:t>
            </w:r>
            <w:r w:rsidR="00CA6819">
              <w:rPr>
                <w:webHidden/>
              </w:rPr>
              <w:tab/>
            </w:r>
            <w:r w:rsidR="00CA6819">
              <w:rPr>
                <w:webHidden/>
              </w:rPr>
              <w:fldChar w:fldCharType="begin"/>
            </w:r>
            <w:r w:rsidR="00CA6819">
              <w:rPr>
                <w:webHidden/>
              </w:rPr>
              <w:instrText xml:space="preserve"> PAGEREF _Toc167719087 \h </w:instrText>
            </w:r>
            <w:r w:rsidR="00CA6819">
              <w:rPr>
                <w:webHidden/>
              </w:rPr>
            </w:r>
            <w:r w:rsidR="00CA6819">
              <w:rPr>
                <w:webHidden/>
              </w:rPr>
              <w:fldChar w:fldCharType="separate"/>
            </w:r>
            <w:r w:rsidR="00CA6819">
              <w:rPr>
                <w:webHidden/>
              </w:rPr>
              <w:t>21</w:t>
            </w:r>
            <w:r w:rsidR="00CA6819">
              <w:rPr>
                <w:webHidden/>
              </w:rPr>
              <w:fldChar w:fldCharType="end"/>
            </w:r>
          </w:hyperlink>
        </w:p>
        <w:p w14:paraId="63C0F0AC" w14:textId="3F759340"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88" w:history="1">
            <w:r w:rsidR="00CA6819" w:rsidRPr="007B795E">
              <w:rPr>
                <w:rStyle w:val="Hyperlink"/>
              </w:rPr>
              <w:t>7</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Business Examples</w:t>
            </w:r>
            <w:r w:rsidR="00CA6819">
              <w:rPr>
                <w:webHidden/>
              </w:rPr>
              <w:tab/>
            </w:r>
            <w:r w:rsidR="00CA6819">
              <w:rPr>
                <w:webHidden/>
              </w:rPr>
              <w:fldChar w:fldCharType="begin"/>
            </w:r>
            <w:r w:rsidR="00CA6819">
              <w:rPr>
                <w:webHidden/>
              </w:rPr>
              <w:instrText xml:space="preserve"> PAGEREF _Toc167719088 \h </w:instrText>
            </w:r>
            <w:r w:rsidR="00CA6819">
              <w:rPr>
                <w:webHidden/>
              </w:rPr>
            </w:r>
            <w:r w:rsidR="00CA6819">
              <w:rPr>
                <w:webHidden/>
              </w:rPr>
              <w:fldChar w:fldCharType="separate"/>
            </w:r>
            <w:r w:rsidR="00CA6819">
              <w:rPr>
                <w:webHidden/>
              </w:rPr>
              <w:t>22</w:t>
            </w:r>
            <w:r w:rsidR="00CA6819">
              <w:rPr>
                <w:webHidden/>
              </w:rPr>
              <w:fldChar w:fldCharType="end"/>
            </w:r>
          </w:hyperlink>
        </w:p>
        <w:p w14:paraId="7BDDD1AB" w14:textId="7957D97E" w:rsidR="00CA6819"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7719089" w:history="1">
            <w:r w:rsidR="00CA6819" w:rsidRPr="007B795E">
              <w:rPr>
                <w:rStyle w:val="Hyperlink"/>
              </w:rPr>
              <w:t>7.1</w:t>
            </w:r>
            <w:r w:rsidR="00CA6819">
              <w:rPr>
                <w:rFonts w:asciiTheme="minorHAnsi" w:eastAsiaTheme="minorEastAsia" w:hAnsiTheme="minorHAnsi" w:cstheme="minorBidi"/>
                <w:snapToGrid/>
                <w:kern w:val="2"/>
                <w:sz w:val="22"/>
                <w:szCs w:val="22"/>
                <w:lang w:val="en-US"/>
                <w14:ligatures w14:val="standardContextual"/>
              </w:rPr>
              <w:tab/>
            </w:r>
            <w:r w:rsidR="00CA6819" w:rsidRPr="007B795E">
              <w:rPr>
                <w:rStyle w:val="Hyperlink"/>
              </w:rPr>
              <w:t>Link Creation and Maintenance</w:t>
            </w:r>
            <w:r w:rsidR="00CA6819">
              <w:rPr>
                <w:webHidden/>
              </w:rPr>
              <w:tab/>
            </w:r>
            <w:r w:rsidR="00CA6819">
              <w:rPr>
                <w:webHidden/>
              </w:rPr>
              <w:fldChar w:fldCharType="begin"/>
            </w:r>
            <w:r w:rsidR="00CA6819">
              <w:rPr>
                <w:webHidden/>
              </w:rPr>
              <w:instrText xml:space="preserve"> PAGEREF _Toc167719089 \h </w:instrText>
            </w:r>
            <w:r w:rsidR="00CA6819">
              <w:rPr>
                <w:webHidden/>
              </w:rPr>
            </w:r>
            <w:r w:rsidR="00CA6819">
              <w:rPr>
                <w:webHidden/>
              </w:rPr>
              <w:fldChar w:fldCharType="separate"/>
            </w:r>
            <w:r w:rsidR="00CA6819">
              <w:rPr>
                <w:webHidden/>
              </w:rPr>
              <w:t>22</w:t>
            </w:r>
            <w:r w:rsidR="00CA6819">
              <w:rPr>
                <w:webHidden/>
              </w:rPr>
              <w:fldChar w:fldCharType="end"/>
            </w:r>
          </w:hyperlink>
        </w:p>
        <w:p w14:paraId="07C18F80" w14:textId="5B55F1EC"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0" w:history="1">
            <w:r w:rsidR="00CA6819" w:rsidRPr="007B795E">
              <w:rPr>
                <w:rStyle w:val="Hyperlink"/>
              </w:rPr>
              <w:t>7.1.1</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Creation Request - reda.045.001.01</w:t>
            </w:r>
            <w:r w:rsidR="00CA6819">
              <w:rPr>
                <w:webHidden/>
              </w:rPr>
              <w:tab/>
            </w:r>
            <w:r w:rsidR="00CA6819">
              <w:rPr>
                <w:webHidden/>
              </w:rPr>
              <w:fldChar w:fldCharType="begin"/>
            </w:r>
            <w:r w:rsidR="00CA6819">
              <w:rPr>
                <w:webHidden/>
              </w:rPr>
              <w:instrText xml:space="preserve"> PAGEREF _Toc167719090 \h </w:instrText>
            </w:r>
            <w:r w:rsidR="00CA6819">
              <w:rPr>
                <w:webHidden/>
              </w:rPr>
            </w:r>
            <w:r w:rsidR="00CA6819">
              <w:rPr>
                <w:webHidden/>
              </w:rPr>
              <w:fldChar w:fldCharType="separate"/>
            </w:r>
            <w:r w:rsidR="00CA6819">
              <w:rPr>
                <w:webHidden/>
              </w:rPr>
              <w:t>22</w:t>
            </w:r>
            <w:r w:rsidR="00CA6819">
              <w:rPr>
                <w:webHidden/>
              </w:rPr>
              <w:fldChar w:fldCharType="end"/>
            </w:r>
          </w:hyperlink>
        </w:p>
        <w:p w14:paraId="27AAD713" w14:textId="3EB6AA15"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1" w:history="1">
            <w:r w:rsidR="00CA6819" w:rsidRPr="007B795E">
              <w:rPr>
                <w:rStyle w:val="Hyperlink"/>
              </w:rPr>
              <w:t>7.1.2</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Modification Request - reda.046.001.01</w:t>
            </w:r>
            <w:r w:rsidR="00CA6819">
              <w:rPr>
                <w:webHidden/>
              </w:rPr>
              <w:tab/>
            </w:r>
            <w:r w:rsidR="00CA6819">
              <w:rPr>
                <w:webHidden/>
              </w:rPr>
              <w:fldChar w:fldCharType="begin"/>
            </w:r>
            <w:r w:rsidR="00CA6819">
              <w:rPr>
                <w:webHidden/>
              </w:rPr>
              <w:instrText xml:space="preserve"> PAGEREF _Toc167719091 \h </w:instrText>
            </w:r>
            <w:r w:rsidR="00CA6819">
              <w:rPr>
                <w:webHidden/>
              </w:rPr>
            </w:r>
            <w:r w:rsidR="00CA6819">
              <w:rPr>
                <w:webHidden/>
              </w:rPr>
              <w:fldChar w:fldCharType="separate"/>
            </w:r>
            <w:r w:rsidR="00CA6819">
              <w:rPr>
                <w:webHidden/>
              </w:rPr>
              <w:t>23</w:t>
            </w:r>
            <w:r w:rsidR="00CA6819">
              <w:rPr>
                <w:webHidden/>
              </w:rPr>
              <w:fldChar w:fldCharType="end"/>
            </w:r>
          </w:hyperlink>
        </w:p>
        <w:p w14:paraId="6009C8DF" w14:textId="5C6C98F2"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2" w:history="1">
            <w:r w:rsidR="00CA6819" w:rsidRPr="007B795E">
              <w:rPr>
                <w:rStyle w:val="Hyperlink"/>
              </w:rPr>
              <w:t>7.1.3</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Security CSD Link Status Advice - reda.047.001.01</w:t>
            </w:r>
            <w:r w:rsidR="00CA6819">
              <w:rPr>
                <w:webHidden/>
              </w:rPr>
              <w:tab/>
            </w:r>
            <w:r w:rsidR="00CA6819">
              <w:rPr>
                <w:webHidden/>
              </w:rPr>
              <w:fldChar w:fldCharType="begin"/>
            </w:r>
            <w:r w:rsidR="00CA6819">
              <w:rPr>
                <w:webHidden/>
              </w:rPr>
              <w:instrText xml:space="preserve"> PAGEREF _Toc167719092 \h </w:instrText>
            </w:r>
            <w:r w:rsidR="00CA6819">
              <w:rPr>
                <w:webHidden/>
              </w:rPr>
            </w:r>
            <w:r w:rsidR="00CA6819">
              <w:rPr>
                <w:webHidden/>
              </w:rPr>
              <w:fldChar w:fldCharType="separate"/>
            </w:r>
            <w:r w:rsidR="00CA6819">
              <w:rPr>
                <w:webHidden/>
              </w:rPr>
              <w:t>24</w:t>
            </w:r>
            <w:r w:rsidR="00CA6819">
              <w:rPr>
                <w:webHidden/>
              </w:rPr>
              <w:fldChar w:fldCharType="end"/>
            </w:r>
          </w:hyperlink>
        </w:p>
        <w:p w14:paraId="726BEC19" w14:textId="6EE6DAEC"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3" w:history="1">
            <w:r w:rsidR="00CA6819" w:rsidRPr="007B795E">
              <w:rPr>
                <w:rStyle w:val="Hyperlink"/>
              </w:rPr>
              <w:t>7.1.4</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Creation Request- reda.049.001.01</w:t>
            </w:r>
            <w:r w:rsidR="00CA6819">
              <w:rPr>
                <w:webHidden/>
              </w:rPr>
              <w:tab/>
            </w:r>
            <w:r w:rsidR="00CA6819">
              <w:rPr>
                <w:webHidden/>
              </w:rPr>
              <w:fldChar w:fldCharType="begin"/>
            </w:r>
            <w:r w:rsidR="00CA6819">
              <w:rPr>
                <w:webHidden/>
              </w:rPr>
              <w:instrText xml:space="preserve"> PAGEREF _Toc167719093 \h </w:instrText>
            </w:r>
            <w:r w:rsidR="00CA6819">
              <w:rPr>
                <w:webHidden/>
              </w:rPr>
            </w:r>
            <w:r w:rsidR="00CA6819">
              <w:rPr>
                <w:webHidden/>
              </w:rPr>
              <w:fldChar w:fldCharType="separate"/>
            </w:r>
            <w:r w:rsidR="00CA6819">
              <w:rPr>
                <w:webHidden/>
              </w:rPr>
              <w:t>28</w:t>
            </w:r>
            <w:r w:rsidR="00CA6819">
              <w:rPr>
                <w:webHidden/>
              </w:rPr>
              <w:fldChar w:fldCharType="end"/>
            </w:r>
          </w:hyperlink>
        </w:p>
        <w:p w14:paraId="314D7A29" w14:textId="6B56C57B"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4" w:history="1">
            <w:r w:rsidR="00CA6819" w:rsidRPr="007B795E">
              <w:rPr>
                <w:rStyle w:val="Hyperlink"/>
              </w:rPr>
              <w:t>7.1.5</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Maintenance Request - reda.050.001.01</w:t>
            </w:r>
            <w:r w:rsidR="00CA6819">
              <w:rPr>
                <w:webHidden/>
              </w:rPr>
              <w:tab/>
            </w:r>
            <w:r w:rsidR="00CA6819">
              <w:rPr>
                <w:webHidden/>
              </w:rPr>
              <w:fldChar w:fldCharType="begin"/>
            </w:r>
            <w:r w:rsidR="00CA6819">
              <w:rPr>
                <w:webHidden/>
              </w:rPr>
              <w:instrText xml:space="preserve"> PAGEREF _Toc167719094 \h </w:instrText>
            </w:r>
            <w:r w:rsidR="00CA6819">
              <w:rPr>
                <w:webHidden/>
              </w:rPr>
            </w:r>
            <w:r w:rsidR="00CA6819">
              <w:rPr>
                <w:webHidden/>
              </w:rPr>
              <w:fldChar w:fldCharType="separate"/>
            </w:r>
            <w:r w:rsidR="00CA6819">
              <w:rPr>
                <w:webHidden/>
              </w:rPr>
              <w:t>29</w:t>
            </w:r>
            <w:r w:rsidR="00CA6819">
              <w:rPr>
                <w:webHidden/>
              </w:rPr>
              <w:fldChar w:fldCharType="end"/>
            </w:r>
          </w:hyperlink>
        </w:p>
        <w:p w14:paraId="04545323" w14:textId="3A802295" w:rsidR="00CA6819" w:rsidRDefault="00000000">
          <w:pPr>
            <w:pStyle w:val="TOC3"/>
            <w:rPr>
              <w:rFonts w:asciiTheme="minorHAnsi" w:eastAsiaTheme="minorEastAsia" w:hAnsiTheme="minorHAnsi" w:cstheme="minorBidi"/>
              <w:kern w:val="2"/>
              <w:sz w:val="22"/>
              <w:szCs w:val="22"/>
              <w:lang w:val="en-US"/>
              <w14:ligatures w14:val="standardContextual"/>
            </w:rPr>
          </w:pPr>
          <w:hyperlink w:anchor="_Toc167719095" w:history="1">
            <w:r w:rsidR="00CA6819" w:rsidRPr="007B795E">
              <w:rPr>
                <w:rStyle w:val="Hyperlink"/>
              </w:rPr>
              <w:t>7.1.6</w:t>
            </w:r>
            <w:r w:rsidR="00CA6819">
              <w:rPr>
                <w:rFonts w:asciiTheme="minorHAnsi" w:eastAsiaTheme="minorEastAsia" w:hAnsiTheme="minorHAnsi" w:cstheme="minorBidi"/>
                <w:kern w:val="2"/>
                <w:sz w:val="22"/>
                <w:szCs w:val="22"/>
                <w:lang w:val="en-US"/>
                <w14:ligatures w14:val="standardContextual"/>
              </w:rPr>
              <w:tab/>
            </w:r>
            <w:r w:rsidR="00CA6819" w:rsidRPr="007B795E">
              <w:rPr>
                <w:rStyle w:val="Hyperlink"/>
              </w:rPr>
              <w:t>Account Link Status Advice - reda.051.001.01</w:t>
            </w:r>
            <w:r w:rsidR="00CA6819">
              <w:rPr>
                <w:webHidden/>
              </w:rPr>
              <w:tab/>
            </w:r>
            <w:r w:rsidR="00CA6819">
              <w:rPr>
                <w:webHidden/>
              </w:rPr>
              <w:fldChar w:fldCharType="begin"/>
            </w:r>
            <w:r w:rsidR="00CA6819">
              <w:rPr>
                <w:webHidden/>
              </w:rPr>
              <w:instrText xml:space="preserve"> PAGEREF _Toc167719095 \h </w:instrText>
            </w:r>
            <w:r w:rsidR="00CA6819">
              <w:rPr>
                <w:webHidden/>
              </w:rPr>
            </w:r>
            <w:r w:rsidR="00CA6819">
              <w:rPr>
                <w:webHidden/>
              </w:rPr>
              <w:fldChar w:fldCharType="separate"/>
            </w:r>
            <w:r w:rsidR="00CA6819">
              <w:rPr>
                <w:webHidden/>
              </w:rPr>
              <w:t>30</w:t>
            </w:r>
            <w:r w:rsidR="00CA6819">
              <w:rPr>
                <w:webHidden/>
              </w:rPr>
              <w:fldChar w:fldCharType="end"/>
            </w:r>
          </w:hyperlink>
        </w:p>
        <w:p w14:paraId="320609D5" w14:textId="675376ED" w:rsidR="00CA6819"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7719096" w:history="1">
            <w:r w:rsidR="00CA6819" w:rsidRPr="007B795E">
              <w:rPr>
                <w:rStyle w:val="Hyperlink"/>
              </w:rPr>
              <w:t>8</w:t>
            </w:r>
            <w:r w:rsidR="00CA6819">
              <w:rPr>
                <w:rFonts w:asciiTheme="minorHAnsi" w:eastAsiaTheme="minorEastAsia" w:hAnsiTheme="minorHAnsi" w:cstheme="minorBidi"/>
                <w:b w:val="0"/>
                <w:kern w:val="2"/>
                <w:sz w:val="22"/>
                <w:szCs w:val="22"/>
                <w:lang w:val="en-US"/>
                <w14:ligatures w14:val="standardContextual"/>
              </w:rPr>
              <w:tab/>
            </w:r>
            <w:r w:rsidR="00CA6819" w:rsidRPr="007B795E">
              <w:rPr>
                <w:rStyle w:val="Hyperlink"/>
              </w:rPr>
              <w:t>Revision Record</w:t>
            </w:r>
            <w:r w:rsidR="00CA6819">
              <w:rPr>
                <w:webHidden/>
              </w:rPr>
              <w:tab/>
            </w:r>
            <w:r w:rsidR="00CA6819">
              <w:rPr>
                <w:webHidden/>
              </w:rPr>
              <w:fldChar w:fldCharType="begin"/>
            </w:r>
            <w:r w:rsidR="00CA6819">
              <w:rPr>
                <w:webHidden/>
              </w:rPr>
              <w:instrText xml:space="preserve"> PAGEREF _Toc167719096 \h </w:instrText>
            </w:r>
            <w:r w:rsidR="00CA6819">
              <w:rPr>
                <w:webHidden/>
              </w:rPr>
            </w:r>
            <w:r w:rsidR="00CA6819">
              <w:rPr>
                <w:webHidden/>
              </w:rPr>
              <w:fldChar w:fldCharType="separate"/>
            </w:r>
            <w:r w:rsidR="00CA6819">
              <w:rPr>
                <w:webHidden/>
              </w:rPr>
              <w:t>33</w:t>
            </w:r>
            <w:r w:rsidR="00CA6819">
              <w:rPr>
                <w:webHidden/>
              </w:rPr>
              <w:fldChar w:fldCharType="end"/>
            </w:r>
          </w:hyperlink>
        </w:p>
        <w:p w14:paraId="5643B74A" w14:textId="2CB3F8FC" w:rsidR="00CA6819" w:rsidRDefault="007D0E70">
          <w:pPr>
            <w:rPr>
              <w:bCs/>
              <w:noProof/>
            </w:rPr>
          </w:pPr>
          <w:r>
            <w:rPr>
              <w:b/>
              <w:bCs/>
              <w:noProof/>
            </w:rPr>
            <w:fldChar w:fldCharType="end"/>
          </w:r>
        </w:p>
      </w:sdtContent>
    </w:sdt>
    <w:p w14:paraId="59244415" w14:textId="77777777" w:rsidR="00CA6819" w:rsidRDefault="00CA6819">
      <w:pPr>
        <w:suppressAutoHyphens w:val="0"/>
        <w:spacing w:before="0"/>
        <w:rPr>
          <w:bCs/>
          <w:noProof/>
        </w:rPr>
      </w:pPr>
      <w:r>
        <w:rPr>
          <w:bCs/>
          <w:noProof/>
        </w:rPr>
        <w:br w:type="page"/>
      </w:r>
    </w:p>
    <w:p w14:paraId="209A52F3" w14:textId="1B66757B" w:rsidR="00C45139" w:rsidRPr="00C45139" w:rsidRDefault="00C45139" w:rsidP="00C45139">
      <w:pPr>
        <w:pStyle w:val="PreliminaryNote"/>
      </w:pPr>
      <w:r>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1" w:name="_Toc162470359"/>
      <w:bookmarkStart w:id="2" w:name="_Toc167719063"/>
      <w:r>
        <w:lastRenderedPageBreak/>
        <w:t>Introduction</w:t>
      </w:r>
      <w:bookmarkEnd w:id="1"/>
      <w:bookmarkEnd w:id="2"/>
    </w:p>
    <w:p w14:paraId="3D260170" w14:textId="77777777" w:rsidR="00FC66CD" w:rsidRPr="00526C98" w:rsidRDefault="000E53BB" w:rsidP="00A8050C">
      <w:pPr>
        <w:pStyle w:val="Heading2"/>
      </w:pPr>
      <w:bookmarkStart w:id="3" w:name="_Toc162470360"/>
      <w:bookmarkStart w:id="4" w:name="_Toc167719064"/>
      <w:bookmarkStart w:id="5" w:name="_Toc533501210"/>
      <w:r>
        <w:t>Terms and Definitions</w:t>
      </w:r>
      <w:bookmarkEnd w:id="3"/>
      <w:bookmarkEnd w:id="4"/>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B4EF190"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B132BA">
      <w:pPr>
        <w:pStyle w:val="Note"/>
        <w:tabs>
          <w:tab w:val="clear" w:pos="2098"/>
          <w:tab w:val="num" w:pos="1800"/>
        </w:tabs>
        <w:ind w:left="1800"/>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356973A7" w14:textId="77777777" w:rsidR="00FD654E" w:rsidRDefault="00CD7997" w:rsidP="008F067F">
      <w:pPr>
        <w:pStyle w:val="Heading2"/>
      </w:pPr>
      <w:bookmarkStart w:id="6" w:name="_Toc162470361"/>
      <w:bookmarkStart w:id="7" w:name="_Toc167719065"/>
      <w:r>
        <w:t>Abbreviations and Acronyms</w:t>
      </w:r>
      <w:bookmarkEnd w:id="6"/>
      <w:bookmarkEnd w:id="7"/>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57D2A63A" w14:textId="77777777" w:rsidTr="005A602E">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rsidRPr="00BF15CD" w14:paraId="410B1401" w14:textId="77777777" w:rsidTr="005A602E">
        <w:tc>
          <w:tcPr>
            <w:tcW w:w="2375" w:type="dxa"/>
            <w:shd w:val="clear" w:color="auto" w:fill="FFFFFF"/>
          </w:tcPr>
          <w:p w14:paraId="473FDC35" w14:textId="0AC3C385" w:rsidR="00476AB1" w:rsidRPr="00CA3B47" w:rsidRDefault="00476AB1" w:rsidP="00476AB1">
            <w:pPr>
              <w:pStyle w:val="TableText"/>
            </w:pPr>
            <w:r w:rsidRPr="00476AB1">
              <w:t>4CB</w:t>
            </w:r>
          </w:p>
        </w:tc>
        <w:tc>
          <w:tcPr>
            <w:tcW w:w="5764" w:type="dxa"/>
            <w:shd w:val="clear" w:color="auto" w:fill="FFFFFF"/>
          </w:tcPr>
          <w:p w14:paraId="77EFAE9F" w14:textId="48BE9114" w:rsidR="00476AB1" w:rsidRPr="00BF15CD" w:rsidRDefault="00476AB1" w:rsidP="00476AB1">
            <w:pPr>
              <w:pStyle w:val="TableText"/>
              <w:rPr>
                <w:lang w:val="es-ES_tradnl"/>
              </w:rPr>
            </w:pPr>
            <w:r w:rsidRPr="00BF15CD">
              <w:rPr>
                <w:lang w:val="es-ES_tradnl"/>
              </w:rPr>
              <w:t xml:space="preserve">Banca </w:t>
            </w:r>
            <w:proofErr w:type="spellStart"/>
            <w:r w:rsidRPr="00BF15CD">
              <w:rPr>
                <w:lang w:val="es-ES_tradnl"/>
              </w:rPr>
              <w:t>d’Italia</w:t>
            </w:r>
            <w:proofErr w:type="spellEnd"/>
            <w:r w:rsidRPr="00BF15CD">
              <w:rPr>
                <w:lang w:val="es-ES_tradnl"/>
              </w:rPr>
              <w:t xml:space="preserve">, Banque de France, Deutsche Bundesbank and Banco </w:t>
            </w:r>
            <w:proofErr w:type="spellStart"/>
            <w:r w:rsidRPr="00BF15CD">
              <w:rPr>
                <w:lang w:val="es-ES_tradnl"/>
              </w:rPr>
              <w:t>d’España</w:t>
            </w:r>
            <w:proofErr w:type="spellEnd"/>
          </w:p>
        </w:tc>
      </w:tr>
      <w:tr w:rsidR="00476AB1" w14:paraId="349588F9" w14:textId="77777777" w:rsidTr="005A602E">
        <w:tc>
          <w:tcPr>
            <w:tcW w:w="2375" w:type="dxa"/>
            <w:shd w:val="clear" w:color="auto" w:fill="FFFFFF"/>
          </w:tcPr>
          <w:p w14:paraId="0936DE01" w14:textId="2EE58A74" w:rsidR="00476AB1" w:rsidRDefault="00476AB1" w:rsidP="00476AB1">
            <w:pPr>
              <w:pStyle w:val="TableText"/>
            </w:pPr>
            <w:r w:rsidRPr="00476AB1">
              <w:t>A2A</w:t>
            </w:r>
          </w:p>
        </w:tc>
        <w:tc>
          <w:tcPr>
            <w:tcW w:w="5764"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5A602E">
        <w:tc>
          <w:tcPr>
            <w:tcW w:w="2375" w:type="dxa"/>
            <w:shd w:val="clear" w:color="auto" w:fill="FFFFFF"/>
          </w:tcPr>
          <w:p w14:paraId="67B47B84" w14:textId="25412BD8" w:rsidR="00476AB1" w:rsidRDefault="00476AB1" w:rsidP="00476AB1">
            <w:pPr>
              <w:pStyle w:val="TableText"/>
            </w:pPr>
            <w:r w:rsidRPr="00476AB1">
              <w:t>BAH/head.001</w:t>
            </w:r>
          </w:p>
        </w:tc>
        <w:tc>
          <w:tcPr>
            <w:tcW w:w="5764"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5A602E">
        <w:tc>
          <w:tcPr>
            <w:tcW w:w="2375" w:type="dxa"/>
            <w:shd w:val="clear" w:color="auto" w:fill="FFFFFF"/>
          </w:tcPr>
          <w:p w14:paraId="29043972" w14:textId="70C5A272" w:rsidR="00476AB1" w:rsidRPr="00584FAE" w:rsidRDefault="00476AB1" w:rsidP="00476AB1">
            <w:pPr>
              <w:pStyle w:val="TableText"/>
            </w:pPr>
            <w:r w:rsidRPr="00476AB1">
              <w:t>BIC</w:t>
            </w:r>
          </w:p>
        </w:tc>
        <w:tc>
          <w:tcPr>
            <w:tcW w:w="5764"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5A602E">
        <w:tc>
          <w:tcPr>
            <w:tcW w:w="2375" w:type="dxa"/>
            <w:shd w:val="clear" w:color="auto" w:fill="FFFFFF"/>
          </w:tcPr>
          <w:p w14:paraId="6C2AE2B6" w14:textId="553CF11D" w:rsidR="00476AB1" w:rsidRDefault="00476AB1" w:rsidP="00476AB1">
            <w:pPr>
              <w:pStyle w:val="TableText"/>
            </w:pPr>
            <w:proofErr w:type="spellStart"/>
            <w:r w:rsidRPr="00476AB1">
              <w:t>CeBM</w:t>
            </w:r>
            <w:proofErr w:type="spellEnd"/>
          </w:p>
        </w:tc>
        <w:tc>
          <w:tcPr>
            <w:tcW w:w="5764"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5A602E">
        <w:tc>
          <w:tcPr>
            <w:tcW w:w="2375" w:type="dxa"/>
            <w:shd w:val="clear" w:color="auto" w:fill="FFFFFF"/>
          </w:tcPr>
          <w:p w14:paraId="61681342" w14:textId="2D457206" w:rsidR="00476AB1" w:rsidRDefault="00476AB1" w:rsidP="00476AB1">
            <w:pPr>
              <w:pStyle w:val="TableText"/>
            </w:pPr>
            <w:r w:rsidRPr="00476AB1">
              <w:t>CSD</w:t>
            </w:r>
          </w:p>
        </w:tc>
        <w:tc>
          <w:tcPr>
            <w:tcW w:w="5764"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5A602E">
        <w:tc>
          <w:tcPr>
            <w:tcW w:w="2375" w:type="dxa"/>
            <w:shd w:val="clear" w:color="auto" w:fill="FFFFFF"/>
          </w:tcPr>
          <w:p w14:paraId="109A1105" w14:textId="38E03D00" w:rsidR="00476AB1" w:rsidRDefault="00476AB1" w:rsidP="00476AB1">
            <w:pPr>
              <w:pStyle w:val="TableText"/>
            </w:pPr>
            <w:r w:rsidRPr="00476AB1">
              <w:t>ID</w:t>
            </w:r>
          </w:p>
        </w:tc>
        <w:tc>
          <w:tcPr>
            <w:tcW w:w="5764"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5A602E">
        <w:tc>
          <w:tcPr>
            <w:tcW w:w="2375" w:type="dxa"/>
            <w:shd w:val="clear" w:color="auto" w:fill="FFFFFF"/>
          </w:tcPr>
          <w:p w14:paraId="427B5CDF" w14:textId="60E37C0C" w:rsidR="00476AB1" w:rsidRPr="00584FAE" w:rsidRDefault="00476AB1" w:rsidP="00476AB1">
            <w:pPr>
              <w:pStyle w:val="TableText"/>
            </w:pPr>
            <w:r w:rsidRPr="00476AB1">
              <w:t>MDR</w:t>
            </w:r>
          </w:p>
        </w:tc>
        <w:tc>
          <w:tcPr>
            <w:tcW w:w="5764"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5A602E">
        <w:tc>
          <w:tcPr>
            <w:tcW w:w="2375" w:type="dxa"/>
            <w:shd w:val="clear" w:color="auto" w:fill="FFFFFF"/>
          </w:tcPr>
          <w:p w14:paraId="72FF74CD" w14:textId="3425647F" w:rsidR="00476AB1" w:rsidRPr="00584FAE" w:rsidRDefault="00476AB1" w:rsidP="00476AB1">
            <w:pPr>
              <w:pStyle w:val="TableText"/>
            </w:pPr>
            <w:r w:rsidRPr="00476AB1">
              <w:t>NCB</w:t>
            </w:r>
          </w:p>
        </w:tc>
        <w:tc>
          <w:tcPr>
            <w:tcW w:w="5764"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5A602E">
        <w:tc>
          <w:tcPr>
            <w:tcW w:w="2375" w:type="dxa"/>
            <w:shd w:val="clear" w:color="auto" w:fill="FFFFFF"/>
          </w:tcPr>
          <w:p w14:paraId="31F0D25A" w14:textId="023B7C4A" w:rsidR="00476AB1" w:rsidRPr="00584FAE" w:rsidRDefault="00476AB1" w:rsidP="00476AB1">
            <w:pPr>
              <w:pStyle w:val="TableText"/>
            </w:pPr>
            <w:r w:rsidRPr="00476AB1">
              <w:t>RTGS</w:t>
            </w:r>
          </w:p>
        </w:tc>
        <w:tc>
          <w:tcPr>
            <w:tcW w:w="5764"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in real-time on a gross basis. </w:t>
            </w:r>
          </w:p>
        </w:tc>
      </w:tr>
      <w:tr w:rsidR="00476AB1" w14:paraId="708AE74A" w14:textId="77777777" w:rsidTr="005A602E">
        <w:tc>
          <w:tcPr>
            <w:tcW w:w="2375" w:type="dxa"/>
            <w:shd w:val="clear" w:color="auto" w:fill="FFFFFF"/>
          </w:tcPr>
          <w:p w14:paraId="6AF87C75" w14:textId="397E6046" w:rsidR="00476AB1" w:rsidRDefault="00476AB1" w:rsidP="00476AB1">
            <w:pPr>
              <w:pStyle w:val="TableText"/>
            </w:pPr>
            <w:r w:rsidRPr="00476AB1">
              <w:lastRenderedPageBreak/>
              <w:t>SEG</w:t>
            </w:r>
          </w:p>
        </w:tc>
        <w:tc>
          <w:tcPr>
            <w:tcW w:w="5764"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5A602E">
        <w:tc>
          <w:tcPr>
            <w:tcW w:w="2375" w:type="dxa"/>
            <w:shd w:val="clear" w:color="auto" w:fill="FFFFFF"/>
          </w:tcPr>
          <w:p w14:paraId="1BD804B6" w14:textId="2A554270" w:rsidR="00476AB1" w:rsidRDefault="00476AB1" w:rsidP="00476AB1">
            <w:pPr>
              <w:pStyle w:val="TableText"/>
            </w:pPr>
            <w:r w:rsidRPr="00476AB1">
              <w:t>T2S</w:t>
            </w:r>
          </w:p>
        </w:tc>
        <w:tc>
          <w:tcPr>
            <w:tcW w:w="5764"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5A602E">
        <w:tc>
          <w:tcPr>
            <w:tcW w:w="2375" w:type="dxa"/>
            <w:shd w:val="clear" w:color="auto" w:fill="FFFFFF"/>
          </w:tcPr>
          <w:p w14:paraId="332440E9" w14:textId="616F0A4A" w:rsidR="00476AB1" w:rsidRDefault="00476AB1" w:rsidP="00476AB1">
            <w:pPr>
              <w:pStyle w:val="TableText"/>
            </w:pPr>
            <w:r w:rsidRPr="00476AB1">
              <w:t>TM</w:t>
            </w:r>
          </w:p>
        </w:tc>
        <w:tc>
          <w:tcPr>
            <w:tcW w:w="5764"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5A602E">
        <w:tc>
          <w:tcPr>
            <w:tcW w:w="2375" w:type="dxa"/>
            <w:shd w:val="clear" w:color="auto" w:fill="FFFFFF"/>
          </w:tcPr>
          <w:p w14:paraId="67ADE79C" w14:textId="59477B93" w:rsidR="00476AB1" w:rsidRDefault="00476AB1" w:rsidP="00476AB1">
            <w:pPr>
              <w:pStyle w:val="TableText"/>
            </w:pPr>
            <w:r w:rsidRPr="00476AB1">
              <w:t>U2A</w:t>
            </w:r>
          </w:p>
        </w:tc>
        <w:tc>
          <w:tcPr>
            <w:tcW w:w="5764"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5A602E">
        <w:tc>
          <w:tcPr>
            <w:tcW w:w="2375" w:type="dxa"/>
            <w:shd w:val="clear" w:color="auto" w:fill="FFFFFF"/>
          </w:tcPr>
          <w:p w14:paraId="2D0D29A8" w14:textId="52C19ED7" w:rsidR="00476AB1" w:rsidRPr="00584FAE" w:rsidRDefault="00476AB1" w:rsidP="00476AB1">
            <w:pPr>
              <w:pStyle w:val="TableText"/>
            </w:pPr>
            <w:r w:rsidRPr="00476AB1">
              <w:t>URD</w:t>
            </w:r>
          </w:p>
        </w:tc>
        <w:tc>
          <w:tcPr>
            <w:tcW w:w="5764"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5A602E">
        <w:tc>
          <w:tcPr>
            <w:tcW w:w="2375" w:type="dxa"/>
            <w:shd w:val="clear" w:color="auto" w:fill="FFFFFF"/>
          </w:tcPr>
          <w:p w14:paraId="1840D2B2" w14:textId="12408635" w:rsidR="00476AB1" w:rsidRPr="00584FAE" w:rsidRDefault="00476AB1" w:rsidP="00476AB1">
            <w:pPr>
              <w:pStyle w:val="TableText"/>
            </w:pPr>
            <w:r w:rsidRPr="00476AB1">
              <w:t>XML</w:t>
            </w:r>
          </w:p>
        </w:tc>
        <w:tc>
          <w:tcPr>
            <w:tcW w:w="5764" w:type="dxa"/>
            <w:shd w:val="clear" w:color="auto" w:fill="FFFFFF"/>
          </w:tcPr>
          <w:p w14:paraId="09DFB6CE" w14:textId="73C87F67" w:rsidR="00476AB1" w:rsidRPr="00584FAE" w:rsidRDefault="00476AB1" w:rsidP="00476AB1">
            <w:pPr>
              <w:pStyle w:val="TableText"/>
            </w:pPr>
            <w:proofErr w:type="spellStart"/>
            <w:r w:rsidRPr="00476AB1">
              <w:t>eXtensible</w:t>
            </w:r>
            <w:proofErr w:type="spellEnd"/>
            <w:r w:rsidRPr="00476AB1">
              <w:t xml:space="preserve"> Mark-up language</w:t>
            </w:r>
          </w:p>
        </w:tc>
      </w:tr>
    </w:tbl>
    <w:p w14:paraId="3053DF08" w14:textId="77777777" w:rsidR="00526C98" w:rsidRDefault="000E53BB" w:rsidP="00A8050C">
      <w:pPr>
        <w:pStyle w:val="Heading2"/>
      </w:pPr>
      <w:bookmarkStart w:id="8" w:name="_Toc162470362"/>
      <w:bookmarkStart w:id="9" w:name="_Toc167719066"/>
      <w:r w:rsidRPr="000E53BB">
        <w:t>Document Scope and Objectives</w:t>
      </w:r>
      <w:bookmarkEnd w:id="8"/>
      <w:bookmarkEnd w:id="9"/>
    </w:p>
    <w:p w14:paraId="1C9FF081" w14:textId="10EA6A82" w:rsidR="00E20C03" w:rsidRDefault="00E20C03" w:rsidP="0069044F">
      <w:r w:rsidRPr="001A46C4">
        <w:t xml:space="preserve">This document is the first part of the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B132BA">
      <w:pPr>
        <w:pStyle w:val="ListBullet"/>
        <w:numPr>
          <w:ilvl w:val="0"/>
          <w:numId w:val="5"/>
        </w:numPr>
      </w:pPr>
      <w:r>
        <w:t>t</w:t>
      </w:r>
      <w:r w:rsidR="00E20C03">
        <w:t xml:space="preserve">he </w:t>
      </w:r>
      <w:proofErr w:type="spellStart"/>
      <w:r w:rsidR="00E20C03">
        <w:t>BusinessProcess</w:t>
      </w:r>
      <w:proofErr w:type="spellEnd"/>
      <w:r w:rsidR="00E20C03">
        <w:t xml:space="preserve"> scope </w:t>
      </w:r>
    </w:p>
    <w:p w14:paraId="00B91DC8" w14:textId="0A7AD7BD" w:rsidR="00E20C03" w:rsidRDefault="002A331D" w:rsidP="00B132BA">
      <w:pPr>
        <w:pStyle w:val="ListBullet"/>
        <w:numPr>
          <w:ilvl w:val="0"/>
          <w:numId w:val="5"/>
        </w:numPr>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5B32855" w14:textId="77777777" w:rsidR="00B132BA" w:rsidRPr="00B132BA" w:rsidRDefault="00B132BA" w:rsidP="00B132BA"/>
    <w:p w14:paraId="58B831C2" w14:textId="77777777" w:rsidR="00E20C03" w:rsidRDefault="00E20C03" w:rsidP="00E20C03">
      <w:r>
        <w:t>The main objectives of this document are as follows:</w:t>
      </w:r>
    </w:p>
    <w:p w14:paraId="2D59D0D8" w14:textId="77777777" w:rsidR="00E20C03" w:rsidRDefault="002A331D">
      <w:pPr>
        <w:pStyle w:val="ListBullet"/>
        <w:numPr>
          <w:ilvl w:val="0"/>
          <w:numId w:val="19"/>
        </w:numPr>
      </w:pPr>
      <w:r>
        <w:t>t</w:t>
      </w:r>
      <w:r w:rsidR="00E20C03">
        <w:t xml:space="preserve">o provide information about the messages </w:t>
      </w:r>
      <w:r w:rsidR="00C82AF8" w:rsidRPr="00A72CAE">
        <w:t>that support the business processes</w:t>
      </w:r>
    </w:p>
    <w:p w14:paraId="69ADCCF3" w14:textId="77777777" w:rsidR="00E20C03" w:rsidRDefault="002A331D">
      <w:pPr>
        <w:pStyle w:val="ListBullet"/>
        <w:numPr>
          <w:ilvl w:val="0"/>
          <w:numId w:val="19"/>
        </w:numPr>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4B9C885A" w14:textId="77777777" w:rsidR="00E20C03" w:rsidRDefault="002A331D">
      <w:pPr>
        <w:pStyle w:val="ListBullet"/>
        <w:numPr>
          <w:ilvl w:val="0"/>
          <w:numId w:val="19"/>
        </w:numPr>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27CB1F" w14:textId="77777777" w:rsidR="00E20C03" w:rsidRDefault="002A331D">
      <w:pPr>
        <w:pStyle w:val="ListBullet"/>
        <w:numPr>
          <w:ilvl w:val="0"/>
          <w:numId w:val="19"/>
        </w:numPr>
      </w:pPr>
      <w:r>
        <w:t>t</w:t>
      </w:r>
      <w:r w:rsidR="00E20C03">
        <w:t>o doc</w:t>
      </w:r>
      <w:r w:rsidR="00C82AF8">
        <w:t xml:space="preserve">ument the </w:t>
      </w:r>
      <w:proofErr w:type="spellStart"/>
      <w:r w:rsidR="00C82AF8">
        <w:t>BusinessTransactions</w:t>
      </w:r>
      <w:proofErr w:type="spellEnd"/>
      <w:r w:rsidR="00E20C03">
        <w:t xml:space="preserve"> </w:t>
      </w:r>
    </w:p>
    <w:p w14:paraId="44A849B7" w14:textId="60AB2281" w:rsidR="00E20C03" w:rsidRDefault="002A331D">
      <w:pPr>
        <w:pStyle w:val="ListBullet"/>
        <w:numPr>
          <w:ilvl w:val="0"/>
          <w:numId w:val="19"/>
        </w:numPr>
      </w:pPr>
      <w:r w:rsidRPr="00F84EE5">
        <w:t>t</w:t>
      </w:r>
      <w:r w:rsidR="00E20C03" w:rsidRPr="00F84EE5">
        <w:t>o provide business examples</w:t>
      </w:r>
    </w:p>
    <w:p w14:paraId="20579A17" w14:textId="77777777" w:rsidR="00B132BA" w:rsidRPr="00B132BA" w:rsidRDefault="00B132BA" w:rsidP="00B132BA"/>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10" w:name="_Toc162470363"/>
      <w:bookmarkStart w:id="11" w:name="_Toc167719067"/>
      <w:r>
        <w:t>References</w:t>
      </w:r>
      <w:bookmarkEnd w:id="10"/>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7"/>
        <w:gridCol w:w="900"/>
        <w:gridCol w:w="900"/>
        <w:gridCol w:w="926"/>
      </w:tblGrid>
      <w:tr w:rsidR="00922455" w:rsidRPr="00611F13" w14:paraId="1064FE9F" w14:textId="77777777" w:rsidTr="005A602E">
        <w:trPr>
          <w:cantSplit/>
          <w:tblHeader/>
        </w:trPr>
        <w:tc>
          <w:tcPr>
            <w:tcW w:w="645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611F13" w:rsidRDefault="0052733C" w:rsidP="00611F13">
            <w:pPr>
              <w:pStyle w:val="TableHeading"/>
              <w:rPr>
                <w:sz w:val="20"/>
              </w:rPr>
            </w:pPr>
            <w:r w:rsidRPr="00611F13">
              <w:rPr>
                <w:sz w:val="20"/>
              </w:rPr>
              <w:t>Document</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611F13" w:rsidRDefault="0052733C" w:rsidP="00611F13">
            <w:pPr>
              <w:pStyle w:val="TableHeading"/>
              <w:rPr>
                <w:sz w:val="20"/>
              </w:rPr>
            </w:pPr>
            <w:r w:rsidRPr="00611F13">
              <w:rPr>
                <w:sz w:val="20"/>
              </w:rPr>
              <w:t>Version</w:t>
            </w:r>
          </w:p>
        </w:tc>
        <w:tc>
          <w:tcPr>
            <w:tcW w:w="9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611F13" w:rsidRDefault="0052733C" w:rsidP="00611F13">
            <w:pPr>
              <w:pStyle w:val="TableHeading"/>
              <w:rPr>
                <w:sz w:val="20"/>
              </w:rPr>
            </w:pPr>
            <w:r w:rsidRPr="00611F13">
              <w:rPr>
                <w:sz w:val="20"/>
              </w:rPr>
              <w:t>Date</w:t>
            </w:r>
          </w:p>
        </w:tc>
        <w:tc>
          <w:tcPr>
            <w:tcW w:w="92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611F13" w:rsidRDefault="0052733C" w:rsidP="00611F13">
            <w:pPr>
              <w:pStyle w:val="TableHeading"/>
              <w:rPr>
                <w:sz w:val="20"/>
              </w:rPr>
            </w:pPr>
            <w:r w:rsidRPr="00611F13">
              <w:rPr>
                <w:sz w:val="20"/>
              </w:rPr>
              <w:t>Author</w:t>
            </w:r>
          </w:p>
        </w:tc>
      </w:tr>
      <w:tr w:rsidR="00476AB1" w:rsidRPr="00611F13" w14:paraId="12A724B0" w14:textId="77777777" w:rsidTr="005A602E">
        <w:tc>
          <w:tcPr>
            <w:tcW w:w="6457" w:type="dxa"/>
            <w:shd w:val="clear" w:color="auto" w:fill="FFFFFF"/>
            <w:vAlign w:val="center"/>
          </w:tcPr>
          <w:p w14:paraId="1CBA63AB" w14:textId="77777777" w:rsidR="00B132BA" w:rsidRPr="00611F13" w:rsidRDefault="00476AB1" w:rsidP="00611F13">
            <w:pPr>
              <w:pStyle w:val="TableText"/>
              <w:rPr>
                <w:sz w:val="20"/>
              </w:rPr>
            </w:pPr>
            <w:r w:rsidRPr="00611F13">
              <w:rPr>
                <w:sz w:val="20"/>
              </w:rPr>
              <w:t xml:space="preserve">ISO 20022 Business Justification #042 – Securities settlement and reconciliation </w:t>
            </w:r>
          </w:p>
          <w:p w14:paraId="0D88E571" w14:textId="6C450189" w:rsidR="00476AB1" w:rsidRPr="00611F13" w:rsidRDefault="00000000" w:rsidP="00611F13">
            <w:pPr>
              <w:pStyle w:val="TableText"/>
              <w:rPr>
                <w:sz w:val="20"/>
              </w:rPr>
            </w:pPr>
            <w:hyperlink r:id="rId19" w:history="1">
              <w:r w:rsidR="00BA45DA">
                <w:rPr>
                  <w:rStyle w:val="Hyperlink"/>
                  <w:sz w:val="20"/>
                </w:rPr>
                <w:t>ISO 20022 Business Justifications</w:t>
              </w:r>
            </w:hyperlink>
            <w:r w:rsidR="00B132BA" w:rsidRPr="00611F13">
              <w:rPr>
                <w:sz w:val="20"/>
              </w:rPr>
              <w:t xml:space="preserve"> (RA ID: 042)</w:t>
            </w:r>
          </w:p>
        </w:tc>
        <w:tc>
          <w:tcPr>
            <w:tcW w:w="900" w:type="dxa"/>
            <w:shd w:val="clear" w:color="auto" w:fill="FFFFFF"/>
            <w:vAlign w:val="center"/>
          </w:tcPr>
          <w:p w14:paraId="57D6E50F" w14:textId="707ED4D1" w:rsidR="00476AB1" w:rsidRPr="00611F13" w:rsidRDefault="00476AB1" w:rsidP="00611F13">
            <w:pPr>
              <w:pStyle w:val="TableText"/>
              <w:rPr>
                <w:sz w:val="20"/>
              </w:rPr>
            </w:pPr>
            <w:r w:rsidRPr="00611F13">
              <w:rPr>
                <w:sz w:val="20"/>
              </w:rPr>
              <w:t>2.0</w:t>
            </w:r>
          </w:p>
        </w:tc>
        <w:tc>
          <w:tcPr>
            <w:tcW w:w="900" w:type="dxa"/>
            <w:shd w:val="clear" w:color="auto" w:fill="FFFFFF"/>
            <w:vAlign w:val="center"/>
          </w:tcPr>
          <w:p w14:paraId="6A1E5573" w14:textId="77777777" w:rsidR="00476AB1" w:rsidRPr="00611F13" w:rsidRDefault="00476AB1" w:rsidP="00611F13">
            <w:pPr>
              <w:pStyle w:val="TableText"/>
              <w:rPr>
                <w:sz w:val="20"/>
              </w:rPr>
            </w:pPr>
          </w:p>
        </w:tc>
        <w:tc>
          <w:tcPr>
            <w:tcW w:w="926" w:type="dxa"/>
            <w:shd w:val="clear" w:color="auto" w:fill="FFFFFF"/>
            <w:vAlign w:val="center"/>
          </w:tcPr>
          <w:p w14:paraId="28C11749" w14:textId="4CB74B7D" w:rsidR="00476AB1" w:rsidRPr="00611F13" w:rsidRDefault="00476AB1" w:rsidP="00611F13">
            <w:pPr>
              <w:pStyle w:val="TableText"/>
              <w:rPr>
                <w:sz w:val="20"/>
              </w:rPr>
            </w:pPr>
            <w:r w:rsidRPr="00611F13">
              <w:rPr>
                <w:sz w:val="20"/>
              </w:rPr>
              <w:t>4CB</w:t>
            </w:r>
          </w:p>
        </w:tc>
      </w:tr>
      <w:tr w:rsidR="00476AB1" w:rsidRPr="00611F13" w14:paraId="1678C105" w14:textId="77777777" w:rsidTr="005A602E">
        <w:tc>
          <w:tcPr>
            <w:tcW w:w="6457" w:type="dxa"/>
            <w:shd w:val="clear" w:color="auto" w:fill="FFFFFF"/>
            <w:vAlign w:val="center"/>
          </w:tcPr>
          <w:p w14:paraId="4D3FDADC" w14:textId="77777777" w:rsidR="005A602E" w:rsidRPr="00FA257A" w:rsidRDefault="005A602E" w:rsidP="005A602E">
            <w:r w:rsidRPr="00FA257A">
              <w:t>T2S User Requirements (URD)</w:t>
            </w:r>
          </w:p>
          <w:p w14:paraId="7A336A57" w14:textId="37DA4EB0" w:rsidR="00476AB1" w:rsidRDefault="00000000" w:rsidP="005A602E">
            <w:pPr>
              <w:pStyle w:val="TableText"/>
            </w:pPr>
            <w:hyperlink r:id="rId20" w:history="1">
              <w:r w:rsidR="005A602E" w:rsidRPr="00321ACF">
                <w:rPr>
                  <w:rStyle w:val="Hyperlink"/>
                </w:rPr>
                <w:t>https://www.ecb.europa.eu/paym/target/t2s/profuse/sdd/shared/pdf/T2S_URD_R2024.JUN_clean_20240222.en.pdf</w:t>
              </w:r>
            </w:hyperlink>
          </w:p>
          <w:p w14:paraId="31372D42" w14:textId="25BC1200" w:rsidR="005A602E" w:rsidRPr="00611F13" w:rsidRDefault="005A602E" w:rsidP="005A602E">
            <w:pPr>
              <w:pStyle w:val="TableText"/>
              <w:rPr>
                <w:sz w:val="20"/>
              </w:rPr>
            </w:pPr>
          </w:p>
        </w:tc>
        <w:tc>
          <w:tcPr>
            <w:tcW w:w="900" w:type="dxa"/>
            <w:shd w:val="clear" w:color="auto" w:fill="FFFFFF"/>
            <w:vAlign w:val="center"/>
          </w:tcPr>
          <w:p w14:paraId="65EF64EE" w14:textId="77777777" w:rsidR="00476AB1" w:rsidRDefault="005A602E" w:rsidP="00611F13">
            <w:pPr>
              <w:pStyle w:val="TableText"/>
              <w:rPr>
                <w:sz w:val="20"/>
              </w:rPr>
            </w:pPr>
            <w:r>
              <w:rPr>
                <w:sz w:val="20"/>
              </w:rPr>
              <w:t>R2024.</w:t>
            </w:r>
          </w:p>
          <w:p w14:paraId="2CD01518" w14:textId="67F59989" w:rsidR="005A602E" w:rsidRPr="00611F13" w:rsidRDefault="005A602E" w:rsidP="00611F13">
            <w:pPr>
              <w:pStyle w:val="TableText"/>
              <w:rPr>
                <w:sz w:val="20"/>
              </w:rPr>
            </w:pPr>
            <w:r>
              <w:rPr>
                <w:sz w:val="20"/>
              </w:rPr>
              <w:t>JUN</w:t>
            </w:r>
          </w:p>
        </w:tc>
        <w:tc>
          <w:tcPr>
            <w:tcW w:w="900" w:type="dxa"/>
            <w:shd w:val="clear" w:color="auto" w:fill="FFFFFF"/>
            <w:vAlign w:val="center"/>
          </w:tcPr>
          <w:p w14:paraId="5285A7C7" w14:textId="77777777" w:rsidR="00476AB1" w:rsidRDefault="005A602E" w:rsidP="00611F13">
            <w:pPr>
              <w:pStyle w:val="TableText"/>
              <w:rPr>
                <w:sz w:val="20"/>
              </w:rPr>
            </w:pPr>
            <w:r>
              <w:rPr>
                <w:sz w:val="20"/>
              </w:rPr>
              <w:t>15JAN</w:t>
            </w:r>
          </w:p>
          <w:p w14:paraId="45C60492" w14:textId="6F764FFD" w:rsidR="005A602E" w:rsidRPr="00611F13" w:rsidRDefault="005A602E" w:rsidP="00611F13">
            <w:pPr>
              <w:pStyle w:val="TableText"/>
              <w:rPr>
                <w:sz w:val="20"/>
              </w:rPr>
            </w:pPr>
            <w:r>
              <w:rPr>
                <w:sz w:val="20"/>
              </w:rPr>
              <w:t>2024</w:t>
            </w:r>
          </w:p>
        </w:tc>
        <w:tc>
          <w:tcPr>
            <w:tcW w:w="926" w:type="dxa"/>
            <w:shd w:val="clear" w:color="auto" w:fill="FFFFFF"/>
            <w:vAlign w:val="center"/>
          </w:tcPr>
          <w:p w14:paraId="58AA407C" w14:textId="4FACA836" w:rsidR="00476AB1" w:rsidRPr="00611F13" w:rsidRDefault="00476AB1" w:rsidP="00611F13">
            <w:pPr>
              <w:pStyle w:val="TableText"/>
              <w:rPr>
                <w:sz w:val="20"/>
              </w:rPr>
            </w:pPr>
            <w:r w:rsidRPr="00611F13">
              <w:rPr>
                <w:sz w:val="20"/>
              </w:rPr>
              <w:t>ECB</w:t>
            </w:r>
          </w:p>
        </w:tc>
      </w:tr>
    </w:tbl>
    <w:p w14:paraId="3191ACD7" w14:textId="77777777" w:rsidR="00B5372E" w:rsidRDefault="00B5372E" w:rsidP="00A8050C">
      <w:pPr>
        <w:pStyle w:val="Heading1"/>
      </w:pPr>
      <w:bookmarkStart w:id="12" w:name="_Toc162470364"/>
      <w:bookmarkStart w:id="13" w:name="_Toc167719068"/>
      <w:r>
        <w:lastRenderedPageBreak/>
        <w:t>Scope and Functionality</w:t>
      </w:r>
      <w:bookmarkEnd w:id="12"/>
      <w:bookmarkEnd w:id="13"/>
    </w:p>
    <w:p w14:paraId="3CA08DA5" w14:textId="77777777" w:rsidR="00B5372E" w:rsidRDefault="00B5372E" w:rsidP="004D01EB">
      <w:pPr>
        <w:pStyle w:val="Heading2"/>
      </w:pPr>
      <w:bookmarkStart w:id="14" w:name="_Toc162470365"/>
      <w:bookmarkStart w:id="15" w:name="_Toc167719069"/>
      <w:r>
        <w:t>Background</w:t>
      </w:r>
      <w:bookmarkEnd w:id="14"/>
      <w:bookmarkEnd w:id="15"/>
    </w:p>
    <w:p w14:paraId="4AD7D1CB" w14:textId="43AB96AF" w:rsidR="00476AB1" w:rsidRPr="00476AB1" w:rsidRDefault="005A602E" w:rsidP="00476AB1">
      <w:bookmarkStart w:id="16" w:name="_Hlk161516603"/>
      <w:r>
        <w:t xml:space="preserve">This Message Definition Report covers a set of six </w:t>
      </w:r>
      <w:proofErr w:type="spellStart"/>
      <w:r w:rsidRPr="009C3408">
        <w:t>MessageDefinitions</w:t>
      </w:r>
      <w:proofErr w:type="spellEnd"/>
      <w:r w:rsidRPr="009C3408">
        <w:t xml:space="preserve"> developed by </w:t>
      </w:r>
      <w:r>
        <w:t xml:space="preserve">Banca </w:t>
      </w:r>
      <w:proofErr w:type="spellStart"/>
      <w:r>
        <w:t>d'Italia</w:t>
      </w:r>
      <w:proofErr w:type="spellEnd"/>
      <w:r w:rsidRPr="009C3408">
        <w:t xml:space="preserve"> </w:t>
      </w:r>
      <w:r w:rsidRPr="00FA257A">
        <w:t xml:space="preserve">on behalf of 4CB </w:t>
      </w:r>
      <w:r w:rsidRPr="009C3408">
        <w:t xml:space="preserve">in close collaboration with </w:t>
      </w:r>
      <w:r>
        <w:t xml:space="preserve">SWIFT </w:t>
      </w:r>
      <w:r w:rsidRPr="005E28CA">
        <w:t xml:space="preserve">and </w:t>
      </w:r>
      <w:r w:rsidRPr="00922455">
        <w:t>submitted for the approval of</w:t>
      </w:r>
      <w:r w:rsidRPr="005E28CA">
        <w:t xml:space="preserve"> the</w:t>
      </w:r>
      <w:r w:rsidR="00476AB1" w:rsidRPr="00476AB1">
        <w:t xml:space="preserve"> Securities Standards Evaluation Group</w:t>
      </w:r>
      <w:r w:rsidR="00347B2F">
        <w:t>s</w:t>
      </w:r>
      <w:r w:rsidR="00476AB1" w:rsidRPr="00476AB1">
        <w:t xml:space="preserve"> (SEG)</w:t>
      </w:r>
      <w:r w:rsidRPr="005E28CA">
        <w:t>.</w:t>
      </w:r>
    </w:p>
    <w:bookmarkEnd w:id="16"/>
    <w:p w14:paraId="7666CF1A" w14:textId="070D6CBA" w:rsidR="00936F11" w:rsidRDefault="00476AB1" w:rsidP="005E28CA">
      <w:r w:rsidRPr="00476AB1">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799E60F" w14:textId="010FD0BD" w:rsidR="005A602E" w:rsidRPr="00F84EE5" w:rsidRDefault="005A602E" w:rsidP="005E28CA">
      <w:r w:rsidRPr="00FA257A">
        <w:t xml:space="preserve">The detailed description of each </w:t>
      </w:r>
      <w:proofErr w:type="spellStart"/>
      <w:r w:rsidRPr="00FA257A">
        <w:t>MessageDefinition</w:t>
      </w:r>
      <w:proofErr w:type="spellEnd"/>
      <w:r w:rsidRPr="00FA257A">
        <w:t xml:space="preserve"> is provided in Message Definition Report Part 2.</w:t>
      </w:r>
    </w:p>
    <w:p w14:paraId="61240251" w14:textId="77777777" w:rsidR="00B5372E" w:rsidRDefault="00B5372E" w:rsidP="004D01EB">
      <w:pPr>
        <w:pStyle w:val="Heading2"/>
      </w:pPr>
      <w:bookmarkStart w:id="17" w:name="_Toc162470366"/>
      <w:bookmarkStart w:id="18" w:name="_Toc167719070"/>
      <w:r>
        <w:t>Scop</w:t>
      </w:r>
      <w:r w:rsidR="00FC3EE2">
        <w:t>e</w:t>
      </w:r>
      <w:bookmarkEnd w:id="17"/>
      <w:bookmarkEnd w:id="18"/>
    </w:p>
    <w:p w14:paraId="1F667450" w14:textId="478813DB" w:rsidR="000851E4" w:rsidRDefault="00C912AF" w:rsidP="00CC5DD0">
      <w:r>
        <w:t xml:space="preserve">As described in the ISO 20022 Business Justification, </w:t>
      </w:r>
      <w:proofErr w:type="gramStart"/>
      <w:r w:rsidR="00CC5DD0" w:rsidRPr="00FA257A">
        <w:t>The</w:t>
      </w:r>
      <w:proofErr w:type="gramEnd"/>
      <w:r w:rsidR="00CC5DD0" w:rsidRPr="00FA257A">
        <w:t xml:space="preserve"> candidate </w:t>
      </w:r>
      <w:r w:rsidR="00CC5DD0">
        <w:t xml:space="preserve">Link Reference Data messages </w:t>
      </w:r>
      <w:r w:rsidR="00CC5DD0" w:rsidRPr="00FA257A">
        <w:t>are specifically designed to support the management of</w:t>
      </w:r>
      <w:r w:rsidR="00CC5DD0">
        <w:t xml:space="preserve"> Links on both </w:t>
      </w:r>
      <w:r w:rsidR="00CC5DD0" w:rsidRPr="002E6CA7">
        <w:t xml:space="preserve">Securities CSD </w:t>
      </w:r>
      <w:r w:rsidR="00CC5DD0">
        <w:t>and Account sides.</w:t>
      </w:r>
    </w:p>
    <w:p w14:paraId="3FF588EC" w14:textId="77777777" w:rsidR="00CC5DD0" w:rsidRDefault="00CC5DD0" w:rsidP="00CC5DD0"/>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4DCE556" w14:textId="77777777" w:rsidR="00715699" w:rsidRDefault="00715699" w:rsidP="00F2179B">
      <w:pPr>
        <w:pStyle w:val="Heading3"/>
      </w:pPr>
      <w:bookmarkStart w:id="19" w:name="_Toc167719071"/>
      <w:r>
        <w:t>Groups</w:t>
      </w:r>
      <w:bookmarkEnd w:id="19"/>
    </w:p>
    <w:p w14:paraId="73370A76" w14:textId="77777777" w:rsidR="00CC5DD0" w:rsidRPr="00716795" w:rsidRDefault="00CC5DD0" w:rsidP="00CC5DD0">
      <w:pPr>
        <w:pStyle w:val="Heading4"/>
      </w:pPr>
      <w:r>
        <w:t>Link Creation and Maintenance</w:t>
      </w:r>
    </w:p>
    <w:p w14:paraId="4BC7E1D2" w14:textId="229BE9B9" w:rsidR="00476AB1" w:rsidRPr="00476AB1" w:rsidRDefault="00476AB1" w:rsidP="00476AB1">
      <w:pPr>
        <w:pStyle w:val="Normalbeforetable"/>
      </w:pPr>
      <w:r w:rsidRPr="00476AB1">
        <w:t xml:space="preserve">This </w:t>
      </w:r>
      <w:r w:rsidR="00CC5DD0">
        <w:t>Link</w:t>
      </w:r>
      <w:r w:rsidRPr="00476AB1">
        <w:t xml:space="preserve">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CC5DD0" w14:paraId="2301F829" w14:textId="77777777" w:rsidTr="00922455">
        <w:tc>
          <w:tcPr>
            <w:tcW w:w="4182" w:type="dxa"/>
            <w:shd w:val="clear" w:color="auto" w:fill="FFFFFF"/>
          </w:tcPr>
          <w:p w14:paraId="33F3EE53" w14:textId="11657C11" w:rsidR="00CC5DD0" w:rsidRDefault="00CC5DD0" w:rsidP="00CC5DD0">
            <w:pPr>
              <w:pStyle w:val="TableText"/>
            </w:pPr>
            <w:r w:rsidRPr="00034CAB">
              <w:t>Security</w:t>
            </w:r>
            <w:r>
              <w:t xml:space="preserve"> </w:t>
            </w:r>
            <w:r w:rsidRPr="00034CAB">
              <w:t>CSD</w:t>
            </w:r>
            <w:r>
              <w:t xml:space="preserve"> </w:t>
            </w:r>
            <w:r w:rsidRPr="00034CAB">
              <w:t>Link</w:t>
            </w:r>
            <w:r>
              <w:t xml:space="preserve"> </w:t>
            </w:r>
            <w:r w:rsidRPr="00034CAB">
              <w:t>Creation</w:t>
            </w:r>
            <w:r>
              <w:t xml:space="preserve"> </w:t>
            </w:r>
            <w:r w:rsidRPr="00034CAB">
              <w:t>Request</w:t>
            </w:r>
          </w:p>
        </w:tc>
        <w:tc>
          <w:tcPr>
            <w:tcW w:w="4182" w:type="dxa"/>
            <w:shd w:val="clear" w:color="auto" w:fill="FFFFFF"/>
          </w:tcPr>
          <w:p w14:paraId="300AA252" w14:textId="6FF7AF49" w:rsidR="00CC5DD0" w:rsidRDefault="00CC5DD0" w:rsidP="00CC5DD0">
            <w:pPr>
              <w:pStyle w:val="TableText"/>
            </w:pPr>
            <w:r>
              <w:t>reda.045</w:t>
            </w:r>
          </w:p>
        </w:tc>
      </w:tr>
      <w:tr w:rsidR="00CC5DD0" w14:paraId="5F77677D" w14:textId="77777777" w:rsidTr="00922455">
        <w:tc>
          <w:tcPr>
            <w:tcW w:w="4182" w:type="dxa"/>
            <w:shd w:val="clear" w:color="auto" w:fill="FFFFFF"/>
          </w:tcPr>
          <w:p w14:paraId="7DBB452F" w14:textId="661D22C6" w:rsidR="00CC5DD0" w:rsidRDefault="00CC5DD0" w:rsidP="00CC5DD0">
            <w:pPr>
              <w:pStyle w:val="TableText"/>
            </w:pPr>
            <w:r w:rsidRPr="00034CAB">
              <w:t>Security</w:t>
            </w:r>
            <w:r>
              <w:t xml:space="preserve"> </w:t>
            </w:r>
            <w:r w:rsidRPr="00034CAB">
              <w:t>CSD</w:t>
            </w:r>
            <w:r>
              <w:t xml:space="preserve"> </w:t>
            </w:r>
            <w:r w:rsidRPr="00034CAB">
              <w:t>Link</w:t>
            </w:r>
            <w:r>
              <w:t xml:space="preserve"> </w:t>
            </w:r>
            <w:r w:rsidRPr="00034CAB">
              <w:t>Maintenance</w:t>
            </w:r>
            <w:r>
              <w:t xml:space="preserve"> Request</w:t>
            </w:r>
          </w:p>
        </w:tc>
        <w:tc>
          <w:tcPr>
            <w:tcW w:w="4182" w:type="dxa"/>
            <w:shd w:val="clear" w:color="auto" w:fill="FFFFFF"/>
          </w:tcPr>
          <w:p w14:paraId="145A18D5" w14:textId="52971676" w:rsidR="00CC5DD0" w:rsidRDefault="00CC5DD0" w:rsidP="00CC5DD0">
            <w:pPr>
              <w:pStyle w:val="TableText"/>
            </w:pPr>
            <w:r>
              <w:t>reda.046</w:t>
            </w:r>
          </w:p>
        </w:tc>
      </w:tr>
      <w:tr w:rsidR="00CC5DD0" w14:paraId="431432CA" w14:textId="77777777" w:rsidTr="00922455">
        <w:tc>
          <w:tcPr>
            <w:tcW w:w="4182" w:type="dxa"/>
            <w:shd w:val="clear" w:color="auto" w:fill="FFFFFF"/>
          </w:tcPr>
          <w:p w14:paraId="24FC35A3" w14:textId="1E4C3EE4" w:rsidR="00CC5DD0" w:rsidRPr="00034CAB" w:rsidRDefault="00CC5DD0" w:rsidP="00CC5DD0">
            <w:pPr>
              <w:pStyle w:val="TableText"/>
            </w:pPr>
            <w:r w:rsidRPr="00034CAB">
              <w:t>Security</w:t>
            </w:r>
            <w:r>
              <w:t xml:space="preserve"> </w:t>
            </w:r>
            <w:r w:rsidRPr="00034CAB">
              <w:t>CSD</w:t>
            </w:r>
            <w:r>
              <w:t xml:space="preserve"> </w:t>
            </w:r>
            <w:r w:rsidRPr="00034CAB">
              <w:t>Link</w:t>
            </w:r>
            <w:r>
              <w:t xml:space="preserve"> </w:t>
            </w:r>
            <w:r w:rsidRPr="00034CAB">
              <w:t>Status</w:t>
            </w:r>
            <w:r>
              <w:t xml:space="preserve"> </w:t>
            </w:r>
            <w:r w:rsidRPr="00034CAB">
              <w:t>Advice</w:t>
            </w:r>
          </w:p>
        </w:tc>
        <w:tc>
          <w:tcPr>
            <w:tcW w:w="4182" w:type="dxa"/>
            <w:shd w:val="clear" w:color="auto" w:fill="FFFFFF"/>
          </w:tcPr>
          <w:p w14:paraId="7AA26546" w14:textId="6E156773" w:rsidR="00CC5DD0" w:rsidRDefault="00CC5DD0" w:rsidP="00CC5DD0">
            <w:pPr>
              <w:pStyle w:val="TableText"/>
            </w:pPr>
            <w:r>
              <w:t>reda.047</w:t>
            </w:r>
          </w:p>
        </w:tc>
      </w:tr>
      <w:tr w:rsidR="00CC5DD0" w14:paraId="58F26F67" w14:textId="77777777" w:rsidTr="00922455">
        <w:tc>
          <w:tcPr>
            <w:tcW w:w="4182" w:type="dxa"/>
            <w:shd w:val="clear" w:color="auto" w:fill="FFFFFF"/>
          </w:tcPr>
          <w:p w14:paraId="140CF3DB" w14:textId="048EB19F" w:rsidR="00CC5DD0" w:rsidRDefault="00CC5DD0" w:rsidP="00CC5DD0">
            <w:pPr>
              <w:pStyle w:val="TableText"/>
            </w:pPr>
            <w:r w:rsidRPr="00034CAB">
              <w:t>Account</w:t>
            </w:r>
            <w:r>
              <w:t xml:space="preserve"> </w:t>
            </w:r>
            <w:r w:rsidRPr="00034CAB">
              <w:t>Link</w:t>
            </w:r>
            <w:r>
              <w:t xml:space="preserve"> </w:t>
            </w:r>
            <w:r w:rsidRPr="00034CAB">
              <w:t>Creation</w:t>
            </w:r>
            <w:r>
              <w:t xml:space="preserve"> </w:t>
            </w:r>
            <w:r w:rsidRPr="00034CAB">
              <w:t>Request</w:t>
            </w:r>
          </w:p>
        </w:tc>
        <w:tc>
          <w:tcPr>
            <w:tcW w:w="4182" w:type="dxa"/>
            <w:shd w:val="clear" w:color="auto" w:fill="FFFFFF"/>
          </w:tcPr>
          <w:p w14:paraId="4FF3D9AC" w14:textId="4A0E8DC8" w:rsidR="00CC5DD0" w:rsidRDefault="00CC5DD0" w:rsidP="00CC5DD0">
            <w:pPr>
              <w:pStyle w:val="TableText"/>
            </w:pPr>
            <w:r>
              <w:t>reda.049</w:t>
            </w:r>
          </w:p>
        </w:tc>
      </w:tr>
      <w:tr w:rsidR="00CC5DD0" w14:paraId="098B2ABA" w14:textId="77777777" w:rsidTr="00922455">
        <w:tc>
          <w:tcPr>
            <w:tcW w:w="4182" w:type="dxa"/>
            <w:shd w:val="clear" w:color="auto" w:fill="FFFFFF"/>
          </w:tcPr>
          <w:p w14:paraId="5E5E40EA" w14:textId="605329E3" w:rsidR="00CC5DD0" w:rsidRDefault="00CC5DD0" w:rsidP="00CC5DD0">
            <w:pPr>
              <w:pStyle w:val="TableText"/>
            </w:pPr>
            <w:r w:rsidRPr="00034CAB">
              <w:t>Account</w:t>
            </w:r>
            <w:r>
              <w:t xml:space="preserve"> </w:t>
            </w:r>
            <w:r w:rsidRPr="00034CAB">
              <w:t>Link</w:t>
            </w:r>
            <w:r>
              <w:t xml:space="preserve"> </w:t>
            </w:r>
            <w:r w:rsidRPr="00034CAB">
              <w:t>Maintenance</w:t>
            </w:r>
            <w:r>
              <w:t xml:space="preserve"> </w:t>
            </w:r>
            <w:r w:rsidRPr="00034CAB">
              <w:t>Request</w:t>
            </w:r>
          </w:p>
        </w:tc>
        <w:tc>
          <w:tcPr>
            <w:tcW w:w="4182" w:type="dxa"/>
            <w:shd w:val="clear" w:color="auto" w:fill="FFFFFF"/>
          </w:tcPr>
          <w:p w14:paraId="60ED455F" w14:textId="6ADE7EA0" w:rsidR="00CC5DD0" w:rsidRDefault="00CC5DD0" w:rsidP="00CC5DD0">
            <w:pPr>
              <w:pStyle w:val="TableText"/>
            </w:pPr>
            <w:r>
              <w:t>reda.050</w:t>
            </w:r>
          </w:p>
        </w:tc>
      </w:tr>
      <w:tr w:rsidR="00CC5DD0" w14:paraId="5576B32A" w14:textId="77777777" w:rsidTr="00922455">
        <w:tc>
          <w:tcPr>
            <w:tcW w:w="4182" w:type="dxa"/>
            <w:shd w:val="clear" w:color="auto" w:fill="FFFFFF"/>
          </w:tcPr>
          <w:p w14:paraId="7958E6B1" w14:textId="4B9041A1" w:rsidR="00CC5DD0" w:rsidRDefault="00CC5DD0" w:rsidP="00CC5DD0">
            <w:pPr>
              <w:pStyle w:val="TableText"/>
            </w:pPr>
            <w:r w:rsidRPr="00034CAB">
              <w:t>Account</w:t>
            </w:r>
            <w:r>
              <w:t xml:space="preserve"> </w:t>
            </w:r>
            <w:r w:rsidRPr="00034CAB">
              <w:t>Link</w:t>
            </w:r>
            <w:r>
              <w:t xml:space="preserve"> </w:t>
            </w:r>
            <w:r w:rsidRPr="00034CAB">
              <w:t>Status</w:t>
            </w:r>
            <w:r>
              <w:t xml:space="preserve"> </w:t>
            </w:r>
            <w:r w:rsidRPr="00034CAB">
              <w:t>Advice</w:t>
            </w:r>
          </w:p>
        </w:tc>
        <w:tc>
          <w:tcPr>
            <w:tcW w:w="4182" w:type="dxa"/>
            <w:shd w:val="clear" w:color="auto" w:fill="FFFFFF"/>
          </w:tcPr>
          <w:p w14:paraId="6296FD0C" w14:textId="5CECFAA9" w:rsidR="00CC5DD0" w:rsidRDefault="00CC5DD0" w:rsidP="00CC5DD0">
            <w:pPr>
              <w:pStyle w:val="TableText"/>
            </w:pPr>
            <w:r>
              <w:t>reda.051</w:t>
            </w:r>
          </w:p>
        </w:tc>
      </w:tr>
    </w:tbl>
    <w:p w14:paraId="1D9A049A" w14:textId="6111F8CA" w:rsidR="00715699" w:rsidRDefault="00715699" w:rsidP="00715699">
      <w:pPr>
        <w:pStyle w:val="Heading3"/>
      </w:pPr>
      <w:bookmarkStart w:id="20" w:name="_Toc167719072"/>
      <w:r>
        <w:t>Functionality</w:t>
      </w:r>
      <w:bookmarkEnd w:id="20"/>
    </w:p>
    <w:p w14:paraId="2898446F" w14:textId="7219E9BA" w:rsidR="00CE74F8" w:rsidRPr="00CE74F8" w:rsidRDefault="00CE74F8" w:rsidP="00CE74F8">
      <w:r w:rsidRPr="00CE74F8">
        <w:t xml:space="preserve">The </w:t>
      </w:r>
      <w:r w:rsidR="00CC5DD0">
        <w:t>Link</w:t>
      </w:r>
      <w:r w:rsidRPr="00CE74F8">
        <w:t xml:space="preserve"> Reference Data message definitions are specifically designed to support the following technical functions:</w:t>
      </w:r>
    </w:p>
    <w:p w14:paraId="74860F57" w14:textId="77777777" w:rsidR="00CE74F8" w:rsidRPr="00CE74F8" w:rsidRDefault="00CE74F8" w:rsidP="00CE74F8"/>
    <w:p w14:paraId="2CBDA91A" w14:textId="77777777" w:rsidR="00CC5DD0" w:rsidRPr="00CA07AF" w:rsidRDefault="00CC5DD0">
      <w:pPr>
        <w:pStyle w:val="ListParagraph"/>
        <w:numPr>
          <w:ilvl w:val="0"/>
          <w:numId w:val="20"/>
        </w:numPr>
      </w:pPr>
      <w:r>
        <w:t xml:space="preserve">the </w:t>
      </w:r>
      <w:r w:rsidRPr="003B1570">
        <w:rPr>
          <w:b/>
          <w:bCs/>
        </w:rPr>
        <w:t>Security CSD Link Creation Request (reda.045)</w:t>
      </w:r>
      <w:r w:rsidRPr="00CA07AF">
        <w:t xml:space="preserve"> provides a user, granted with the appropriate rights, with the possibility to create a link between a financial instrument and a CSD in their system.</w:t>
      </w:r>
    </w:p>
    <w:p w14:paraId="31CA223E" w14:textId="2D8A1AEC" w:rsidR="00DF515C" w:rsidRDefault="00CC5DD0" w:rsidP="00DF515C">
      <w:pPr>
        <w:ind w:left="360"/>
      </w:pPr>
      <w:r w:rsidRPr="002E6CA7">
        <w:t xml:space="preserve">This functionality is available </w:t>
      </w:r>
      <w:r>
        <w:t>to</w:t>
      </w:r>
      <w:r w:rsidRPr="002E6CA7">
        <w:t xml:space="preserve"> </w:t>
      </w:r>
      <w:r>
        <w:t xml:space="preserve">an </w:t>
      </w:r>
      <w:r w:rsidRPr="009E1436">
        <w:t xml:space="preserve">authorised </w:t>
      </w:r>
      <w:r w:rsidRPr="002E6CA7">
        <w:t xml:space="preserve">party, </w:t>
      </w:r>
      <w:r>
        <w:t>who must</w:t>
      </w:r>
      <w:r w:rsidRPr="002E6CA7">
        <w:t xml:space="preserve"> </w:t>
      </w:r>
      <w:r>
        <w:t xml:space="preserve">provide </w:t>
      </w:r>
      <w:r w:rsidR="007D0E70">
        <w:t xml:space="preserve">specific </w:t>
      </w:r>
      <w:r w:rsidR="007D0E70" w:rsidRPr="002E6CA7">
        <w:t>information</w:t>
      </w:r>
      <w:r w:rsidRPr="002E6CA7">
        <w:t xml:space="preserve">, </w:t>
      </w:r>
      <w:r>
        <w:t xml:space="preserve">such </w:t>
      </w:r>
      <w:r w:rsidRPr="002E6CA7">
        <w:t xml:space="preserve">as the financial instrument identification, </w:t>
      </w:r>
      <w:r>
        <w:t xml:space="preserve">the </w:t>
      </w:r>
      <w:r w:rsidRPr="002E6CA7">
        <w:t xml:space="preserve">Issuer or Investor CSD identification, technical issuer </w:t>
      </w:r>
      <w:r w:rsidRPr="002E6CA7">
        <w:lastRenderedPageBreak/>
        <w:t xml:space="preserve">identification, </w:t>
      </w:r>
      <w:r>
        <w:t xml:space="preserve">whether that CSD is responsible for the </w:t>
      </w:r>
      <w:r w:rsidRPr="002E6CA7">
        <w:t>security maintenance, issuance account identification</w:t>
      </w:r>
      <w:r>
        <w:t xml:space="preserve">, as well as the start and the end date for the validity of the link, </w:t>
      </w:r>
      <w:proofErr w:type="gramStart"/>
      <w:r>
        <w:t>in order to</w:t>
      </w:r>
      <w:proofErr w:type="gramEnd"/>
      <w:r>
        <w:t xml:space="preserve"> link a financial instrument to a CSD.</w:t>
      </w:r>
    </w:p>
    <w:p w14:paraId="2F5B254E" w14:textId="14704314" w:rsidR="00DF515C" w:rsidRPr="002E6CA7" w:rsidRDefault="00DF515C">
      <w:pPr>
        <w:pStyle w:val="ListParagraph"/>
        <w:numPr>
          <w:ilvl w:val="0"/>
          <w:numId w:val="20"/>
        </w:numPr>
      </w:pPr>
      <w:r>
        <w:t xml:space="preserve">The </w:t>
      </w:r>
      <w:r w:rsidRPr="00DF515C">
        <w:rPr>
          <w:b/>
          <w:bCs/>
        </w:rPr>
        <w:t>Security CSD Link Maintenance Request (reda.046)</w:t>
      </w:r>
      <w:r w:rsidRPr="002E6CA7">
        <w:t xml:space="preserve"> provides a user</w:t>
      </w:r>
      <w:r>
        <w:t>,</w:t>
      </w:r>
      <w:r w:rsidRPr="002E6CA7">
        <w:t xml:space="preserve"> granted with the appropriate rights, with the possibility to update an existing Security CSD Link. </w:t>
      </w:r>
    </w:p>
    <w:p w14:paraId="56B2DC3B" w14:textId="77777777" w:rsidR="00DF515C" w:rsidRDefault="00DF515C" w:rsidP="00DF515C">
      <w:pPr>
        <w:ind w:left="360"/>
      </w:pPr>
      <w:r w:rsidRPr="002E6CA7">
        <w:t xml:space="preserve">This functionality is available </w:t>
      </w:r>
      <w:r>
        <w:t>to</w:t>
      </w:r>
      <w:r w:rsidRPr="002E6CA7">
        <w:t xml:space="preserve"> all </w:t>
      </w:r>
      <w:r w:rsidRPr="009E1436">
        <w:t xml:space="preserve">authorised </w:t>
      </w:r>
      <w:r w:rsidRPr="002E6CA7">
        <w:t>part</w:t>
      </w:r>
      <w:r>
        <w:t>ies</w:t>
      </w:r>
      <w:r w:rsidRPr="002E6CA7">
        <w:t xml:space="preserve">. </w:t>
      </w:r>
    </w:p>
    <w:p w14:paraId="26B7946F" w14:textId="77777777" w:rsidR="00DF515C" w:rsidRPr="002E6CA7" w:rsidRDefault="00DF515C" w:rsidP="00DF515C"/>
    <w:p w14:paraId="28E60368" w14:textId="727C2924" w:rsidR="00DF515C" w:rsidRDefault="00DF515C">
      <w:pPr>
        <w:pStyle w:val="ListNumber"/>
        <w:numPr>
          <w:ilvl w:val="0"/>
          <w:numId w:val="20"/>
        </w:numPr>
      </w:pPr>
      <w:r w:rsidRPr="003B1570">
        <w:t>The</w:t>
      </w:r>
      <w:r w:rsidRPr="003B1570">
        <w:rPr>
          <w:b/>
          <w:bCs/>
        </w:rPr>
        <w:t xml:space="preserve"> Security CSD Link Status Advice (reda.047)</w:t>
      </w:r>
      <w:r w:rsidRPr="00CA07AF">
        <w:t xml:space="preserve"> informs the Instructing Party about the lifecycle of the creation</w:t>
      </w:r>
      <w:r>
        <w:t xml:space="preserve"> or the modification of the link, using </w:t>
      </w:r>
      <w:r w:rsidRPr="00CA07AF">
        <w:t>the following statuses:</w:t>
      </w:r>
    </w:p>
    <w:p w14:paraId="78A167B5" w14:textId="77777777" w:rsidR="00DF515C" w:rsidRPr="00DF515C" w:rsidRDefault="00DF515C" w:rsidP="00DF515C">
      <w:pPr>
        <w:pStyle w:val="BlockLabel"/>
        <w:ind w:left="720"/>
        <w:rPr>
          <w:rStyle w:val="Emphasis"/>
        </w:rPr>
      </w:pPr>
      <w:r w:rsidRPr="00DF515C">
        <w:rPr>
          <w:rStyle w:val="Emphasis"/>
        </w:rPr>
        <w:t>Rejected</w:t>
      </w:r>
    </w:p>
    <w:p w14:paraId="63148C14" w14:textId="77777777" w:rsidR="00DF515C" w:rsidRPr="002E6CA7" w:rsidRDefault="00DF515C" w:rsidP="00DF515C">
      <w:pPr>
        <w:ind w:left="720"/>
      </w:pPr>
      <w:r w:rsidRPr="002E6CA7">
        <w:t xml:space="preserve">The </w:t>
      </w:r>
      <w:r>
        <w:t xml:space="preserve">Creation or Maintenance Request </w:t>
      </w:r>
      <w:r w:rsidRPr="002E6CA7">
        <w:t>did not pass validation, some reasons could be:</w:t>
      </w:r>
    </w:p>
    <w:p w14:paraId="264EC8E3" w14:textId="77777777" w:rsidR="00DF515C" w:rsidRPr="002E6CA7" w:rsidRDefault="00DF515C" w:rsidP="00DF515C">
      <w:pPr>
        <w:ind w:left="720"/>
      </w:pPr>
      <w:r w:rsidRPr="002E6CA7">
        <w:t>- the mandatory information is not present or incorrect,</w:t>
      </w:r>
    </w:p>
    <w:p w14:paraId="377D7C57" w14:textId="77777777" w:rsidR="00DF515C" w:rsidRPr="002E6CA7" w:rsidRDefault="00DF515C" w:rsidP="00DF515C">
      <w:pPr>
        <w:ind w:left="720"/>
      </w:pPr>
      <w:r w:rsidRPr="002E6CA7">
        <w:t>- the instruction i</w:t>
      </w:r>
      <w:r>
        <w:t>s</w:t>
      </w:r>
      <w:r w:rsidRPr="002E6CA7">
        <w:t xml:space="preserve"> not a new occurrence,</w:t>
      </w:r>
    </w:p>
    <w:p w14:paraId="6417E135" w14:textId="77777777" w:rsidR="00DF515C" w:rsidRPr="002E6CA7" w:rsidRDefault="00DF515C" w:rsidP="00DF515C">
      <w:pPr>
        <w:ind w:left="720"/>
      </w:pPr>
      <w:r w:rsidRPr="002E6CA7">
        <w:t>- the Instructing Party or the user do not have the right</w:t>
      </w:r>
      <w:r>
        <w:t>s</w:t>
      </w:r>
      <w:r w:rsidRPr="002E6CA7">
        <w:t xml:space="preserve"> to create a Security CSD link</w:t>
      </w:r>
      <w:r>
        <w:t>,</w:t>
      </w:r>
    </w:p>
    <w:p w14:paraId="032792A9" w14:textId="77777777" w:rsidR="00DF515C" w:rsidRPr="002E6CA7" w:rsidRDefault="00DF515C" w:rsidP="00DF515C">
      <w:pPr>
        <w:ind w:left="720"/>
      </w:pPr>
      <w:r w:rsidRPr="002E6CA7">
        <w:t xml:space="preserve">- the instruction has already been received and is being processed. </w:t>
      </w:r>
    </w:p>
    <w:p w14:paraId="20322028" w14:textId="77777777" w:rsidR="00DF515C" w:rsidRPr="002E6CA7" w:rsidRDefault="00DF515C" w:rsidP="00DF515C">
      <w:pPr>
        <w:ind w:left="720"/>
      </w:pPr>
      <w:r w:rsidRPr="00532068">
        <w:t>It is possible to have more than one reason for t</w:t>
      </w:r>
      <w:r>
        <w:t>he rejection status.</w:t>
      </w:r>
    </w:p>
    <w:p w14:paraId="3E08724E" w14:textId="77777777" w:rsidR="00DF515C" w:rsidRPr="00DF515C" w:rsidRDefault="00DF515C" w:rsidP="00DF515C">
      <w:pPr>
        <w:pStyle w:val="BlockLabel"/>
        <w:ind w:left="720"/>
        <w:rPr>
          <w:rStyle w:val="Emphasis"/>
        </w:rPr>
      </w:pPr>
      <w:r w:rsidRPr="00DF515C">
        <w:rPr>
          <w:rStyle w:val="Emphasis"/>
        </w:rPr>
        <w:t xml:space="preserve">Queued </w:t>
      </w:r>
    </w:p>
    <w:p w14:paraId="6515E7A9" w14:textId="77777777" w:rsidR="00DF515C" w:rsidRPr="002E6CA7" w:rsidRDefault="00DF515C" w:rsidP="00DF515C">
      <w:pPr>
        <w:ind w:left="720"/>
      </w:pPr>
      <w:r w:rsidRPr="002E6CA7">
        <w:t>The processing of the Security CSD Link Creation Request</w:t>
      </w:r>
      <w:r>
        <w:t xml:space="preserve"> or maintenance request</w:t>
      </w:r>
      <w:r w:rsidRPr="002E6CA7">
        <w:t xml:space="preserve"> has been delayed</w:t>
      </w:r>
      <w:r>
        <w:t>.</w:t>
      </w:r>
      <w:r w:rsidRPr="002E6CA7">
        <w:t xml:space="preserve"> </w:t>
      </w:r>
    </w:p>
    <w:p w14:paraId="1465299F" w14:textId="77777777" w:rsidR="00DF515C" w:rsidRPr="00DF515C" w:rsidRDefault="00DF515C" w:rsidP="00DF515C">
      <w:pPr>
        <w:pStyle w:val="BlockLabel"/>
        <w:ind w:left="720"/>
        <w:rPr>
          <w:rStyle w:val="Emphasis"/>
        </w:rPr>
      </w:pPr>
      <w:r w:rsidRPr="00DF515C">
        <w:rPr>
          <w:rStyle w:val="Emphasis"/>
        </w:rPr>
        <w:t>Completed</w:t>
      </w:r>
    </w:p>
    <w:p w14:paraId="7B894F08" w14:textId="6F18BAAF" w:rsidR="00DF515C" w:rsidRDefault="00DF515C" w:rsidP="00DF515C">
      <w:pPr>
        <w:ind w:left="720"/>
      </w:pPr>
      <w:r w:rsidRPr="002E6CA7">
        <w:t>The instruction</w:t>
      </w:r>
      <w:r>
        <w:t xml:space="preserve"> or maintenance</w:t>
      </w:r>
      <w:r w:rsidRPr="002E6CA7">
        <w:t xml:space="preserve"> has been successfully processed.</w:t>
      </w:r>
    </w:p>
    <w:p w14:paraId="1DA8A4D1" w14:textId="77777777" w:rsidR="00DF515C" w:rsidRDefault="00DF515C" w:rsidP="00DF515C">
      <w:pPr>
        <w:ind w:left="720"/>
      </w:pPr>
    </w:p>
    <w:p w14:paraId="0E3B5FA7" w14:textId="77777777" w:rsidR="00DF515C" w:rsidRPr="002E6CA7" w:rsidRDefault="00DF515C">
      <w:pPr>
        <w:pStyle w:val="ListParagraph"/>
        <w:numPr>
          <w:ilvl w:val="0"/>
          <w:numId w:val="20"/>
        </w:numPr>
      </w:pPr>
      <w:r>
        <w:t xml:space="preserve">The </w:t>
      </w:r>
      <w:r w:rsidRPr="003B1570">
        <w:rPr>
          <w:b/>
          <w:bCs/>
        </w:rPr>
        <w:t>Account Link Creation Request (reda.049)</w:t>
      </w:r>
      <w:r w:rsidRPr="002E6CA7">
        <w:t xml:space="preserve"> provides a user</w:t>
      </w:r>
      <w:r>
        <w:t>,</w:t>
      </w:r>
      <w:r w:rsidRPr="002E6CA7">
        <w:t xml:space="preserve"> granted with the appropriate rights, with the possibility to create </w:t>
      </w:r>
      <w:r>
        <w:t>a link between a Cash Account and a Securities Account.</w:t>
      </w:r>
    </w:p>
    <w:p w14:paraId="16D13FEB" w14:textId="3780684D" w:rsidR="00DF515C" w:rsidRDefault="00DF515C" w:rsidP="00DF515C">
      <w:pPr>
        <w:ind w:left="360"/>
      </w:pPr>
      <w:r w:rsidRPr="002E6CA7">
        <w:t xml:space="preserve">This functionality is available </w:t>
      </w:r>
      <w:r>
        <w:t>to</w:t>
      </w:r>
      <w:r w:rsidRPr="002E6CA7">
        <w:t xml:space="preserve"> </w:t>
      </w:r>
      <w:r>
        <w:t xml:space="preserve">an </w:t>
      </w:r>
      <w:r w:rsidRPr="009E1436">
        <w:t xml:space="preserve">authorised </w:t>
      </w:r>
      <w:r w:rsidRPr="002E6CA7">
        <w:t xml:space="preserve">party, </w:t>
      </w:r>
      <w:r>
        <w:t>who must</w:t>
      </w:r>
      <w:r w:rsidRPr="002E6CA7">
        <w:t xml:space="preserve"> </w:t>
      </w:r>
      <w:r>
        <w:t xml:space="preserve">provide specific </w:t>
      </w:r>
      <w:r w:rsidRPr="002E6CA7">
        <w:t xml:space="preserve">information, </w:t>
      </w:r>
      <w:r>
        <w:t xml:space="preserve">such </w:t>
      </w:r>
      <w:r w:rsidRPr="002E6CA7">
        <w:t xml:space="preserve">as </w:t>
      </w:r>
      <w:r>
        <w:t>the</w:t>
      </w:r>
      <w:r w:rsidRPr="002E6CA7">
        <w:t xml:space="preserve"> identification of </w:t>
      </w:r>
      <w:r>
        <w:t xml:space="preserve">the </w:t>
      </w:r>
      <w:r w:rsidRPr="002E6CA7">
        <w:t>securities account</w:t>
      </w:r>
      <w:r>
        <w:t xml:space="preserve"> and the</w:t>
      </w:r>
      <w:r w:rsidRPr="002E6CA7">
        <w:t xml:space="preserve"> dedicated cash account, </w:t>
      </w:r>
      <w:r>
        <w:t>whether the account link is set as default</w:t>
      </w:r>
      <w:r w:rsidR="007D0E70">
        <w:t>:</w:t>
      </w:r>
    </w:p>
    <w:p w14:paraId="748DE153" w14:textId="77777777" w:rsidR="00DF515C" w:rsidRDefault="00DF515C" w:rsidP="00DF515C">
      <w:pPr>
        <w:pStyle w:val="ListBullet2"/>
      </w:pPr>
      <w:r w:rsidRPr="002E6CA7">
        <w:t xml:space="preserve">for settlement, </w:t>
      </w:r>
    </w:p>
    <w:p w14:paraId="020A2DE2" w14:textId="77777777" w:rsidR="00DF515C" w:rsidRDefault="00DF515C" w:rsidP="00DF515C">
      <w:pPr>
        <w:pStyle w:val="ListBullet2"/>
      </w:pPr>
      <w:r w:rsidRPr="002E6CA7">
        <w:t xml:space="preserve">for auto-collateralisation usage, </w:t>
      </w:r>
    </w:p>
    <w:p w14:paraId="5B8EECF9" w14:textId="77777777" w:rsidR="00DF515C" w:rsidRDefault="00DF515C" w:rsidP="00DF515C">
      <w:pPr>
        <w:pStyle w:val="ListBullet2"/>
      </w:pPr>
      <w:r w:rsidRPr="002E6CA7">
        <w:t>for settlement of cash legs</w:t>
      </w:r>
    </w:p>
    <w:p w14:paraId="1525FD4E" w14:textId="77777777" w:rsidR="00DF515C" w:rsidRDefault="00DF515C" w:rsidP="00DF515C">
      <w:pPr>
        <w:ind w:left="360"/>
      </w:pPr>
      <w:r>
        <w:t>the request must also specify the start and end date for the Account link validity.</w:t>
      </w:r>
    </w:p>
    <w:p w14:paraId="6D735294" w14:textId="77777777" w:rsidR="00DF515C" w:rsidRDefault="00DF515C" w:rsidP="00DF515C"/>
    <w:p w14:paraId="7C33EF46" w14:textId="77777777" w:rsidR="00DF515C" w:rsidRPr="00EA4DDB" w:rsidRDefault="00DF515C">
      <w:pPr>
        <w:pStyle w:val="ListParagraph"/>
        <w:numPr>
          <w:ilvl w:val="0"/>
          <w:numId w:val="20"/>
        </w:numPr>
      </w:pPr>
      <w:r>
        <w:t xml:space="preserve">The </w:t>
      </w:r>
      <w:r w:rsidRPr="00EA4DDB">
        <w:rPr>
          <w:b/>
          <w:bCs/>
        </w:rPr>
        <w:t>Account Link Maintenance Request (reda.050)</w:t>
      </w:r>
      <w:r w:rsidRPr="00EA4DDB">
        <w:t xml:space="preserve"> provides a user, granted with the appropriate rights, with the possibility to update an existing Account Link.</w:t>
      </w:r>
    </w:p>
    <w:p w14:paraId="6F6F45D7" w14:textId="77777777" w:rsidR="00DF515C" w:rsidRDefault="00DF515C" w:rsidP="00DF515C">
      <w:pPr>
        <w:ind w:left="360"/>
      </w:pPr>
      <w:r w:rsidRPr="00EA4DDB">
        <w:t>This functionality is available to all authorised parties.</w:t>
      </w:r>
    </w:p>
    <w:p w14:paraId="1AD73B39" w14:textId="77777777" w:rsidR="00DF515C" w:rsidRDefault="00DF515C" w:rsidP="00DF515C"/>
    <w:p w14:paraId="4E07C5C2" w14:textId="55384C2C" w:rsidR="00DF515C" w:rsidRPr="002E6CA7" w:rsidRDefault="00DF515C">
      <w:pPr>
        <w:pStyle w:val="ListParagraph"/>
        <w:numPr>
          <w:ilvl w:val="0"/>
          <w:numId w:val="20"/>
        </w:numPr>
      </w:pPr>
      <w:r w:rsidRPr="002E6CA7">
        <w:t xml:space="preserve">The </w:t>
      </w:r>
      <w:r w:rsidRPr="003B1570">
        <w:rPr>
          <w:b/>
          <w:bCs/>
        </w:rPr>
        <w:t>Account Link Status Advice (reda.051)</w:t>
      </w:r>
      <w:r w:rsidRPr="002E6CA7">
        <w:t xml:space="preserve"> informs the Instructing Party about the lifecycle of </w:t>
      </w:r>
      <w:r>
        <w:t xml:space="preserve">the </w:t>
      </w:r>
      <w:r w:rsidR="00C2352E">
        <w:t xml:space="preserve">Account </w:t>
      </w:r>
      <w:r>
        <w:t>link</w:t>
      </w:r>
      <w:r w:rsidRPr="002E6CA7">
        <w:t xml:space="preserve"> creation</w:t>
      </w:r>
      <w:r>
        <w:t xml:space="preserve"> request or maintenance request</w:t>
      </w:r>
      <w:r w:rsidRPr="002E6CA7">
        <w:t>, with following statuses:</w:t>
      </w:r>
    </w:p>
    <w:p w14:paraId="1B3A8B54" w14:textId="77777777" w:rsidR="00DF515C" w:rsidRPr="00DF515C" w:rsidRDefault="00DF515C" w:rsidP="00DF515C">
      <w:pPr>
        <w:pStyle w:val="BlockLabel"/>
        <w:ind w:left="720"/>
        <w:rPr>
          <w:rStyle w:val="Emphasis"/>
        </w:rPr>
      </w:pPr>
      <w:r w:rsidRPr="00DF515C">
        <w:rPr>
          <w:rStyle w:val="Emphasis"/>
        </w:rPr>
        <w:t>Rejected</w:t>
      </w:r>
    </w:p>
    <w:p w14:paraId="2FFFE5EA" w14:textId="77777777" w:rsidR="00DF515C" w:rsidRPr="002E6CA7" w:rsidRDefault="00DF515C" w:rsidP="00DF515C">
      <w:pPr>
        <w:ind w:left="720"/>
      </w:pPr>
      <w:r w:rsidRPr="002E6CA7">
        <w:t>The instruction did not pass validation, some reasons could be:</w:t>
      </w:r>
    </w:p>
    <w:p w14:paraId="07241807" w14:textId="77777777" w:rsidR="00DF515C" w:rsidRPr="002E6CA7" w:rsidRDefault="00DF515C" w:rsidP="00DF515C">
      <w:pPr>
        <w:ind w:left="720"/>
      </w:pPr>
      <w:r w:rsidRPr="002E6CA7">
        <w:lastRenderedPageBreak/>
        <w:t>- the mandatory information is not present or incorrect,</w:t>
      </w:r>
    </w:p>
    <w:p w14:paraId="0EBA8C1A" w14:textId="77777777" w:rsidR="00DF515C" w:rsidRPr="002E6CA7" w:rsidRDefault="00DF515C" w:rsidP="00DF515C">
      <w:pPr>
        <w:ind w:left="720"/>
      </w:pPr>
      <w:r w:rsidRPr="002E6CA7">
        <w:t>- the instruction is not a new occurrence,</w:t>
      </w:r>
    </w:p>
    <w:p w14:paraId="259D86D5" w14:textId="77777777" w:rsidR="00DF515C" w:rsidRPr="002E6CA7" w:rsidRDefault="00DF515C" w:rsidP="00DF515C">
      <w:pPr>
        <w:ind w:left="720"/>
      </w:pPr>
      <w:r w:rsidRPr="002E6CA7">
        <w:t>- the Instructing Party do not have the right</w:t>
      </w:r>
      <w:r>
        <w:t>s</w:t>
      </w:r>
      <w:r w:rsidRPr="002E6CA7">
        <w:t xml:space="preserve"> to create an Account </w:t>
      </w:r>
      <w:r>
        <w:t>L</w:t>
      </w:r>
      <w:r w:rsidRPr="002E6CA7">
        <w:t>ink</w:t>
      </w:r>
      <w:r>
        <w:t>,</w:t>
      </w:r>
      <w:r w:rsidRPr="002E6CA7">
        <w:t xml:space="preserve"> </w:t>
      </w:r>
    </w:p>
    <w:p w14:paraId="274A5480" w14:textId="77777777" w:rsidR="00DF515C" w:rsidRPr="002E6CA7" w:rsidRDefault="00DF515C" w:rsidP="00DF515C">
      <w:pPr>
        <w:ind w:left="720"/>
      </w:pPr>
      <w:r w:rsidRPr="002E6CA7">
        <w:t xml:space="preserve">- the instruction has already been received and is being processed. </w:t>
      </w:r>
    </w:p>
    <w:p w14:paraId="69987209" w14:textId="77777777" w:rsidR="00DF515C" w:rsidRPr="002E6CA7" w:rsidRDefault="00DF515C" w:rsidP="00DF515C">
      <w:pPr>
        <w:ind w:left="720"/>
      </w:pPr>
      <w:r w:rsidRPr="00532068">
        <w:t>It is possible to have more than one reason for t</w:t>
      </w:r>
      <w:r>
        <w:t>he rejection status.</w:t>
      </w:r>
    </w:p>
    <w:p w14:paraId="185BC4AC" w14:textId="77777777" w:rsidR="00DF515C" w:rsidRPr="00DF515C" w:rsidRDefault="00DF515C" w:rsidP="00DF515C">
      <w:pPr>
        <w:pStyle w:val="BlockLabel"/>
        <w:ind w:left="720"/>
        <w:rPr>
          <w:rStyle w:val="Emphasis"/>
        </w:rPr>
      </w:pPr>
      <w:r w:rsidRPr="00DF515C">
        <w:rPr>
          <w:rStyle w:val="Emphasis"/>
        </w:rPr>
        <w:t xml:space="preserve">Queued </w:t>
      </w:r>
    </w:p>
    <w:p w14:paraId="1394C890" w14:textId="77777777" w:rsidR="00DF515C" w:rsidRPr="002E6CA7" w:rsidRDefault="00DF515C" w:rsidP="00DF515C">
      <w:pPr>
        <w:ind w:left="720"/>
      </w:pPr>
      <w:r w:rsidRPr="002E6CA7">
        <w:t xml:space="preserve">The processing of the Account link Creation Request </w:t>
      </w:r>
      <w:r>
        <w:t>or maintenance request</w:t>
      </w:r>
      <w:r w:rsidRPr="002E6CA7">
        <w:t xml:space="preserve"> has been delayed</w:t>
      </w:r>
      <w:r>
        <w:t>.</w:t>
      </w:r>
      <w:r w:rsidRPr="002E6CA7">
        <w:t xml:space="preserve"> </w:t>
      </w:r>
    </w:p>
    <w:p w14:paraId="4DDEFA21" w14:textId="77777777" w:rsidR="00DF515C" w:rsidRPr="00EA4DDB" w:rsidRDefault="00DF515C" w:rsidP="00DF515C">
      <w:pPr>
        <w:pStyle w:val="BlockLabel"/>
        <w:ind w:left="720"/>
        <w:rPr>
          <w:i/>
          <w:iCs/>
        </w:rPr>
      </w:pPr>
      <w:r w:rsidRPr="00EA4DDB">
        <w:rPr>
          <w:i/>
          <w:iCs/>
        </w:rPr>
        <w:t>Completed</w:t>
      </w:r>
    </w:p>
    <w:p w14:paraId="0E2C5C3D" w14:textId="7E2E9834" w:rsidR="00DF515C" w:rsidRDefault="00DF515C" w:rsidP="00DF515C">
      <w:pPr>
        <w:ind w:left="720"/>
      </w:pPr>
      <w:r w:rsidRPr="002E6CA7">
        <w:t xml:space="preserve">The </w:t>
      </w:r>
      <w:r>
        <w:t>link request or maintenance</w:t>
      </w:r>
      <w:r w:rsidRPr="002E6CA7">
        <w:t xml:space="preserve"> has been successfully processed.</w:t>
      </w:r>
    </w:p>
    <w:p w14:paraId="38AF5B44" w14:textId="6A4341C5" w:rsidR="00665B53" w:rsidRDefault="00CE74F8" w:rsidP="00DF515C">
      <w:pPr>
        <w:pStyle w:val="ListNumber"/>
        <w:numPr>
          <w:ilvl w:val="0"/>
          <w:numId w:val="0"/>
        </w:numPr>
        <w:ind w:left="425" w:hanging="425"/>
      </w:pPr>
      <w:r>
        <w:br/>
      </w:r>
      <w:r w:rsidR="00715699">
        <w:t>See Message Definition Report Part 2</w:t>
      </w:r>
      <w:r w:rsidR="00364E93">
        <w:t xml:space="preserve"> for the message an</w:t>
      </w:r>
      <w:r w:rsidR="00715699">
        <w:t>d formats.</w:t>
      </w:r>
    </w:p>
    <w:p w14:paraId="0248F1BF" w14:textId="77777777" w:rsidR="00B5372E" w:rsidRDefault="00B5372E" w:rsidP="00765D5B">
      <w:pPr>
        <w:pStyle w:val="Heading1"/>
      </w:pPr>
      <w:bookmarkStart w:id="21" w:name="_Toc162470367"/>
      <w:bookmarkStart w:id="22" w:name="_Toc167719073"/>
      <w:proofErr w:type="spellStart"/>
      <w:r w:rsidRPr="00863CED">
        <w:lastRenderedPageBreak/>
        <w:t>BusinessRoles</w:t>
      </w:r>
      <w:proofErr w:type="spellEnd"/>
      <w:r>
        <w:t xml:space="preserve"> and </w:t>
      </w:r>
      <w:r w:rsidRPr="00863CED">
        <w:t>Participants</w:t>
      </w:r>
      <w:bookmarkEnd w:id="21"/>
      <w:bookmarkEnd w:id="22"/>
    </w:p>
    <w:p w14:paraId="436EEDC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1A59AE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19348110" w14:textId="2DE9318D"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0E4800EE" w14:textId="1D5E7FEE" w:rsidR="00665B53" w:rsidRPr="00FC3EE2" w:rsidRDefault="00665B53" w:rsidP="00FC3EE2">
      <w:r w:rsidRPr="00FC3EE2">
        <w:t xml:space="preserve">In the context of </w:t>
      </w:r>
      <w:r w:rsidR="00243194">
        <w:t>the Party Reference Data,</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1AE9FBA2" w14:textId="4EED636E" w:rsidR="00243194" w:rsidRPr="00243194" w:rsidRDefault="00682FF6" w:rsidP="00243194">
      <w:pPr>
        <w:pStyle w:val="Graphic"/>
      </w:pPr>
      <w:r>
        <w:rPr>
          <w:noProof/>
          <w:lang w:val="en-US"/>
        </w:rPr>
        <w:drawing>
          <wp:inline distT="0" distB="0" distL="0" distR="0" wp14:anchorId="0A349B1B" wp14:editId="2B509EEB">
            <wp:extent cx="5895975" cy="1952625"/>
            <wp:effectExtent l="0" t="0" r="0" b="0"/>
            <wp:docPr id="1"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95975" cy="1952625"/>
                    </a:xfrm>
                    <a:prstGeom prst="rect">
                      <a:avLst/>
                    </a:prstGeom>
                    <a:noFill/>
                    <a:ln>
                      <a:noFill/>
                    </a:ln>
                  </pic:spPr>
                </pic:pic>
              </a:graphicData>
            </a:graphic>
          </wp:inline>
        </w:drawing>
      </w:r>
    </w:p>
    <w:p w14:paraId="0B6E4B74" w14:textId="563DC636" w:rsidR="00714DA9" w:rsidRPr="00714DA9" w:rsidRDefault="00714DA9" w:rsidP="00F80208">
      <w:pPr>
        <w:pStyle w:val="Heading2"/>
      </w:pPr>
      <w:bookmarkStart w:id="23" w:name="_Toc162470368"/>
      <w:bookmarkStart w:id="24" w:name="_Toc167719074"/>
      <w:r>
        <w:t xml:space="preserve">Participants and </w:t>
      </w:r>
      <w:proofErr w:type="spellStart"/>
      <w:r w:rsidRPr="00F80208">
        <w:t>BusinessRoles</w:t>
      </w:r>
      <w:proofErr w:type="spellEnd"/>
      <w:r>
        <w:t xml:space="preserve"> Definitions</w:t>
      </w:r>
      <w:bookmarkEnd w:id="23"/>
      <w:bookmarkEnd w:id="24"/>
    </w:p>
    <w:p w14:paraId="215157EA"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14:paraId="3E371B9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Default="0052733C" w:rsidP="00DD3851">
            <w:pPr>
              <w:pStyle w:val="TableHeading"/>
            </w:pPr>
            <w:r>
              <w:t>Definition</w:t>
            </w:r>
          </w:p>
        </w:tc>
      </w:tr>
      <w:tr w:rsidR="00243194" w14:paraId="072BB27A" w14:textId="77777777" w:rsidTr="00922455">
        <w:tc>
          <w:tcPr>
            <w:tcW w:w="2466" w:type="dxa"/>
            <w:shd w:val="clear" w:color="auto" w:fill="FFFFFF"/>
          </w:tcPr>
          <w:p w14:paraId="632AF9ED" w14:textId="1D12D7F1" w:rsidR="00243194" w:rsidRDefault="00243194" w:rsidP="00243194">
            <w:pPr>
              <w:pStyle w:val="TableText"/>
            </w:pPr>
            <w:r>
              <w:t>Instructing Party</w:t>
            </w:r>
          </w:p>
        </w:tc>
        <w:tc>
          <w:tcPr>
            <w:tcW w:w="5899" w:type="dxa"/>
            <w:shd w:val="clear" w:color="auto" w:fill="FFFFFF"/>
          </w:tcPr>
          <w:p w14:paraId="02C2D32A" w14:textId="6B3FE22F" w:rsidR="00243194" w:rsidRDefault="00243194" w:rsidP="00243194">
            <w:pPr>
              <w:pStyle w:val="TableText"/>
            </w:pPr>
            <w:r w:rsidRPr="00243194">
              <w:t>Party that instructs the executing/servicing party to process and monitor a transaction.</w:t>
            </w:r>
          </w:p>
        </w:tc>
      </w:tr>
      <w:tr w:rsidR="00243194" w14:paraId="3195B711" w14:textId="77777777" w:rsidTr="00922455">
        <w:tc>
          <w:tcPr>
            <w:tcW w:w="2466" w:type="dxa"/>
            <w:shd w:val="clear" w:color="auto" w:fill="FFFFFF"/>
          </w:tcPr>
          <w:p w14:paraId="326A98FD" w14:textId="64214F4D" w:rsidR="00243194" w:rsidRDefault="00243194" w:rsidP="00243194">
            <w:pPr>
              <w:pStyle w:val="TableText"/>
            </w:pPr>
            <w:r>
              <w:t>Executing / Servicing Party</w:t>
            </w:r>
          </w:p>
        </w:tc>
        <w:tc>
          <w:tcPr>
            <w:tcW w:w="5899" w:type="dxa"/>
            <w:shd w:val="clear" w:color="auto" w:fill="FFFFFF"/>
          </w:tcPr>
          <w:p w14:paraId="3E7BE1E4" w14:textId="63E4F5ED" w:rsidR="00243194" w:rsidRDefault="00243194" w:rsidP="00243194">
            <w:pPr>
              <w:pStyle w:val="TableText"/>
            </w:pPr>
            <w:r w:rsidRPr="00243194">
              <w:t>Party that processes, monitors and reports on transactions received from the Instructing party.</w:t>
            </w:r>
          </w:p>
        </w:tc>
      </w:tr>
      <w:tr w:rsidR="0052733C" w14:paraId="2787124E" w14:textId="77777777" w:rsidTr="00922455">
        <w:tc>
          <w:tcPr>
            <w:tcW w:w="2466" w:type="dxa"/>
            <w:shd w:val="clear" w:color="auto" w:fill="FFFFFF"/>
          </w:tcPr>
          <w:p w14:paraId="579CD10E" w14:textId="77777777" w:rsidR="0052733C" w:rsidRDefault="0052733C" w:rsidP="00DD3851">
            <w:pPr>
              <w:pStyle w:val="TableText"/>
            </w:pPr>
          </w:p>
        </w:tc>
        <w:tc>
          <w:tcPr>
            <w:tcW w:w="5899" w:type="dxa"/>
            <w:shd w:val="clear" w:color="auto" w:fill="FFFFFF"/>
          </w:tcPr>
          <w:p w14:paraId="360CE3AC" w14:textId="77777777" w:rsidR="0052733C" w:rsidRDefault="0052733C" w:rsidP="00DD3851">
            <w:pPr>
              <w:pStyle w:val="TableText"/>
            </w:pPr>
          </w:p>
        </w:tc>
      </w:tr>
    </w:tbl>
    <w:p w14:paraId="03D6057E"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5FC860B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Default="0052733C" w:rsidP="00DD3851">
            <w:pPr>
              <w:pStyle w:val="TableHeading"/>
            </w:pPr>
            <w:r>
              <w:t>Definition</w:t>
            </w:r>
          </w:p>
        </w:tc>
      </w:tr>
      <w:tr w:rsidR="00243194" w14:paraId="179D725F" w14:textId="77777777" w:rsidTr="00922455">
        <w:tc>
          <w:tcPr>
            <w:tcW w:w="2466" w:type="dxa"/>
            <w:shd w:val="clear" w:color="auto" w:fill="FFFFFF"/>
          </w:tcPr>
          <w:p w14:paraId="2533FE1D" w14:textId="3126F01C" w:rsidR="00243194" w:rsidRDefault="00243194" w:rsidP="00243194">
            <w:pPr>
              <w:pStyle w:val="TableText"/>
            </w:pPr>
            <w:r w:rsidRPr="00243194">
              <w:t>Central Securities Depositories (CSD)</w:t>
            </w:r>
          </w:p>
        </w:tc>
        <w:tc>
          <w:tcPr>
            <w:tcW w:w="5899" w:type="dxa"/>
            <w:shd w:val="clear" w:color="auto" w:fill="FFFFFF"/>
          </w:tcPr>
          <w:p w14:paraId="56A87500" w14:textId="5B147B70" w:rsidR="00243194" w:rsidRDefault="00243194" w:rsidP="00243194">
            <w:pPr>
              <w:pStyle w:val="TableText"/>
            </w:pPr>
            <w:r w:rsidRPr="00243194">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243194" w14:paraId="3A075978" w14:textId="77777777" w:rsidTr="00922455">
        <w:tc>
          <w:tcPr>
            <w:tcW w:w="2466" w:type="dxa"/>
            <w:shd w:val="clear" w:color="auto" w:fill="FFFFFF"/>
          </w:tcPr>
          <w:p w14:paraId="0E39532C" w14:textId="44585CBF" w:rsidR="00243194" w:rsidRDefault="00243194" w:rsidP="00243194">
            <w:pPr>
              <w:pStyle w:val="TableText"/>
            </w:pPr>
            <w:r w:rsidRPr="00243194">
              <w:t>National Central Bank (NCB)</w:t>
            </w:r>
          </w:p>
        </w:tc>
        <w:tc>
          <w:tcPr>
            <w:tcW w:w="5899" w:type="dxa"/>
            <w:shd w:val="clear" w:color="auto" w:fill="FFFFFF"/>
          </w:tcPr>
          <w:p w14:paraId="48387C5A" w14:textId="29FB78A9" w:rsidR="00243194" w:rsidRDefault="00243194" w:rsidP="00243194">
            <w:pPr>
              <w:pStyle w:val="TableText"/>
            </w:pPr>
            <w:r w:rsidRPr="00243194">
              <w:t xml:space="preserve">The principal monetary authority of a nation, a central bank performs several key functions, including issuing currency and regulating the supply of credit in the economy. </w:t>
            </w:r>
          </w:p>
        </w:tc>
      </w:tr>
      <w:tr w:rsidR="00243194" w14:paraId="698D4CF8" w14:textId="77777777" w:rsidTr="00922455">
        <w:tc>
          <w:tcPr>
            <w:tcW w:w="2466" w:type="dxa"/>
            <w:shd w:val="clear" w:color="auto" w:fill="FFFFFF"/>
          </w:tcPr>
          <w:p w14:paraId="39C9140F" w14:textId="2F50A192" w:rsidR="00243194" w:rsidRDefault="00243194" w:rsidP="00243194">
            <w:pPr>
              <w:pStyle w:val="TableText"/>
            </w:pPr>
            <w:r w:rsidRPr="00243194">
              <w:lastRenderedPageBreak/>
              <w:t>Corporate</w:t>
            </w:r>
          </w:p>
        </w:tc>
        <w:tc>
          <w:tcPr>
            <w:tcW w:w="5899" w:type="dxa"/>
            <w:shd w:val="clear" w:color="auto" w:fill="FFFFFF"/>
          </w:tcPr>
          <w:p w14:paraId="72134D67" w14:textId="43531E07" w:rsidR="00243194" w:rsidRDefault="00243194" w:rsidP="00243194">
            <w:pPr>
              <w:pStyle w:val="TableText"/>
            </w:pPr>
            <w:r w:rsidRPr="00243194">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243194" w14:paraId="2E301BD2" w14:textId="77777777" w:rsidTr="00922455">
        <w:tc>
          <w:tcPr>
            <w:tcW w:w="2466" w:type="dxa"/>
            <w:shd w:val="clear" w:color="auto" w:fill="FFFFFF"/>
          </w:tcPr>
          <w:p w14:paraId="09859C7F" w14:textId="66B3D107" w:rsidR="00243194" w:rsidRDefault="00243194" w:rsidP="00243194">
            <w:pPr>
              <w:pStyle w:val="TableText"/>
            </w:pPr>
            <w:r w:rsidRPr="00243194">
              <w:t>Bank</w:t>
            </w:r>
          </w:p>
        </w:tc>
        <w:tc>
          <w:tcPr>
            <w:tcW w:w="5899" w:type="dxa"/>
            <w:shd w:val="clear" w:color="auto" w:fill="FFFFFF"/>
          </w:tcPr>
          <w:p w14:paraId="1B66D542" w14:textId="77777777" w:rsidR="00243194" w:rsidRPr="00243194" w:rsidRDefault="00243194" w:rsidP="00243194">
            <w:r w:rsidRPr="00243194">
              <w:t xml:space="preserve">A business establishment in which money is kept for saving or commercial purposes or is invested, supplied for loans, or exchanged. A bank is licensed by a government. Its primary activity is to lend money. </w:t>
            </w:r>
          </w:p>
          <w:p w14:paraId="65D16C2E" w14:textId="5310050A" w:rsidR="00243194" w:rsidRDefault="00243194" w:rsidP="00243194">
            <w:pPr>
              <w:pStyle w:val="TableText"/>
            </w:pPr>
            <w:r w:rsidRPr="00243194">
              <w:t xml:space="preserve">A bank does most or all of the </w:t>
            </w:r>
            <w:proofErr w:type="gramStart"/>
            <w:r w:rsidRPr="00243194">
              <w:t>following:</w:t>
            </w:r>
            <w:proofErr w:type="gramEnd"/>
            <w:r w:rsidRPr="00243194">
              <w:t xml:space="preserve"> receives demand deposits and time deposits, </w:t>
            </w:r>
            <w:proofErr w:type="spellStart"/>
            <w:r w:rsidRPr="00243194">
              <w:t>honors</w:t>
            </w:r>
            <w:proofErr w:type="spellEnd"/>
            <w:r w:rsidRPr="00243194">
              <w:t xml:space="preserve"> instruments drawn on them, and pays interest on them; discounts notes, makes loans, and invests in securities; collects checks, drafts, and notes; certifies depositor's checks; and issues drafts and cashier's checks.</w:t>
            </w:r>
          </w:p>
        </w:tc>
      </w:tr>
      <w:tr w:rsidR="00243194" w14:paraId="4C896E10" w14:textId="77777777" w:rsidTr="00922455">
        <w:tc>
          <w:tcPr>
            <w:tcW w:w="2466" w:type="dxa"/>
            <w:shd w:val="clear" w:color="auto" w:fill="FFFFFF"/>
          </w:tcPr>
          <w:p w14:paraId="65217371" w14:textId="289E3616" w:rsidR="00243194" w:rsidRDefault="00243194" w:rsidP="00243194">
            <w:pPr>
              <w:pStyle w:val="TableText"/>
            </w:pPr>
            <w:r w:rsidRPr="00243194">
              <w:t>Market Infrastructure</w:t>
            </w:r>
          </w:p>
        </w:tc>
        <w:tc>
          <w:tcPr>
            <w:tcW w:w="5899" w:type="dxa"/>
            <w:shd w:val="clear" w:color="auto" w:fill="FFFFFF"/>
          </w:tcPr>
          <w:p w14:paraId="4F56B5CE" w14:textId="588DC195" w:rsidR="00243194" w:rsidRDefault="00243194" w:rsidP="00243194">
            <w:pPr>
              <w:pStyle w:val="TableText"/>
            </w:pPr>
            <w:r w:rsidRPr="00243194">
              <w:t xml:space="preserve">The party that provides, through common membership, services to create a fair and open process for the execution of transactions between trading parties and the creation of settlement obligations. </w:t>
            </w:r>
          </w:p>
        </w:tc>
      </w:tr>
      <w:tr w:rsidR="00243194" w14:paraId="33CCCD9C" w14:textId="77777777" w:rsidTr="00922455">
        <w:tc>
          <w:tcPr>
            <w:tcW w:w="2466" w:type="dxa"/>
            <w:shd w:val="clear" w:color="auto" w:fill="FFFFFF"/>
          </w:tcPr>
          <w:p w14:paraId="58F1176A" w14:textId="514857EE" w:rsidR="00243194" w:rsidRDefault="00243194" w:rsidP="00243194">
            <w:pPr>
              <w:pStyle w:val="TableText"/>
            </w:pPr>
            <w:r w:rsidRPr="00243194">
              <w:t>Market Data Provider</w:t>
            </w:r>
          </w:p>
        </w:tc>
        <w:tc>
          <w:tcPr>
            <w:tcW w:w="5899" w:type="dxa"/>
            <w:shd w:val="clear" w:color="auto" w:fill="FFFFFF"/>
          </w:tcPr>
          <w:p w14:paraId="341C1134" w14:textId="5F622764" w:rsidR="00243194" w:rsidRDefault="00243194" w:rsidP="00243194">
            <w:pPr>
              <w:pStyle w:val="TableText"/>
            </w:pPr>
            <w:r w:rsidRPr="00243194">
              <w:t>An organization that provides data on financial instruments to other parties. Such as services provided by Thomson, Reuters, Bloomberg …</w:t>
            </w:r>
          </w:p>
        </w:tc>
      </w:tr>
    </w:tbl>
    <w:p w14:paraId="47002317" w14:textId="77777777" w:rsidR="00FF3CEA" w:rsidRDefault="008447BA" w:rsidP="00A72CAE">
      <w:pPr>
        <w:pStyle w:val="Heading2"/>
      </w:pPr>
      <w:bookmarkStart w:id="25" w:name="_Toc162470369"/>
      <w:bookmarkStart w:id="26" w:name="_Toc167719075"/>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25"/>
      <w:bookmarkEnd w:id="26"/>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690"/>
        <w:gridCol w:w="2742"/>
      </w:tblGrid>
      <w:tr w:rsidR="00243194" w14:paraId="22571E2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243194" w:rsidRDefault="00243194" w:rsidP="00243194">
            <w:pPr>
              <w:pStyle w:val="TableHeading"/>
            </w:pPr>
            <w:proofErr w:type="spellStart"/>
            <w:r w:rsidRPr="00243194">
              <w:t>BusinessRole</w:t>
            </w:r>
            <w:proofErr w:type="spellEnd"/>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243194" w:rsidRDefault="00243194" w:rsidP="00243194">
            <w:pPr>
              <w:pStyle w:val="TableHeading"/>
            </w:pPr>
            <w:r w:rsidRPr="00243194">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243194" w:rsidRDefault="00243194" w:rsidP="00243194">
            <w:pPr>
              <w:pStyle w:val="TableHeading"/>
            </w:pPr>
            <w:r w:rsidRPr="00243194">
              <w:t>Executing/Servicing Party</w:t>
            </w:r>
          </w:p>
        </w:tc>
      </w:tr>
      <w:tr w:rsidR="00243194" w14:paraId="784BC0AF" w14:textId="77777777" w:rsidTr="00C2352E">
        <w:tc>
          <w:tcPr>
            <w:tcW w:w="2788" w:type="dxa"/>
            <w:shd w:val="clear" w:color="auto" w:fill="FFFFFF"/>
          </w:tcPr>
          <w:p w14:paraId="032C8E6C" w14:textId="58CCAEC3" w:rsidR="00243194" w:rsidRDefault="00243194" w:rsidP="00243194">
            <w:pPr>
              <w:pStyle w:val="TableText"/>
            </w:pPr>
            <w:r w:rsidRPr="00243194">
              <w:t>Bank</w:t>
            </w:r>
          </w:p>
        </w:tc>
        <w:tc>
          <w:tcPr>
            <w:tcW w:w="2788" w:type="dxa"/>
            <w:shd w:val="clear" w:color="auto" w:fill="FFFFFF"/>
            <w:vAlign w:val="center"/>
          </w:tcPr>
          <w:p w14:paraId="5F6066F3" w14:textId="62230BE7" w:rsidR="00243194" w:rsidRDefault="00243194" w:rsidP="00243194">
            <w:pPr>
              <w:pStyle w:val="TableTextCentre"/>
            </w:pPr>
            <w:r w:rsidRPr="00243194">
              <w:t>X</w:t>
            </w:r>
          </w:p>
        </w:tc>
        <w:tc>
          <w:tcPr>
            <w:tcW w:w="2789" w:type="dxa"/>
            <w:shd w:val="clear" w:color="auto" w:fill="FFFFFF"/>
            <w:vAlign w:val="center"/>
          </w:tcPr>
          <w:p w14:paraId="105A6E72" w14:textId="758C8D9B" w:rsidR="00243194" w:rsidRDefault="00243194" w:rsidP="00243194">
            <w:pPr>
              <w:pStyle w:val="TableTextCentre"/>
            </w:pPr>
          </w:p>
        </w:tc>
      </w:tr>
      <w:tr w:rsidR="00243194" w14:paraId="7A19E79F" w14:textId="77777777" w:rsidTr="00C2352E">
        <w:tc>
          <w:tcPr>
            <w:tcW w:w="2788" w:type="dxa"/>
            <w:shd w:val="clear" w:color="auto" w:fill="FFFFFF"/>
          </w:tcPr>
          <w:p w14:paraId="0D2BFF66" w14:textId="1B6D2DED" w:rsidR="00243194" w:rsidRDefault="00243194" w:rsidP="00243194">
            <w:pPr>
              <w:pStyle w:val="TableText"/>
            </w:pPr>
            <w:r w:rsidRPr="00243194">
              <w:t>Corporate</w:t>
            </w:r>
          </w:p>
        </w:tc>
        <w:tc>
          <w:tcPr>
            <w:tcW w:w="2788" w:type="dxa"/>
            <w:shd w:val="clear" w:color="auto" w:fill="FFFFFF"/>
            <w:vAlign w:val="center"/>
          </w:tcPr>
          <w:p w14:paraId="6BF1AF6A" w14:textId="58F05284" w:rsidR="00243194" w:rsidRDefault="00243194" w:rsidP="00243194">
            <w:pPr>
              <w:pStyle w:val="TableTextCentre"/>
            </w:pPr>
            <w:r w:rsidRPr="00243194">
              <w:t>X</w:t>
            </w:r>
          </w:p>
        </w:tc>
        <w:tc>
          <w:tcPr>
            <w:tcW w:w="2789" w:type="dxa"/>
            <w:shd w:val="clear" w:color="auto" w:fill="FFFFFF"/>
            <w:vAlign w:val="center"/>
          </w:tcPr>
          <w:p w14:paraId="31E35AAA" w14:textId="169A6547" w:rsidR="00243194" w:rsidRDefault="00243194" w:rsidP="00243194">
            <w:pPr>
              <w:pStyle w:val="TableTextCentre"/>
            </w:pPr>
          </w:p>
        </w:tc>
      </w:tr>
      <w:tr w:rsidR="00C2352E" w14:paraId="79FB76F0" w14:textId="77777777" w:rsidTr="00C2352E">
        <w:tc>
          <w:tcPr>
            <w:tcW w:w="2788" w:type="dxa"/>
            <w:shd w:val="clear" w:color="auto" w:fill="FFFFFF"/>
          </w:tcPr>
          <w:p w14:paraId="44E51C7B" w14:textId="5690F2B3" w:rsidR="00C2352E" w:rsidRPr="00243194" w:rsidRDefault="00C2352E" w:rsidP="00243194">
            <w:pPr>
              <w:pStyle w:val="TableText"/>
            </w:pPr>
            <w:r>
              <w:t>NCB</w:t>
            </w:r>
          </w:p>
        </w:tc>
        <w:tc>
          <w:tcPr>
            <w:tcW w:w="2788" w:type="dxa"/>
            <w:shd w:val="clear" w:color="auto" w:fill="FFFFFF"/>
            <w:vAlign w:val="center"/>
          </w:tcPr>
          <w:p w14:paraId="24826E75" w14:textId="67D034A8" w:rsidR="00C2352E" w:rsidRPr="00243194" w:rsidRDefault="00C2352E" w:rsidP="00243194">
            <w:pPr>
              <w:pStyle w:val="TableTextCentre"/>
            </w:pPr>
            <w:r>
              <w:t>X</w:t>
            </w:r>
          </w:p>
        </w:tc>
        <w:tc>
          <w:tcPr>
            <w:tcW w:w="2789" w:type="dxa"/>
            <w:shd w:val="clear" w:color="auto" w:fill="FFFFFF"/>
            <w:vAlign w:val="center"/>
          </w:tcPr>
          <w:p w14:paraId="3AD434D4" w14:textId="77777777" w:rsidR="00C2352E" w:rsidRDefault="00C2352E" w:rsidP="00243194">
            <w:pPr>
              <w:pStyle w:val="TableTextCentre"/>
            </w:pPr>
          </w:p>
        </w:tc>
      </w:tr>
      <w:tr w:rsidR="00243194" w14:paraId="20AFBFCB" w14:textId="77777777" w:rsidTr="00C2352E">
        <w:tc>
          <w:tcPr>
            <w:tcW w:w="2788" w:type="dxa"/>
            <w:shd w:val="clear" w:color="auto" w:fill="FFFFFF"/>
          </w:tcPr>
          <w:p w14:paraId="4ED7C3FC" w14:textId="002F11C7" w:rsidR="00243194" w:rsidRDefault="00243194" w:rsidP="00243194">
            <w:pPr>
              <w:pStyle w:val="TableText"/>
            </w:pPr>
            <w:r w:rsidRPr="00243194">
              <w:t>CSD</w:t>
            </w:r>
          </w:p>
        </w:tc>
        <w:tc>
          <w:tcPr>
            <w:tcW w:w="2788" w:type="dxa"/>
            <w:shd w:val="clear" w:color="auto" w:fill="FFFFFF"/>
            <w:vAlign w:val="center"/>
          </w:tcPr>
          <w:p w14:paraId="468672E3" w14:textId="5BFBCB53" w:rsidR="00243194" w:rsidRDefault="00243194" w:rsidP="00243194">
            <w:pPr>
              <w:pStyle w:val="TableTextCentre"/>
            </w:pPr>
            <w:r w:rsidRPr="00243194">
              <w:t>X</w:t>
            </w:r>
          </w:p>
        </w:tc>
        <w:tc>
          <w:tcPr>
            <w:tcW w:w="2789" w:type="dxa"/>
            <w:shd w:val="clear" w:color="auto" w:fill="FFFFFF"/>
            <w:vAlign w:val="center"/>
          </w:tcPr>
          <w:p w14:paraId="2EF24E39" w14:textId="65B42576" w:rsidR="00243194" w:rsidRDefault="00243194" w:rsidP="00243194">
            <w:pPr>
              <w:pStyle w:val="TableTextCentre"/>
            </w:pPr>
            <w:r w:rsidRPr="00243194">
              <w:t>X</w:t>
            </w:r>
          </w:p>
        </w:tc>
      </w:tr>
      <w:tr w:rsidR="00243194" w14:paraId="0B54D2D4" w14:textId="77777777" w:rsidTr="00C2352E">
        <w:tc>
          <w:tcPr>
            <w:tcW w:w="2788" w:type="dxa"/>
            <w:shd w:val="clear" w:color="auto" w:fill="FFFFFF"/>
          </w:tcPr>
          <w:p w14:paraId="115D957B" w14:textId="76DA50C1" w:rsidR="00243194" w:rsidRDefault="00243194" w:rsidP="00243194">
            <w:pPr>
              <w:pStyle w:val="TableText"/>
            </w:pPr>
            <w:r w:rsidRPr="00243194">
              <w:t>Market Data Provider</w:t>
            </w:r>
          </w:p>
        </w:tc>
        <w:tc>
          <w:tcPr>
            <w:tcW w:w="2788" w:type="dxa"/>
            <w:shd w:val="clear" w:color="auto" w:fill="FFFFFF"/>
            <w:vAlign w:val="center"/>
          </w:tcPr>
          <w:p w14:paraId="4E3C5524" w14:textId="3058E59D" w:rsidR="00243194" w:rsidRDefault="00243194" w:rsidP="00243194">
            <w:pPr>
              <w:pStyle w:val="TableTextCentre"/>
            </w:pPr>
            <w:r w:rsidRPr="00243194">
              <w:t>X</w:t>
            </w:r>
          </w:p>
        </w:tc>
        <w:tc>
          <w:tcPr>
            <w:tcW w:w="2789" w:type="dxa"/>
            <w:shd w:val="clear" w:color="auto" w:fill="FFFFFF"/>
            <w:vAlign w:val="center"/>
          </w:tcPr>
          <w:p w14:paraId="7B9B2E86" w14:textId="4E12209A" w:rsidR="00243194" w:rsidRDefault="00243194" w:rsidP="00243194">
            <w:pPr>
              <w:pStyle w:val="TableTextCentre"/>
            </w:pPr>
            <w:r w:rsidRPr="00243194">
              <w:t>X</w:t>
            </w:r>
          </w:p>
        </w:tc>
      </w:tr>
      <w:tr w:rsidR="00243194" w14:paraId="7855D6D2" w14:textId="77777777" w:rsidTr="00C2352E">
        <w:tc>
          <w:tcPr>
            <w:tcW w:w="2788" w:type="dxa"/>
            <w:shd w:val="clear" w:color="auto" w:fill="FFFFFF"/>
          </w:tcPr>
          <w:p w14:paraId="19B8E6AF" w14:textId="287983BF" w:rsidR="00243194" w:rsidRDefault="00243194" w:rsidP="00243194">
            <w:pPr>
              <w:pStyle w:val="TableText"/>
            </w:pPr>
            <w:r w:rsidRPr="00243194">
              <w:t>Market Infrastructure</w:t>
            </w:r>
          </w:p>
        </w:tc>
        <w:tc>
          <w:tcPr>
            <w:tcW w:w="2788" w:type="dxa"/>
            <w:shd w:val="clear" w:color="auto" w:fill="FFFFFF"/>
            <w:vAlign w:val="center"/>
          </w:tcPr>
          <w:p w14:paraId="65768790" w14:textId="77777777" w:rsidR="00243194" w:rsidRDefault="00243194" w:rsidP="00243194">
            <w:pPr>
              <w:pStyle w:val="TableTextCentre"/>
            </w:pPr>
          </w:p>
        </w:tc>
        <w:tc>
          <w:tcPr>
            <w:tcW w:w="2789" w:type="dxa"/>
            <w:shd w:val="clear" w:color="auto" w:fill="FFFFFF"/>
            <w:vAlign w:val="center"/>
          </w:tcPr>
          <w:p w14:paraId="0F3B7DCD" w14:textId="58BFFB05" w:rsidR="00243194" w:rsidRDefault="00243194" w:rsidP="00243194">
            <w:pPr>
              <w:pStyle w:val="TableTextCentre"/>
            </w:pPr>
            <w:r w:rsidRPr="00243194">
              <w:t>X</w:t>
            </w:r>
          </w:p>
        </w:tc>
      </w:tr>
    </w:tbl>
    <w:p w14:paraId="02FF7358" w14:textId="77777777" w:rsidR="00205A32" w:rsidRDefault="00205A32" w:rsidP="00205A32">
      <w:pPr>
        <w:pStyle w:val="Heading1"/>
      </w:pPr>
      <w:bookmarkStart w:id="27" w:name="_Toc153801834"/>
      <w:bookmarkStart w:id="28" w:name="_Toc162470370"/>
      <w:bookmarkStart w:id="29" w:name="_Toc167719076"/>
      <w:proofErr w:type="spellStart"/>
      <w:r w:rsidRPr="00863CED">
        <w:lastRenderedPageBreak/>
        <w:t>BusinessProcess</w:t>
      </w:r>
      <w:proofErr w:type="spellEnd"/>
      <w:r>
        <w:t xml:space="preserve"> Description</w:t>
      </w:r>
      <w:bookmarkEnd w:id="27"/>
      <w:bookmarkEnd w:id="28"/>
      <w:bookmarkEnd w:id="29"/>
    </w:p>
    <w:p w14:paraId="1CF8A6ED" w14:textId="77777777" w:rsidR="00205A32" w:rsidRDefault="00205A32" w:rsidP="00205A32">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A288F2C" w14:textId="7F7B570A" w:rsidR="00205A32" w:rsidRDefault="00205A32" w:rsidP="00205A32">
      <w:r w:rsidRPr="00243194">
        <w:t>The aim of the below is to describe the high-level scope of T2S concerning “</w:t>
      </w:r>
      <w:r w:rsidR="00500D1F">
        <w:t>Link</w:t>
      </w:r>
      <w:r w:rsidRPr="00243194">
        <w:t xml:space="preserve"> Reference Data” and is not to be exhaustive.</w:t>
      </w:r>
    </w:p>
    <w:p w14:paraId="5CF7209B" w14:textId="018B2CBD" w:rsidR="00500D1F" w:rsidRDefault="00500D1F" w:rsidP="00500D1F">
      <w:pPr>
        <w:pStyle w:val="Graphic"/>
        <w:ind w:left="4320"/>
        <w:rPr>
          <w:rStyle w:val="Bold"/>
        </w:rPr>
      </w:pPr>
      <w:r>
        <w:rPr>
          <w:noProof/>
          <w:lang w:val="en-US"/>
        </w:rPr>
        <w:drawing>
          <wp:anchor distT="0" distB="0" distL="114300" distR="114300" simplePos="0" relativeHeight="251659264" behindDoc="1" locked="0" layoutInCell="1" allowOverlap="1" wp14:anchorId="534000A3" wp14:editId="56E81F07">
            <wp:simplePos x="0" y="0"/>
            <wp:positionH relativeFrom="margin">
              <wp:posOffset>1143000</wp:posOffset>
            </wp:positionH>
            <wp:positionV relativeFrom="paragraph">
              <wp:posOffset>523240</wp:posOffset>
            </wp:positionV>
            <wp:extent cx="3571875" cy="2660015"/>
            <wp:effectExtent l="0" t="0" r="9525" b="6985"/>
            <wp:wrapTight wrapText="bothSides">
              <wp:wrapPolygon edited="0">
                <wp:start x="0" y="0"/>
                <wp:lineTo x="0" y="21502"/>
                <wp:lineTo x="21542" y="21502"/>
                <wp:lineTo x="21542" y="0"/>
                <wp:lineTo x="0" y="0"/>
              </wp:wrapPolygon>
            </wp:wrapTight>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ovo diagramm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571875" cy="2660015"/>
                    </a:xfrm>
                    <a:prstGeom prst="rect">
                      <a:avLst/>
                    </a:prstGeom>
                  </pic:spPr>
                </pic:pic>
              </a:graphicData>
            </a:graphic>
            <wp14:sizeRelH relativeFrom="margin">
              <wp14:pctWidth>0</wp14:pctWidth>
            </wp14:sizeRelH>
            <wp14:sizeRelV relativeFrom="margin">
              <wp14:pctHeight>0</wp14:pctHeight>
            </wp14:sizeRelV>
          </wp:anchor>
        </w:drawing>
      </w:r>
    </w:p>
    <w:p w14:paraId="2471D929" w14:textId="77777777" w:rsidR="00500D1F" w:rsidRDefault="00500D1F" w:rsidP="00500D1F">
      <w:pPr>
        <w:pStyle w:val="Graphic"/>
        <w:ind w:left="4320"/>
        <w:rPr>
          <w:rStyle w:val="Bold"/>
        </w:rPr>
      </w:pPr>
    </w:p>
    <w:p w14:paraId="10DE4129" w14:textId="77777777" w:rsidR="00500D1F" w:rsidRDefault="00500D1F" w:rsidP="00500D1F">
      <w:pPr>
        <w:pStyle w:val="Graphic"/>
        <w:ind w:left="4320"/>
        <w:rPr>
          <w:rStyle w:val="Bold"/>
        </w:rPr>
      </w:pPr>
    </w:p>
    <w:p w14:paraId="6C421893" w14:textId="77777777" w:rsidR="00500D1F" w:rsidRDefault="00500D1F" w:rsidP="00500D1F">
      <w:pPr>
        <w:pStyle w:val="Graphic"/>
        <w:ind w:left="4320"/>
        <w:rPr>
          <w:rStyle w:val="Bold"/>
        </w:rPr>
      </w:pPr>
    </w:p>
    <w:p w14:paraId="54402B4D" w14:textId="77777777" w:rsidR="00500D1F" w:rsidRDefault="00500D1F" w:rsidP="00500D1F">
      <w:pPr>
        <w:pStyle w:val="Graphic"/>
        <w:ind w:left="4320"/>
        <w:rPr>
          <w:rStyle w:val="Bold"/>
        </w:rPr>
      </w:pPr>
    </w:p>
    <w:p w14:paraId="459C1785" w14:textId="77777777" w:rsidR="00500D1F" w:rsidRDefault="00500D1F" w:rsidP="00500D1F">
      <w:pPr>
        <w:pStyle w:val="Graphic"/>
        <w:ind w:left="4320"/>
        <w:rPr>
          <w:rStyle w:val="Bold"/>
        </w:rPr>
      </w:pPr>
    </w:p>
    <w:p w14:paraId="585FCAAA" w14:textId="77777777" w:rsidR="00500D1F" w:rsidRDefault="00500D1F" w:rsidP="00500D1F">
      <w:pPr>
        <w:pStyle w:val="Graphic"/>
        <w:ind w:left="4320"/>
        <w:rPr>
          <w:rStyle w:val="Bold"/>
        </w:rPr>
      </w:pPr>
    </w:p>
    <w:p w14:paraId="51093086" w14:textId="4B0953CC" w:rsidR="00205A32" w:rsidRDefault="00205A32" w:rsidP="00500D1F">
      <w:pPr>
        <w:pStyle w:val="Graphic"/>
        <w:ind w:left="4320"/>
        <w:rPr>
          <w:rStyle w:val="Bold"/>
        </w:rPr>
      </w:pPr>
    </w:p>
    <w:p w14:paraId="1CA54461" w14:textId="77777777" w:rsidR="00500D1F" w:rsidRDefault="00500D1F" w:rsidP="00500D1F"/>
    <w:p w14:paraId="1F6FBB60" w14:textId="77777777" w:rsidR="00500D1F" w:rsidRDefault="00500D1F" w:rsidP="00500D1F">
      <w:pPr>
        <w:pStyle w:val="BlockLabelBeforeTable"/>
      </w:pPr>
      <w:r>
        <w:t>Link Creation Process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500D1F" w14:paraId="6755E35B" w14:textId="77777777" w:rsidTr="00C2352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C74153D" w14:textId="77777777" w:rsidR="00500D1F" w:rsidRDefault="00500D1F" w:rsidP="00C2352E">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C5F83F4" w14:textId="77777777" w:rsidR="00500D1F" w:rsidRDefault="00500D1F" w:rsidP="00C2352E">
            <w:pPr>
              <w:pStyle w:val="TableHeading"/>
            </w:pPr>
            <w:r>
              <w:t>Description</w:t>
            </w:r>
          </w:p>
        </w:tc>
      </w:tr>
      <w:tr w:rsidR="00500D1F" w14:paraId="5A8E697D" w14:textId="77777777" w:rsidTr="00C2352E">
        <w:tc>
          <w:tcPr>
            <w:tcW w:w="1476" w:type="dxa"/>
            <w:shd w:val="clear" w:color="auto" w:fill="FFFFFF"/>
          </w:tcPr>
          <w:p w14:paraId="65001158" w14:textId="77777777" w:rsidR="00500D1F" w:rsidRDefault="00500D1F" w:rsidP="00C2352E">
            <w:pPr>
              <w:pStyle w:val="TableText"/>
            </w:pPr>
            <w:r>
              <w:t>Definition</w:t>
            </w:r>
          </w:p>
        </w:tc>
        <w:tc>
          <w:tcPr>
            <w:tcW w:w="6889" w:type="dxa"/>
            <w:shd w:val="clear" w:color="auto" w:fill="FFFFFF"/>
          </w:tcPr>
          <w:p w14:paraId="4EA63D67" w14:textId="77777777" w:rsidR="00500D1F" w:rsidRDefault="00500D1F" w:rsidP="00C2352E">
            <w:pPr>
              <w:pStyle w:val="TableText"/>
            </w:pPr>
            <w:r w:rsidRPr="009F5350">
              <w:t xml:space="preserve">When an Instructing Party would like to create a specific </w:t>
            </w:r>
            <w:r>
              <w:t xml:space="preserve">Reference Data </w:t>
            </w:r>
            <w:r w:rsidRPr="009F5350">
              <w:t xml:space="preserve">Link that is not yet supported by the Executing/Servicing Party, an Instructing Party asks the Executing/Servicing Party to create the </w:t>
            </w:r>
            <w:r>
              <w:t xml:space="preserve">Reference Data </w:t>
            </w:r>
            <w:r w:rsidRPr="009F5350">
              <w:t>Link in its system.</w:t>
            </w:r>
          </w:p>
        </w:tc>
      </w:tr>
      <w:tr w:rsidR="00500D1F" w14:paraId="26BE5F2B" w14:textId="77777777" w:rsidTr="00C2352E">
        <w:tc>
          <w:tcPr>
            <w:tcW w:w="1476" w:type="dxa"/>
            <w:shd w:val="clear" w:color="auto" w:fill="FFFFFF"/>
          </w:tcPr>
          <w:p w14:paraId="2471CEC8" w14:textId="77777777" w:rsidR="00500D1F" w:rsidRDefault="00500D1F" w:rsidP="00C2352E">
            <w:pPr>
              <w:pStyle w:val="TableText"/>
            </w:pPr>
            <w:r>
              <w:t>Trigger</w:t>
            </w:r>
          </w:p>
        </w:tc>
        <w:tc>
          <w:tcPr>
            <w:tcW w:w="6889" w:type="dxa"/>
            <w:shd w:val="clear" w:color="auto" w:fill="FFFFFF"/>
          </w:tcPr>
          <w:p w14:paraId="3D16977D" w14:textId="77777777" w:rsidR="00500D1F" w:rsidRDefault="00500D1F" w:rsidP="00C2352E">
            <w:pPr>
              <w:pStyle w:val="TableText"/>
            </w:pPr>
            <w:r w:rsidRPr="009F5350">
              <w:t>The process is triggered when the Instructing Party sends a</w:t>
            </w:r>
            <w:r>
              <w:t xml:space="preserve"> Reference Data</w:t>
            </w:r>
            <w:r w:rsidRPr="009F5350">
              <w:t xml:space="preserve"> Link Creation Request message.</w:t>
            </w:r>
          </w:p>
        </w:tc>
      </w:tr>
      <w:tr w:rsidR="00500D1F" w14:paraId="745FFEB1" w14:textId="77777777" w:rsidTr="00C2352E">
        <w:tc>
          <w:tcPr>
            <w:tcW w:w="1476" w:type="dxa"/>
            <w:shd w:val="clear" w:color="auto" w:fill="FFFFFF"/>
          </w:tcPr>
          <w:p w14:paraId="7055B668" w14:textId="77777777" w:rsidR="00500D1F" w:rsidRDefault="00500D1F" w:rsidP="00C2352E">
            <w:pPr>
              <w:pStyle w:val="TableText"/>
            </w:pPr>
            <w:r>
              <w:t>Pre-conditions</w:t>
            </w:r>
          </w:p>
        </w:tc>
        <w:tc>
          <w:tcPr>
            <w:tcW w:w="6889" w:type="dxa"/>
            <w:shd w:val="clear" w:color="auto" w:fill="FFFFFF"/>
          </w:tcPr>
          <w:p w14:paraId="2343A00E" w14:textId="77777777" w:rsidR="00500D1F" w:rsidRDefault="00500D1F" w:rsidP="00C2352E">
            <w:pPr>
              <w:pStyle w:val="TableText"/>
            </w:pPr>
            <w:r w:rsidRPr="006A75B3">
              <w:t xml:space="preserve">The Instructing Party is known by the Executing/Servicing Party system and has been granted the appropriate privileges. The Instructing Party identified a gap in the </w:t>
            </w:r>
            <w:r>
              <w:t>Reference Data</w:t>
            </w:r>
            <w:r w:rsidRPr="006A75B3">
              <w:t xml:space="preserve"> Links coverage of the Executing/Servicing Party. The Instructing Party needs this </w:t>
            </w:r>
            <w:r>
              <w:t>Reference Data</w:t>
            </w:r>
            <w:r w:rsidRPr="006A75B3">
              <w:t xml:space="preserve"> Link to be set-up at the Executing /Servicing Party to perform its activities.</w:t>
            </w:r>
          </w:p>
        </w:tc>
      </w:tr>
      <w:tr w:rsidR="00500D1F" w14:paraId="65B12B7B" w14:textId="77777777" w:rsidTr="00C2352E">
        <w:tc>
          <w:tcPr>
            <w:tcW w:w="1476" w:type="dxa"/>
            <w:shd w:val="clear" w:color="auto" w:fill="FFFFFF"/>
          </w:tcPr>
          <w:p w14:paraId="21BAC2B1" w14:textId="77777777" w:rsidR="00500D1F" w:rsidRDefault="00500D1F" w:rsidP="00C2352E">
            <w:pPr>
              <w:pStyle w:val="TableText"/>
            </w:pPr>
            <w:r>
              <w:t>Post-conditions</w:t>
            </w:r>
          </w:p>
        </w:tc>
        <w:tc>
          <w:tcPr>
            <w:tcW w:w="6889" w:type="dxa"/>
            <w:shd w:val="clear" w:color="auto" w:fill="FFFFFF"/>
          </w:tcPr>
          <w:p w14:paraId="14CBB37B" w14:textId="77777777" w:rsidR="00500D1F" w:rsidRDefault="00500D1F" w:rsidP="00C2352E">
            <w:pPr>
              <w:pStyle w:val="TableText"/>
            </w:pPr>
            <w:r w:rsidRPr="006A75B3">
              <w:t>The acknowledgement of the processing of the creation request.</w:t>
            </w:r>
          </w:p>
        </w:tc>
      </w:tr>
      <w:tr w:rsidR="00500D1F" w14:paraId="79D3C7AF" w14:textId="77777777" w:rsidTr="00C2352E">
        <w:tc>
          <w:tcPr>
            <w:tcW w:w="1476" w:type="dxa"/>
            <w:shd w:val="clear" w:color="auto" w:fill="FFFFFF"/>
          </w:tcPr>
          <w:p w14:paraId="58DDF78E" w14:textId="77777777" w:rsidR="00500D1F" w:rsidRDefault="00500D1F" w:rsidP="00C2352E">
            <w:pPr>
              <w:pStyle w:val="TableText"/>
            </w:pPr>
            <w:r>
              <w:t>Role</w:t>
            </w:r>
          </w:p>
        </w:tc>
        <w:tc>
          <w:tcPr>
            <w:tcW w:w="6889" w:type="dxa"/>
            <w:shd w:val="clear" w:color="auto" w:fill="FFFFFF"/>
          </w:tcPr>
          <w:p w14:paraId="566EF5AD" w14:textId="77777777" w:rsidR="00500D1F" w:rsidRDefault="00500D1F" w:rsidP="00C2352E">
            <w:pPr>
              <w:pStyle w:val="TableText"/>
            </w:pPr>
            <w:r w:rsidRPr="006A75B3">
              <w:t>Instructing Party</w:t>
            </w:r>
          </w:p>
        </w:tc>
      </w:tr>
    </w:tbl>
    <w:p w14:paraId="4DFC079E" w14:textId="77777777" w:rsidR="00500D1F" w:rsidRDefault="00500D1F" w:rsidP="00500D1F"/>
    <w:p w14:paraId="66DA4A84" w14:textId="77777777" w:rsidR="00500D1F" w:rsidRDefault="00500D1F" w:rsidP="00500D1F">
      <w:pPr>
        <w:pStyle w:val="BlockLabelBeforeTable"/>
      </w:pPr>
      <w:r>
        <w:lastRenderedPageBreak/>
        <w:t>Link Modification Process</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500D1F" w14:paraId="00C523E2" w14:textId="77777777" w:rsidTr="00C2352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699480" w14:textId="77777777" w:rsidR="00500D1F" w:rsidRDefault="00500D1F" w:rsidP="00C2352E">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72D793" w14:textId="77777777" w:rsidR="00500D1F" w:rsidRDefault="00500D1F" w:rsidP="00C2352E">
            <w:pPr>
              <w:pStyle w:val="TableHeading"/>
            </w:pPr>
            <w:r>
              <w:t>Description</w:t>
            </w:r>
          </w:p>
        </w:tc>
      </w:tr>
      <w:tr w:rsidR="00500D1F" w14:paraId="5EE25F93" w14:textId="77777777" w:rsidTr="00C2352E">
        <w:tc>
          <w:tcPr>
            <w:tcW w:w="1476" w:type="dxa"/>
            <w:shd w:val="clear" w:color="auto" w:fill="FFFFFF"/>
          </w:tcPr>
          <w:p w14:paraId="25FE43C9" w14:textId="77777777" w:rsidR="00500D1F" w:rsidRDefault="00500D1F" w:rsidP="00C2352E">
            <w:pPr>
              <w:pStyle w:val="TableText"/>
            </w:pPr>
            <w:r>
              <w:t>Definition</w:t>
            </w:r>
          </w:p>
        </w:tc>
        <w:tc>
          <w:tcPr>
            <w:tcW w:w="6888" w:type="dxa"/>
            <w:shd w:val="clear" w:color="auto" w:fill="FFFFFF"/>
          </w:tcPr>
          <w:p w14:paraId="267B2FB8" w14:textId="77777777" w:rsidR="00500D1F" w:rsidRDefault="00500D1F" w:rsidP="00C2352E">
            <w:r w:rsidRPr="006A75B3">
              <w:t xml:space="preserve">When an Instructing Party </w:t>
            </w:r>
            <w:proofErr w:type="gramStart"/>
            <w:r w:rsidRPr="006A75B3">
              <w:t>is in charge of</w:t>
            </w:r>
            <w:proofErr w:type="gramEnd"/>
            <w:r w:rsidRPr="006A75B3">
              <w:t xml:space="preserve"> the modification of a specific </w:t>
            </w:r>
            <w:r>
              <w:t>Reference Data</w:t>
            </w:r>
            <w:r w:rsidRPr="006A75B3">
              <w:t xml:space="preserve"> Link already supported by the Executing/Servicing Party system, the Instructing Party asks the Executing/Servicing Party to modify </w:t>
            </w:r>
            <w:r>
              <w:t>the Reference Data</w:t>
            </w:r>
            <w:r w:rsidRPr="006A75B3">
              <w:t xml:space="preserve"> Link in the Exe</w:t>
            </w:r>
            <w:r>
              <w:t xml:space="preserve">cuting/Servicing Party system. </w:t>
            </w:r>
          </w:p>
        </w:tc>
      </w:tr>
      <w:tr w:rsidR="00500D1F" w14:paraId="1EA24303" w14:textId="77777777" w:rsidTr="00C2352E">
        <w:tc>
          <w:tcPr>
            <w:tcW w:w="1476" w:type="dxa"/>
            <w:shd w:val="clear" w:color="auto" w:fill="FFFFFF"/>
          </w:tcPr>
          <w:p w14:paraId="2D7975AA" w14:textId="77777777" w:rsidR="00500D1F" w:rsidRDefault="00500D1F" w:rsidP="00C2352E">
            <w:pPr>
              <w:pStyle w:val="TableText"/>
            </w:pPr>
            <w:r>
              <w:t>Trigger</w:t>
            </w:r>
          </w:p>
        </w:tc>
        <w:tc>
          <w:tcPr>
            <w:tcW w:w="6888" w:type="dxa"/>
            <w:shd w:val="clear" w:color="auto" w:fill="FFFFFF"/>
          </w:tcPr>
          <w:p w14:paraId="27A3C217" w14:textId="77777777" w:rsidR="00500D1F" w:rsidRDefault="00500D1F" w:rsidP="00C2352E">
            <w:pPr>
              <w:pStyle w:val="TableBullet"/>
              <w:numPr>
                <w:ilvl w:val="0"/>
                <w:numId w:val="0"/>
              </w:numPr>
              <w:ind w:left="284" w:hanging="284"/>
            </w:pPr>
            <w:r w:rsidRPr="006A75B3">
              <w:t xml:space="preserve">The process is triggered when the Instructing </w:t>
            </w:r>
            <w:r>
              <w:t xml:space="preserve">Party sends a </w:t>
            </w:r>
            <w:r w:rsidRPr="00A25C19">
              <w:t>Reference Data</w:t>
            </w:r>
          </w:p>
          <w:p w14:paraId="5059C332" w14:textId="77777777" w:rsidR="00500D1F" w:rsidRDefault="00500D1F" w:rsidP="00C2352E">
            <w:pPr>
              <w:pStyle w:val="TableBullet"/>
              <w:numPr>
                <w:ilvl w:val="0"/>
                <w:numId w:val="0"/>
              </w:numPr>
              <w:ind w:left="284" w:hanging="284"/>
            </w:pPr>
            <w:r>
              <w:t xml:space="preserve">Link Modification </w:t>
            </w:r>
            <w:r w:rsidRPr="006A75B3">
              <w:t>Request message.</w:t>
            </w:r>
          </w:p>
        </w:tc>
      </w:tr>
      <w:tr w:rsidR="00500D1F" w14:paraId="5E7B94C2" w14:textId="77777777" w:rsidTr="00C2352E">
        <w:tc>
          <w:tcPr>
            <w:tcW w:w="1476" w:type="dxa"/>
            <w:shd w:val="clear" w:color="auto" w:fill="FFFFFF"/>
          </w:tcPr>
          <w:p w14:paraId="51F18881" w14:textId="77777777" w:rsidR="00500D1F" w:rsidRDefault="00500D1F" w:rsidP="00C2352E">
            <w:pPr>
              <w:pStyle w:val="TableText"/>
            </w:pPr>
            <w:r>
              <w:t>Pre-conditions</w:t>
            </w:r>
          </w:p>
        </w:tc>
        <w:tc>
          <w:tcPr>
            <w:tcW w:w="6888" w:type="dxa"/>
            <w:shd w:val="clear" w:color="auto" w:fill="FFFFFF"/>
          </w:tcPr>
          <w:p w14:paraId="3A0EA277" w14:textId="77777777" w:rsidR="00500D1F" w:rsidRDefault="00500D1F" w:rsidP="00C2352E">
            <w:pPr>
              <w:pStyle w:val="TableText"/>
            </w:pPr>
            <w:r w:rsidRPr="006A75B3">
              <w:t>The Instructing Party is known by the Executing/Servicing Party system and has been granted the appropriate privileges. An attribute of the</w:t>
            </w:r>
            <w:r>
              <w:t xml:space="preserve"> Reference Data</w:t>
            </w:r>
            <w:r w:rsidRPr="006A75B3">
              <w:t xml:space="preserve"> Link has changed which requires a modification of the </w:t>
            </w:r>
            <w:r>
              <w:t>Reference Data</w:t>
            </w:r>
            <w:r w:rsidRPr="006A75B3">
              <w:t xml:space="preserve"> Link in the Executing/Servicing Party system.</w:t>
            </w:r>
          </w:p>
        </w:tc>
      </w:tr>
      <w:tr w:rsidR="00500D1F" w14:paraId="0603D896" w14:textId="77777777" w:rsidTr="00C2352E">
        <w:tc>
          <w:tcPr>
            <w:tcW w:w="1476" w:type="dxa"/>
            <w:shd w:val="clear" w:color="auto" w:fill="FFFFFF"/>
          </w:tcPr>
          <w:p w14:paraId="4606B509" w14:textId="77777777" w:rsidR="00500D1F" w:rsidRDefault="00500D1F" w:rsidP="00C2352E">
            <w:pPr>
              <w:pStyle w:val="TableText"/>
            </w:pPr>
            <w:r>
              <w:t>Post-conditions</w:t>
            </w:r>
          </w:p>
        </w:tc>
        <w:tc>
          <w:tcPr>
            <w:tcW w:w="6888" w:type="dxa"/>
            <w:shd w:val="clear" w:color="auto" w:fill="FFFFFF"/>
          </w:tcPr>
          <w:p w14:paraId="0A5BFCF4" w14:textId="77777777" w:rsidR="00500D1F" w:rsidRDefault="00500D1F" w:rsidP="00C2352E">
            <w:pPr>
              <w:pStyle w:val="TableText"/>
            </w:pPr>
            <w:r w:rsidRPr="006A75B3">
              <w:t>The acknowledgement of the processing of the modification request.</w:t>
            </w:r>
          </w:p>
        </w:tc>
      </w:tr>
      <w:tr w:rsidR="00500D1F" w14:paraId="54412319" w14:textId="77777777" w:rsidTr="00C2352E">
        <w:tc>
          <w:tcPr>
            <w:tcW w:w="1476" w:type="dxa"/>
            <w:shd w:val="clear" w:color="auto" w:fill="FFFFFF"/>
          </w:tcPr>
          <w:p w14:paraId="5C98B1F4" w14:textId="77777777" w:rsidR="00500D1F" w:rsidRDefault="00500D1F" w:rsidP="00C2352E">
            <w:pPr>
              <w:pStyle w:val="TableText"/>
            </w:pPr>
            <w:r>
              <w:t>Role</w:t>
            </w:r>
          </w:p>
        </w:tc>
        <w:tc>
          <w:tcPr>
            <w:tcW w:w="6888" w:type="dxa"/>
            <w:shd w:val="clear" w:color="auto" w:fill="FFFFFF"/>
          </w:tcPr>
          <w:p w14:paraId="68EFD812" w14:textId="77777777" w:rsidR="00500D1F" w:rsidRDefault="00500D1F" w:rsidP="00C2352E">
            <w:pPr>
              <w:pStyle w:val="TableText"/>
            </w:pPr>
            <w:r w:rsidRPr="006A75B3">
              <w:t>Instructing Party</w:t>
            </w:r>
          </w:p>
        </w:tc>
      </w:tr>
    </w:tbl>
    <w:p w14:paraId="4345C298" w14:textId="77777777" w:rsidR="00500D1F" w:rsidRPr="00500D1F" w:rsidRDefault="00500D1F" w:rsidP="00500D1F"/>
    <w:p w14:paraId="1A3C6A52" w14:textId="77777777" w:rsidR="00205A32" w:rsidRDefault="00205A32" w:rsidP="00205A32">
      <w:pPr>
        <w:pStyle w:val="Heading1"/>
      </w:pPr>
      <w:bookmarkStart w:id="30" w:name="_Toc153801835"/>
      <w:bookmarkStart w:id="31" w:name="_Toc162470371"/>
      <w:bookmarkStart w:id="32" w:name="_Toc167719077"/>
      <w:r>
        <w:lastRenderedPageBreak/>
        <w:t xml:space="preserve">Description of </w:t>
      </w:r>
      <w:proofErr w:type="spellStart"/>
      <w:r w:rsidRPr="00AD74B9">
        <w:t>BusinessActivities</w:t>
      </w:r>
      <w:bookmarkEnd w:id="30"/>
      <w:bookmarkEnd w:id="31"/>
      <w:bookmarkEnd w:id="32"/>
      <w:proofErr w:type="spellEnd"/>
    </w:p>
    <w:p w14:paraId="1AC79EBD" w14:textId="77777777" w:rsidR="00205A32" w:rsidRPr="00A72CAE" w:rsidRDefault="00205A32" w:rsidP="00205A32">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The </w:t>
      </w:r>
      <w:proofErr w:type="spellStart"/>
      <w:r w:rsidRPr="00A72CAE">
        <w:t>BusinessActivities</w:t>
      </w:r>
      <w:proofErr w:type="spellEnd"/>
      <w:r w:rsidRPr="00A72CAE">
        <w:t xml:space="preserve"> of a process are described with activity diagrams.</w:t>
      </w:r>
    </w:p>
    <w:p w14:paraId="77216F0E" w14:textId="77777777" w:rsidR="00205A32" w:rsidRDefault="00205A32" w:rsidP="00205A32">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14:paraId="23C6E58E" w14:textId="77777777" w:rsidTr="00C2352E">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Default="00205A32" w:rsidP="00C2352E">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Default="00205A32" w:rsidP="00C2352E">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Default="00205A32" w:rsidP="00C2352E">
            <w:pPr>
              <w:pStyle w:val="TableHeading"/>
            </w:pPr>
            <w:r>
              <w:t>Definition</w:t>
            </w:r>
          </w:p>
        </w:tc>
      </w:tr>
      <w:tr w:rsidR="00205A32" w14:paraId="13B410B5" w14:textId="77777777" w:rsidTr="00C2352E">
        <w:tc>
          <w:tcPr>
            <w:tcW w:w="1296" w:type="dxa"/>
            <w:shd w:val="clear" w:color="auto" w:fill="FFFFFF"/>
          </w:tcPr>
          <w:p w14:paraId="206146F7" w14:textId="77777777" w:rsidR="00205A32" w:rsidRPr="00205A32" w:rsidRDefault="00205A32" w:rsidP="00205A32">
            <w:r w:rsidRPr="00205A32">
              <w:object w:dxaOrig="135" w:dyaOrig="180" w14:anchorId="31094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75pt" o:ole="">
                  <v:imagedata r:id="rId23" o:title=""/>
                </v:shape>
                <o:OLEObject Type="Embed" ProgID="PBrush" ShapeID="_x0000_i1025" DrawAspect="Content" ObjectID="_1795349694" r:id="rId24"/>
              </w:object>
            </w:r>
          </w:p>
        </w:tc>
        <w:tc>
          <w:tcPr>
            <w:tcW w:w="2250" w:type="dxa"/>
            <w:shd w:val="clear" w:color="auto" w:fill="FFFFFF"/>
          </w:tcPr>
          <w:p w14:paraId="4EEC250E" w14:textId="77777777" w:rsidR="00205A32" w:rsidRDefault="00205A32" w:rsidP="00C2352E">
            <w:pPr>
              <w:pStyle w:val="TableText"/>
            </w:pPr>
            <w:r>
              <w:t>Start Point</w:t>
            </w:r>
          </w:p>
        </w:tc>
        <w:tc>
          <w:tcPr>
            <w:tcW w:w="4818" w:type="dxa"/>
            <w:shd w:val="clear" w:color="auto" w:fill="FFFFFF"/>
          </w:tcPr>
          <w:p w14:paraId="5456742F" w14:textId="77777777" w:rsidR="00205A32" w:rsidRDefault="00205A32" w:rsidP="00C2352E">
            <w:pPr>
              <w:pStyle w:val="TableText"/>
            </w:pPr>
            <w:r>
              <w:t>Shows where the lifecycle of the business process commences.</w:t>
            </w:r>
          </w:p>
        </w:tc>
      </w:tr>
      <w:tr w:rsidR="00205A32" w14:paraId="598019FB" w14:textId="77777777" w:rsidTr="00C2352E">
        <w:tc>
          <w:tcPr>
            <w:tcW w:w="1296" w:type="dxa"/>
            <w:shd w:val="clear" w:color="auto" w:fill="FFFFFF"/>
          </w:tcPr>
          <w:p w14:paraId="7DF1BD3A" w14:textId="77777777" w:rsidR="00205A32" w:rsidRPr="00205A32" w:rsidRDefault="00205A32" w:rsidP="00205A32">
            <w:r w:rsidRPr="00205A32">
              <w:object w:dxaOrig="330" w:dyaOrig="315" w14:anchorId="4CFCD8D9">
                <v:shape id="_x0000_i1026" type="#_x0000_t75" style="width:17.25pt;height:15.75pt" o:ole="">
                  <v:imagedata r:id="rId25" o:title=""/>
                </v:shape>
                <o:OLEObject Type="Embed" ProgID="PBrush" ShapeID="_x0000_i1026" DrawAspect="Content" ObjectID="_1795349695" r:id="rId26"/>
              </w:object>
            </w:r>
          </w:p>
        </w:tc>
        <w:tc>
          <w:tcPr>
            <w:tcW w:w="2250" w:type="dxa"/>
            <w:shd w:val="clear" w:color="auto" w:fill="FFFFFF"/>
          </w:tcPr>
          <w:p w14:paraId="3DF5533B" w14:textId="77777777" w:rsidR="00205A32" w:rsidRDefault="00205A32" w:rsidP="00C2352E">
            <w:pPr>
              <w:pStyle w:val="TableText"/>
            </w:pPr>
            <w:r>
              <w:t>End Point</w:t>
            </w:r>
          </w:p>
        </w:tc>
        <w:tc>
          <w:tcPr>
            <w:tcW w:w="4818" w:type="dxa"/>
            <w:shd w:val="clear" w:color="auto" w:fill="FFFFFF"/>
          </w:tcPr>
          <w:p w14:paraId="0786CD56" w14:textId="0C62A0CA" w:rsidR="00205A32" w:rsidRDefault="00205A32" w:rsidP="00C2352E">
            <w:pPr>
              <w:pStyle w:val="TableText"/>
            </w:pPr>
            <w:r>
              <w:t xml:space="preserve">Shows where the lifecycle of the business process may </w:t>
            </w:r>
            <w:proofErr w:type="gramStart"/>
            <w:r>
              <w:t>ends</w:t>
            </w:r>
            <w:proofErr w:type="gramEnd"/>
            <w:r>
              <w:t>.</w:t>
            </w:r>
          </w:p>
        </w:tc>
      </w:tr>
      <w:tr w:rsidR="00205A32" w14:paraId="57476D8B" w14:textId="77777777" w:rsidTr="00C2352E">
        <w:tc>
          <w:tcPr>
            <w:tcW w:w="1296" w:type="dxa"/>
            <w:shd w:val="clear" w:color="auto" w:fill="FFFFFF"/>
          </w:tcPr>
          <w:p w14:paraId="2271A5CD" w14:textId="77777777" w:rsidR="00205A32" w:rsidRPr="00205A32" w:rsidRDefault="00205A32" w:rsidP="00205A32">
            <w:r w:rsidRPr="00205A32">
              <w:object w:dxaOrig="255" w:dyaOrig="315" w14:anchorId="1B17D433">
                <v:shape id="_x0000_i1027" type="#_x0000_t75" style="width:12.75pt;height:15.75pt" o:ole="">
                  <v:imagedata r:id="rId27" o:title=""/>
                </v:shape>
                <o:OLEObject Type="Embed" ProgID="PBrush" ShapeID="_x0000_i1027" DrawAspect="Content" ObjectID="_1795349696" r:id="rId28"/>
              </w:object>
            </w:r>
          </w:p>
        </w:tc>
        <w:tc>
          <w:tcPr>
            <w:tcW w:w="2250" w:type="dxa"/>
            <w:shd w:val="clear" w:color="auto" w:fill="FFFFFF"/>
          </w:tcPr>
          <w:p w14:paraId="7CF2675C" w14:textId="77777777" w:rsidR="00205A32" w:rsidRDefault="00205A32" w:rsidP="00C2352E">
            <w:pPr>
              <w:pStyle w:val="TableText"/>
            </w:pPr>
            <w:r>
              <w:t>Lozenge (or diamond)</w:t>
            </w:r>
          </w:p>
        </w:tc>
        <w:tc>
          <w:tcPr>
            <w:tcW w:w="4818" w:type="dxa"/>
            <w:shd w:val="clear" w:color="auto" w:fill="FFFFFF"/>
          </w:tcPr>
          <w:p w14:paraId="7A7435F8" w14:textId="77777777" w:rsidR="00205A32" w:rsidRDefault="00205A32" w:rsidP="00C2352E">
            <w:pPr>
              <w:pStyle w:val="TableText"/>
            </w:pPr>
            <w:r>
              <w:t>Indicates that a choice between several actions can be made.</w:t>
            </w:r>
          </w:p>
        </w:tc>
      </w:tr>
      <w:tr w:rsidR="00205A32" w14:paraId="17740905" w14:textId="77777777" w:rsidTr="00C2352E">
        <w:tc>
          <w:tcPr>
            <w:tcW w:w="1296" w:type="dxa"/>
            <w:shd w:val="clear" w:color="auto" w:fill="FFFFFF"/>
          </w:tcPr>
          <w:p w14:paraId="6A425079" w14:textId="77777777" w:rsidR="00205A32" w:rsidRPr="00205A32" w:rsidRDefault="00205A32" w:rsidP="00205A32">
            <w:r w:rsidRPr="00205A32">
              <w:object w:dxaOrig="780" w:dyaOrig="225" w14:anchorId="7C347A6C">
                <v:shape id="_x0000_i1028" type="#_x0000_t75" style="width:39pt;height:10.5pt" o:ole="">
                  <v:imagedata r:id="rId29" o:title=""/>
                </v:shape>
                <o:OLEObject Type="Embed" ProgID="PBrush" ShapeID="_x0000_i1028" DrawAspect="Content" ObjectID="_1795349697" r:id="rId30"/>
              </w:object>
            </w:r>
          </w:p>
        </w:tc>
        <w:tc>
          <w:tcPr>
            <w:tcW w:w="2250" w:type="dxa"/>
            <w:shd w:val="clear" w:color="auto" w:fill="FFFFFF"/>
          </w:tcPr>
          <w:p w14:paraId="0D163024" w14:textId="77777777" w:rsidR="00205A32" w:rsidRDefault="00205A32" w:rsidP="00C2352E">
            <w:pPr>
              <w:pStyle w:val="TableText"/>
            </w:pPr>
            <w:r>
              <w:t>Bar</w:t>
            </w:r>
          </w:p>
        </w:tc>
        <w:tc>
          <w:tcPr>
            <w:tcW w:w="4818" w:type="dxa"/>
            <w:shd w:val="clear" w:color="auto" w:fill="FFFFFF"/>
          </w:tcPr>
          <w:p w14:paraId="2741840F" w14:textId="77777777" w:rsidR="00205A32" w:rsidRDefault="00205A32" w:rsidP="00C2352E">
            <w:pPr>
              <w:pStyle w:val="TableText"/>
            </w:pPr>
            <w:r>
              <w:t>Indicates that several actions are initiated in parallel.</w:t>
            </w:r>
          </w:p>
        </w:tc>
      </w:tr>
    </w:tbl>
    <w:p w14:paraId="385543F3" w14:textId="6E17749A" w:rsidR="00500D1F" w:rsidRDefault="00B75772" w:rsidP="00500D1F">
      <w:pPr>
        <w:pStyle w:val="Heading2"/>
      </w:pPr>
      <w:bookmarkStart w:id="33" w:name="_Toc162470372"/>
      <w:bookmarkStart w:id="34" w:name="_Toc167719078"/>
      <w:bookmarkStart w:id="35" w:name="_Toc229214936"/>
      <w:bookmarkStart w:id="36" w:name="_Toc245875391"/>
      <w:bookmarkStart w:id="37" w:name="_Toc529260037"/>
      <w:r>
        <w:t>Link Reference Data</w:t>
      </w:r>
      <w:bookmarkEnd w:id="33"/>
      <w:bookmarkEnd w:id="34"/>
    </w:p>
    <w:p w14:paraId="3C4B0A35" w14:textId="2438B140" w:rsidR="00205A32" w:rsidRPr="007E06B5" w:rsidRDefault="00500D1F" w:rsidP="00205A32">
      <w:pPr>
        <w:pStyle w:val="Heading3"/>
      </w:pPr>
      <w:bookmarkStart w:id="38" w:name="_Toc167719079"/>
      <w:r>
        <w:t xml:space="preserve">Link </w:t>
      </w:r>
      <w:r w:rsidR="00205A32" w:rsidRPr="007E06B5">
        <w:t>Creation Process</w:t>
      </w:r>
      <w:bookmarkEnd w:id="35"/>
      <w:bookmarkEnd w:id="36"/>
      <w:bookmarkEnd w:id="37"/>
      <w:bookmarkEnd w:id="38"/>
    </w:p>
    <w:p w14:paraId="25D3727D" w14:textId="51B20607" w:rsidR="00205A32" w:rsidRDefault="00682FF6" w:rsidP="00C400B4">
      <w:pPr>
        <w:pStyle w:val="Graphic"/>
      </w:pPr>
      <w:r w:rsidRPr="00CA6819">
        <w:rPr>
          <w:noProof/>
        </w:rPr>
        <w:drawing>
          <wp:inline distT="0" distB="0" distL="0" distR="0" wp14:anchorId="04496F88" wp14:editId="2FEA7C5F">
            <wp:extent cx="5391150" cy="42386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4238625"/>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205A32" w14:paraId="5F1199DC" w14:textId="77777777" w:rsidTr="00C2352E">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Default="00205A32" w:rsidP="00C2352E">
            <w:pPr>
              <w:pStyle w:val="TableHeading"/>
            </w:pPr>
            <w:r>
              <w:lastRenderedPageBreak/>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Default="00205A32" w:rsidP="00C2352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Default="00205A32" w:rsidP="00C2352E">
            <w:pPr>
              <w:pStyle w:val="TableHeading"/>
            </w:pPr>
            <w:r>
              <w:t>Initiator</w:t>
            </w:r>
          </w:p>
        </w:tc>
      </w:tr>
      <w:tr w:rsidR="00205A32" w14:paraId="442330FC" w14:textId="77777777" w:rsidTr="00C2352E">
        <w:tc>
          <w:tcPr>
            <w:tcW w:w="2680" w:type="dxa"/>
            <w:shd w:val="clear" w:color="auto" w:fill="FFFFFF"/>
          </w:tcPr>
          <w:p w14:paraId="414870F4" w14:textId="77777777" w:rsidR="00205A32" w:rsidRDefault="00205A32" w:rsidP="00C2352E">
            <w:pPr>
              <w:pStyle w:val="TableText"/>
            </w:pPr>
            <w:r w:rsidRPr="007E06B5">
              <w:t>Instruction</w:t>
            </w:r>
          </w:p>
        </w:tc>
        <w:tc>
          <w:tcPr>
            <w:tcW w:w="3800" w:type="dxa"/>
            <w:shd w:val="clear" w:color="auto" w:fill="FFFFFF"/>
          </w:tcPr>
          <w:p w14:paraId="132206ED" w14:textId="4E024907" w:rsidR="00205A32" w:rsidRDefault="00205A32" w:rsidP="00C2352E">
            <w:pPr>
              <w:pStyle w:val="TableText"/>
            </w:pPr>
            <w:r w:rsidRPr="007E06B5">
              <w:t xml:space="preserve">Instructing Party instructs the Executing/Servicing Party to create a </w:t>
            </w:r>
            <w:r w:rsidR="00C2352E">
              <w:t>link.</w:t>
            </w:r>
          </w:p>
        </w:tc>
        <w:tc>
          <w:tcPr>
            <w:tcW w:w="1885" w:type="dxa"/>
            <w:shd w:val="clear" w:color="auto" w:fill="FFFFFF"/>
          </w:tcPr>
          <w:p w14:paraId="1B70741D" w14:textId="77777777" w:rsidR="00205A32" w:rsidRDefault="00205A32" w:rsidP="00C2352E">
            <w:pPr>
              <w:pStyle w:val="TableText"/>
            </w:pPr>
            <w:r w:rsidRPr="007E06B5">
              <w:t>Instructing Party</w:t>
            </w:r>
          </w:p>
        </w:tc>
      </w:tr>
      <w:tr w:rsidR="00205A32" w14:paraId="18EFD2A8" w14:textId="77777777" w:rsidTr="00C2352E">
        <w:tc>
          <w:tcPr>
            <w:tcW w:w="2680" w:type="dxa"/>
            <w:shd w:val="clear" w:color="auto" w:fill="FFFFFF"/>
          </w:tcPr>
          <w:p w14:paraId="151B1315" w14:textId="0BFB4CB1" w:rsidR="00205A32" w:rsidRDefault="00205A32" w:rsidP="00C2352E">
            <w:pPr>
              <w:pStyle w:val="TableText"/>
            </w:pPr>
            <w:r w:rsidRPr="007E06B5">
              <w:t>Validate</w:t>
            </w:r>
          </w:p>
        </w:tc>
        <w:tc>
          <w:tcPr>
            <w:tcW w:w="3800" w:type="dxa"/>
            <w:shd w:val="clear" w:color="auto" w:fill="FFFFFF"/>
          </w:tcPr>
          <w:p w14:paraId="4AB7D6CF" w14:textId="77777777" w:rsidR="00205A32" w:rsidRPr="007E06B5" w:rsidRDefault="00205A32" w:rsidP="00C2352E">
            <w:pPr>
              <w:pStyle w:val="TableText"/>
            </w:pPr>
            <w:r w:rsidRPr="007E06B5">
              <w:t xml:space="preserve">Executing/Servicing Party system checks if this instruction is a new occurrence or not. </w:t>
            </w:r>
            <w:r w:rsidRPr="007E06B5">
              <w:br/>
              <w:t>It also checks if this instruction is already handled or not.</w:t>
            </w:r>
          </w:p>
          <w:p w14:paraId="09B8964C" w14:textId="77777777" w:rsidR="00205A32" w:rsidRPr="007E06B5" w:rsidRDefault="00205A32" w:rsidP="00C2352E">
            <w:pPr>
              <w:pStyle w:val="TableText"/>
            </w:pPr>
            <w:r w:rsidRPr="007E06B5">
              <w:t>If validation of the message fails, a status message “REJECTED” will be sent including the related errors and reason information.</w:t>
            </w:r>
          </w:p>
          <w:p w14:paraId="096AA5F3" w14:textId="4EADB257" w:rsidR="00205A32" w:rsidRPr="007E06B5" w:rsidRDefault="00205A32" w:rsidP="00C2352E">
            <w:pPr>
              <w:pStyle w:val="TableText"/>
            </w:pPr>
            <w:r w:rsidRPr="007E06B5">
              <w:t xml:space="preserve">If the message is valid and the time permits the creation of the </w:t>
            </w:r>
            <w:r w:rsidR="00C2352E">
              <w:t>link</w:t>
            </w:r>
            <w:r w:rsidRPr="007E06B5">
              <w:t xml:space="preserve">, the data will be </w:t>
            </w:r>
            <w:proofErr w:type="gramStart"/>
            <w:r w:rsidRPr="007E06B5">
              <w:t>processed</w:t>
            </w:r>
            <w:proofErr w:type="gramEnd"/>
            <w:r w:rsidRPr="007E06B5">
              <w:t xml:space="preserve"> and a status message “COMPLETED” will be sent.</w:t>
            </w:r>
          </w:p>
          <w:p w14:paraId="5B6D0190" w14:textId="32C28F80" w:rsidR="00205A32" w:rsidRDefault="00205A32" w:rsidP="00C2352E">
            <w:pPr>
              <w:pStyle w:val="TableText"/>
            </w:pPr>
            <w:proofErr w:type="gramStart"/>
            <w:r w:rsidRPr="007E06B5">
              <w:t>Otherwise</w:t>
            </w:r>
            <w:proofErr w:type="gramEnd"/>
            <w:r w:rsidRPr="007E06B5">
              <w:t xml:space="preserve"> a status message “QUEUED” will be sent and the instruction will be resubmit to validation after a </w:t>
            </w:r>
            <w:r w:rsidR="00C2352E">
              <w:t>specific event</w:t>
            </w:r>
            <w:r w:rsidRPr="007E06B5">
              <w:t>.</w:t>
            </w:r>
          </w:p>
        </w:tc>
        <w:tc>
          <w:tcPr>
            <w:tcW w:w="1885" w:type="dxa"/>
            <w:shd w:val="clear" w:color="auto" w:fill="FFFFFF"/>
          </w:tcPr>
          <w:p w14:paraId="7FE1EA8B" w14:textId="77777777" w:rsidR="00205A32" w:rsidRDefault="00205A32" w:rsidP="00C2352E">
            <w:pPr>
              <w:pStyle w:val="TableText"/>
            </w:pPr>
            <w:r w:rsidRPr="007E06B5">
              <w:t>Executing/Servicing Party</w:t>
            </w:r>
          </w:p>
        </w:tc>
      </w:tr>
      <w:tr w:rsidR="00205A32" w14:paraId="10C37E1D" w14:textId="77777777" w:rsidTr="00C2352E">
        <w:tc>
          <w:tcPr>
            <w:tcW w:w="2680" w:type="dxa"/>
            <w:shd w:val="clear" w:color="auto" w:fill="FFFFFF"/>
          </w:tcPr>
          <w:p w14:paraId="437129C2" w14:textId="77777777" w:rsidR="00205A32" w:rsidRPr="007E06B5" w:rsidRDefault="00205A32" w:rsidP="00C2352E">
            <w:pPr>
              <w:pStyle w:val="TableText"/>
            </w:pPr>
            <w:r w:rsidRPr="007E06B5">
              <w:t>Process</w:t>
            </w:r>
          </w:p>
        </w:tc>
        <w:tc>
          <w:tcPr>
            <w:tcW w:w="3800" w:type="dxa"/>
            <w:shd w:val="clear" w:color="auto" w:fill="FFFFFF"/>
          </w:tcPr>
          <w:p w14:paraId="675BD031" w14:textId="77777777" w:rsidR="00205A32" w:rsidRPr="007E06B5" w:rsidRDefault="00205A32" w:rsidP="00C2352E">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484EC40A" w14:textId="77777777" w:rsidR="00205A32" w:rsidRPr="007E06B5" w:rsidRDefault="00205A32" w:rsidP="00C2352E">
            <w:pPr>
              <w:pStyle w:val="TableText"/>
            </w:pPr>
            <w:r w:rsidRPr="007E06B5">
              <w:t>Executing/Servicing Party</w:t>
            </w:r>
          </w:p>
        </w:tc>
      </w:tr>
      <w:tr w:rsidR="00205A32" w14:paraId="72BA06E9" w14:textId="77777777" w:rsidTr="00C2352E">
        <w:tc>
          <w:tcPr>
            <w:tcW w:w="2680" w:type="dxa"/>
            <w:shd w:val="clear" w:color="auto" w:fill="FFFFFF"/>
          </w:tcPr>
          <w:p w14:paraId="36C9E724" w14:textId="77777777" w:rsidR="00205A32" w:rsidRPr="007E06B5" w:rsidRDefault="00205A32" w:rsidP="00C2352E">
            <w:pPr>
              <w:pStyle w:val="TableText"/>
            </w:pPr>
            <w:r w:rsidRPr="007E06B5">
              <w:t>Report</w:t>
            </w:r>
          </w:p>
        </w:tc>
        <w:tc>
          <w:tcPr>
            <w:tcW w:w="3800" w:type="dxa"/>
            <w:shd w:val="clear" w:color="auto" w:fill="FFFFFF"/>
          </w:tcPr>
          <w:p w14:paraId="7AB52A4A" w14:textId="77777777" w:rsidR="00205A32" w:rsidRPr="007E06B5" w:rsidRDefault="00205A32" w:rsidP="00C2352E">
            <w:pPr>
              <w:pStyle w:val="TableText"/>
            </w:pPr>
            <w:r w:rsidRPr="007E06B5">
              <w:t>Executing/Servicing Party informs the Instructing Party that this instruction is rejected and why.</w:t>
            </w:r>
          </w:p>
        </w:tc>
        <w:tc>
          <w:tcPr>
            <w:tcW w:w="1885" w:type="dxa"/>
            <w:shd w:val="clear" w:color="auto" w:fill="FFFFFF"/>
          </w:tcPr>
          <w:p w14:paraId="13244D66" w14:textId="77777777" w:rsidR="00205A32" w:rsidRPr="007E06B5" w:rsidRDefault="00205A32" w:rsidP="00C2352E">
            <w:pPr>
              <w:pStyle w:val="TableText"/>
            </w:pPr>
            <w:r w:rsidRPr="007E06B5">
              <w:t>Executing/Servicing Party</w:t>
            </w:r>
          </w:p>
        </w:tc>
      </w:tr>
      <w:tr w:rsidR="00205A32" w14:paraId="2F3F7C45" w14:textId="77777777" w:rsidTr="00C2352E">
        <w:tc>
          <w:tcPr>
            <w:tcW w:w="2680" w:type="dxa"/>
            <w:shd w:val="clear" w:color="auto" w:fill="FFFFFF"/>
          </w:tcPr>
          <w:p w14:paraId="65A81613" w14:textId="77777777" w:rsidR="00205A32" w:rsidRPr="007E06B5" w:rsidRDefault="00205A32" w:rsidP="00C2352E">
            <w:pPr>
              <w:pStyle w:val="TableText"/>
            </w:pPr>
            <w:r w:rsidRPr="007E06B5">
              <w:t>Monitor process</w:t>
            </w:r>
          </w:p>
        </w:tc>
        <w:tc>
          <w:tcPr>
            <w:tcW w:w="3800" w:type="dxa"/>
            <w:shd w:val="clear" w:color="auto" w:fill="FFFFFF"/>
          </w:tcPr>
          <w:p w14:paraId="7C63B36F" w14:textId="77777777" w:rsidR="00205A32" w:rsidRPr="007E06B5" w:rsidRDefault="00205A32" w:rsidP="00C2352E">
            <w:pPr>
              <w:pStyle w:val="TableText"/>
            </w:pPr>
            <w:r w:rsidRPr="00D83B29">
              <w:t>Instructing Party monitors the status of the instruction.</w:t>
            </w:r>
          </w:p>
        </w:tc>
        <w:tc>
          <w:tcPr>
            <w:tcW w:w="1885" w:type="dxa"/>
            <w:shd w:val="clear" w:color="auto" w:fill="FFFFFF"/>
          </w:tcPr>
          <w:p w14:paraId="17E7B60B" w14:textId="77777777" w:rsidR="00205A32" w:rsidRPr="007E06B5" w:rsidRDefault="00205A32" w:rsidP="00C2352E">
            <w:pPr>
              <w:pStyle w:val="TableText"/>
            </w:pPr>
            <w:r w:rsidRPr="00D83B29">
              <w:t>Instructing Party</w:t>
            </w:r>
          </w:p>
        </w:tc>
      </w:tr>
    </w:tbl>
    <w:p w14:paraId="318F265A" w14:textId="77777777" w:rsidR="00205A32" w:rsidRDefault="00205A32" w:rsidP="00205A32"/>
    <w:p w14:paraId="5BBF28E1" w14:textId="77777777" w:rsidR="00205A32" w:rsidRDefault="00205A32" w:rsidP="00205A32"/>
    <w:p w14:paraId="4F9025F1" w14:textId="39D0640D" w:rsidR="00205A32" w:rsidRPr="007E06B5" w:rsidRDefault="00665E98" w:rsidP="00205A32">
      <w:pPr>
        <w:pStyle w:val="Heading3"/>
      </w:pPr>
      <w:bookmarkStart w:id="39" w:name="_Toc167719080"/>
      <w:r>
        <w:lastRenderedPageBreak/>
        <w:t xml:space="preserve">Link </w:t>
      </w:r>
      <w:r w:rsidR="00205A32" w:rsidRPr="00D83B29">
        <w:t>Modification</w:t>
      </w:r>
      <w:r w:rsidR="00205A32" w:rsidRPr="007E06B5">
        <w:t xml:space="preserve"> Process</w:t>
      </w:r>
      <w:bookmarkEnd w:id="39"/>
    </w:p>
    <w:p w14:paraId="680C5F19" w14:textId="685469D0" w:rsidR="00205A32" w:rsidRDefault="00682FF6" w:rsidP="00C400B4">
      <w:pPr>
        <w:pStyle w:val="Graphic"/>
      </w:pPr>
      <w:r w:rsidRPr="00CA6819">
        <w:rPr>
          <w:noProof/>
        </w:rPr>
        <w:drawing>
          <wp:inline distT="0" distB="0" distL="0" distR="0" wp14:anchorId="10487645" wp14:editId="64F6BA42">
            <wp:extent cx="5314950" cy="4181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14950" cy="4181475"/>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205A32" w14:paraId="790D7294" w14:textId="77777777" w:rsidTr="00C2352E">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Default="00205A32" w:rsidP="00C2352E">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Default="00205A32" w:rsidP="00C2352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Default="00205A32" w:rsidP="00C2352E">
            <w:pPr>
              <w:pStyle w:val="TableHeading"/>
            </w:pPr>
            <w:r>
              <w:t>Initiator</w:t>
            </w:r>
          </w:p>
        </w:tc>
      </w:tr>
      <w:tr w:rsidR="00205A32" w14:paraId="4C3E502A" w14:textId="77777777" w:rsidTr="00C2352E">
        <w:tc>
          <w:tcPr>
            <w:tcW w:w="2680" w:type="dxa"/>
            <w:shd w:val="clear" w:color="auto" w:fill="FFFFFF"/>
          </w:tcPr>
          <w:p w14:paraId="13F1A130" w14:textId="77777777" w:rsidR="00205A32" w:rsidRDefault="00205A32" w:rsidP="00C2352E">
            <w:pPr>
              <w:pStyle w:val="TableText"/>
            </w:pPr>
            <w:r w:rsidRPr="007E06B5">
              <w:t>Instruction</w:t>
            </w:r>
          </w:p>
        </w:tc>
        <w:tc>
          <w:tcPr>
            <w:tcW w:w="3800" w:type="dxa"/>
            <w:shd w:val="clear" w:color="auto" w:fill="FFFFFF"/>
          </w:tcPr>
          <w:p w14:paraId="37C16702" w14:textId="35C8AD73" w:rsidR="00205A32" w:rsidRDefault="00205A32" w:rsidP="00C2352E">
            <w:pPr>
              <w:pStyle w:val="TableText"/>
            </w:pPr>
            <w:r w:rsidRPr="00D83B29">
              <w:t xml:space="preserve">Instructing Party instructs the Executing/Servicing Party to modify a </w:t>
            </w:r>
            <w:r w:rsidR="00C2352E">
              <w:t>link</w:t>
            </w:r>
            <w:r w:rsidRPr="00D83B29">
              <w:t>.</w:t>
            </w:r>
          </w:p>
        </w:tc>
        <w:tc>
          <w:tcPr>
            <w:tcW w:w="1885" w:type="dxa"/>
            <w:shd w:val="clear" w:color="auto" w:fill="FFFFFF"/>
          </w:tcPr>
          <w:p w14:paraId="119996E3" w14:textId="77777777" w:rsidR="00205A32" w:rsidRDefault="00205A32" w:rsidP="00C2352E">
            <w:pPr>
              <w:pStyle w:val="TableText"/>
            </w:pPr>
            <w:r w:rsidRPr="007E06B5">
              <w:t>Instructing Party</w:t>
            </w:r>
          </w:p>
        </w:tc>
      </w:tr>
      <w:tr w:rsidR="00205A32" w14:paraId="3C68D2B7" w14:textId="77777777" w:rsidTr="00C2352E">
        <w:tc>
          <w:tcPr>
            <w:tcW w:w="2680" w:type="dxa"/>
            <w:shd w:val="clear" w:color="auto" w:fill="FFFFFF"/>
          </w:tcPr>
          <w:p w14:paraId="0D9642F6" w14:textId="77777777" w:rsidR="00205A32" w:rsidRDefault="00205A32" w:rsidP="00C2352E">
            <w:pPr>
              <w:pStyle w:val="TableText"/>
            </w:pPr>
            <w:r w:rsidRPr="007E06B5">
              <w:t>Validate:</w:t>
            </w:r>
          </w:p>
        </w:tc>
        <w:tc>
          <w:tcPr>
            <w:tcW w:w="3800" w:type="dxa"/>
            <w:shd w:val="clear" w:color="auto" w:fill="FFFFFF"/>
          </w:tcPr>
          <w:p w14:paraId="589399D4" w14:textId="77777777" w:rsidR="00205A32" w:rsidRPr="00D83B29" w:rsidRDefault="00205A32" w:rsidP="00C2352E">
            <w:pPr>
              <w:pStyle w:val="TableText"/>
            </w:pPr>
            <w:r w:rsidRPr="00D83B29">
              <w:t>Executing/Servicing Party checks if the instruction already exists in the system.</w:t>
            </w:r>
          </w:p>
          <w:p w14:paraId="31813847" w14:textId="77777777" w:rsidR="00205A32" w:rsidRPr="00D83B29" w:rsidRDefault="00205A32" w:rsidP="00C2352E">
            <w:pPr>
              <w:pStyle w:val="TableText"/>
            </w:pPr>
            <w:r w:rsidRPr="00D83B29">
              <w:t>It checks also if the data can or cannot be updated.</w:t>
            </w:r>
          </w:p>
          <w:p w14:paraId="792E5A5E" w14:textId="77777777" w:rsidR="00205A32" w:rsidRPr="00D83B29" w:rsidRDefault="00205A32" w:rsidP="00C2352E">
            <w:pPr>
              <w:pStyle w:val="TableText"/>
            </w:pPr>
            <w:r w:rsidRPr="00D83B29">
              <w:t>If validation of the message fails, a status message “REJECTED” will be sent including the related errors and reason information.</w:t>
            </w:r>
          </w:p>
          <w:p w14:paraId="024DD2D8" w14:textId="0725F3B5" w:rsidR="00205A32" w:rsidRPr="00D83B29" w:rsidRDefault="00205A32" w:rsidP="00C2352E">
            <w:pPr>
              <w:pStyle w:val="TableText"/>
            </w:pPr>
            <w:r w:rsidRPr="00D83B29">
              <w:t xml:space="preserve">If the message is valid and the time permits the update of the </w:t>
            </w:r>
            <w:r w:rsidR="00C2352E">
              <w:t>link</w:t>
            </w:r>
            <w:r w:rsidRPr="00D83B29">
              <w:t xml:space="preserve">, the data will be </w:t>
            </w:r>
            <w:proofErr w:type="gramStart"/>
            <w:r w:rsidRPr="00D83B29">
              <w:t>processed</w:t>
            </w:r>
            <w:proofErr w:type="gramEnd"/>
            <w:r w:rsidRPr="00D83B29">
              <w:t xml:space="preserve"> and a status message “COMPLETED” will be sent.</w:t>
            </w:r>
          </w:p>
          <w:p w14:paraId="7E9E6455" w14:textId="163005BE" w:rsidR="00205A32" w:rsidRDefault="00205A32" w:rsidP="00C2352E">
            <w:pPr>
              <w:pStyle w:val="TableText"/>
            </w:pPr>
            <w:proofErr w:type="gramStart"/>
            <w:r w:rsidRPr="00D83B29">
              <w:t>Otherwise</w:t>
            </w:r>
            <w:proofErr w:type="gramEnd"/>
            <w:r w:rsidRPr="00D83B29">
              <w:t xml:space="preserve"> a status message “QUEUED” will be sent and the instruction will be resubmit to validation after a </w:t>
            </w:r>
            <w:r w:rsidR="00C2352E">
              <w:t>specific event</w:t>
            </w:r>
            <w:r w:rsidRPr="00D83B29">
              <w:t>.</w:t>
            </w:r>
          </w:p>
        </w:tc>
        <w:tc>
          <w:tcPr>
            <w:tcW w:w="1885" w:type="dxa"/>
            <w:shd w:val="clear" w:color="auto" w:fill="FFFFFF"/>
          </w:tcPr>
          <w:p w14:paraId="1D7C161B" w14:textId="77777777" w:rsidR="00205A32" w:rsidRDefault="00205A32" w:rsidP="00C2352E">
            <w:pPr>
              <w:pStyle w:val="TableText"/>
            </w:pPr>
            <w:r w:rsidRPr="007E06B5">
              <w:t>Executing/Servicing Party</w:t>
            </w:r>
          </w:p>
        </w:tc>
      </w:tr>
      <w:tr w:rsidR="00205A32" w14:paraId="234FD1FB" w14:textId="77777777" w:rsidTr="00C2352E">
        <w:tc>
          <w:tcPr>
            <w:tcW w:w="2680" w:type="dxa"/>
            <w:shd w:val="clear" w:color="auto" w:fill="FFFFFF"/>
          </w:tcPr>
          <w:p w14:paraId="1C688635" w14:textId="77777777" w:rsidR="00205A32" w:rsidRPr="007E06B5" w:rsidRDefault="00205A32" w:rsidP="00C2352E">
            <w:pPr>
              <w:pStyle w:val="TableText"/>
            </w:pPr>
            <w:r w:rsidRPr="007E06B5">
              <w:lastRenderedPageBreak/>
              <w:t>Process</w:t>
            </w:r>
          </w:p>
        </w:tc>
        <w:tc>
          <w:tcPr>
            <w:tcW w:w="3800" w:type="dxa"/>
            <w:shd w:val="clear" w:color="auto" w:fill="FFFFFF"/>
          </w:tcPr>
          <w:p w14:paraId="70F15CEB" w14:textId="77777777" w:rsidR="00205A32" w:rsidRPr="007E06B5" w:rsidRDefault="00205A32" w:rsidP="00C2352E">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76869004" w14:textId="77777777" w:rsidR="00205A32" w:rsidRPr="007E06B5" w:rsidRDefault="00205A32" w:rsidP="00C2352E">
            <w:pPr>
              <w:pStyle w:val="TableText"/>
            </w:pPr>
            <w:r w:rsidRPr="007E06B5">
              <w:t>Executing/Servicing Party</w:t>
            </w:r>
          </w:p>
        </w:tc>
      </w:tr>
      <w:tr w:rsidR="00205A32" w14:paraId="39572074" w14:textId="77777777" w:rsidTr="00C2352E">
        <w:tc>
          <w:tcPr>
            <w:tcW w:w="2680" w:type="dxa"/>
            <w:shd w:val="clear" w:color="auto" w:fill="FFFFFF"/>
          </w:tcPr>
          <w:p w14:paraId="48374CA5" w14:textId="77777777" w:rsidR="00205A32" w:rsidRPr="007E06B5" w:rsidRDefault="00205A32" w:rsidP="00C2352E">
            <w:pPr>
              <w:pStyle w:val="TableText"/>
            </w:pPr>
            <w:r w:rsidRPr="007E06B5">
              <w:t>Report</w:t>
            </w:r>
          </w:p>
        </w:tc>
        <w:tc>
          <w:tcPr>
            <w:tcW w:w="3800" w:type="dxa"/>
            <w:shd w:val="clear" w:color="auto" w:fill="FFFFFF"/>
          </w:tcPr>
          <w:p w14:paraId="0C843434" w14:textId="77777777" w:rsidR="00205A32" w:rsidRPr="007E06B5" w:rsidRDefault="00205A32" w:rsidP="00C2352E">
            <w:pPr>
              <w:pStyle w:val="TableText"/>
            </w:pPr>
            <w:r w:rsidRPr="007E06B5">
              <w:t>Executing/Servicing Party informs the Instructing Party that this instruction is rejected and why.</w:t>
            </w:r>
          </w:p>
        </w:tc>
        <w:tc>
          <w:tcPr>
            <w:tcW w:w="1885" w:type="dxa"/>
            <w:shd w:val="clear" w:color="auto" w:fill="FFFFFF"/>
          </w:tcPr>
          <w:p w14:paraId="46D375B3" w14:textId="77777777" w:rsidR="00205A32" w:rsidRPr="007E06B5" w:rsidRDefault="00205A32" w:rsidP="00C2352E">
            <w:pPr>
              <w:pStyle w:val="TableText"/>
            </w:pPr>
            <w:r w:rsidRPr="007E06B5">
              <w:t>Executing/Servicing Party</w:t>
            </w:r>
          </w:p>
        </w:tc>
      </w:tr>
      <w:tr w:rsidR="00205A32" w14:paraId="5C3E7BE3" w14:textId="77777777" w:rsidTr="00C2352E">
        <w:tc>
          <w:tcPr>
            <w:tcW w:w="2680" w:type="dxa"/>
            <w:shd w:val="clear" w:color="auto" w:fill="FFFFFF"/>
          </w:tcPr>
          <w:p w14:paraId="5E84E678" w14:textId="77777777" w:rsidR="00205A32" w:rsidRPr="007E06B5" w:rsidRDefault="00205A32" w:rsidP="00C2352E">
            <w:pPr>
              <w:pStyle w:val="TableText"/>
            </w:pPr>
            <w:r w:rsidRPr="007E06B5">
              <w:t>Monitor process</w:t>
            </w:r>
          </w:p>
        </w:tc>
        <w:tc>
          <w:tcPr>
            <w:tcW w:w="3800" w:type="dxa"/>
            <w:shd w:val="clear" w:color="auto" w:fill="FFFFFF"/>
          </w:tcPr>
          <w:p w14:paraId="2B8A6BC0" w14:textId="77777777" w:rsidR="00205A32" w:rsidRPr="007E06B5" w:rsidRDefault="00205A32" w:rsidP="00C2352E">
            <w:pPr>
              <w:pStyle w:val="TableText"/>
            </w:pPr>
            <w:r w:rsidRPr="00D83B29">
              <w:t>Instructing Party monitors the status of the instruction.</w:t>
            </w:r>
          </w:p>
        </w:tc>
        <w:tc>
          <w:tcPr>
            <w:tcW w:w="1885" w:type="dxa"/>
            <w:shd w:val="clear" w:color="auto" w:fill="FFFFFF"/>
          </w:tcPr>
          <w:p w14:paraId="78547CA3" w14:textId="77777777" w:rsidR="00205A32" w:rsidRPr="007E06B5" w:rsidRDefault="00205A32" w:rsidP="00C2352E">
            <w:pPr>
              <w:pStyle w:val="TableText"/>
            </w:pPr>
            <w:r w:rsidRPr="00D83B29">
              <w:t>Instructing Party</w:t>
            </w:r>
          </w:p>
        </w:tc>
      </w:tr>
    </w:tbl>
    <w:p w14:paraId="6423AB46" w14:textId="77777777" w:rsidR="00205A32" w:rsidRDefault="00205A32" w:rsidP="00205A32">
      <w:bookmarkStart w:id="40" w:name="_Toc529260039"/>
    </w:p>
    <w:bookmarkEnd w:id="40"/>
    <w:p w14:paraId="42C6FDEE" w14:textId="77777777" w:rsidR="00205A32" w:rsidRPr="00A35A86" w:rsidRDefault="00205A32" w:rsidP="00205A32"/>
    <w:p w14:paraId="67085984" w14:textId="77777777" w:rsidR="00205A32" w:rsidRDefault="00205A32" w:rsidP="00205A32">
      <w:pPr>
        <w:pStyle w:val="Heading1"/>
      </w:pPr>
      <w:bookmarkStart w:id="41" w:name="_Toc153801837"/>
      <w:bookmarkStart w:id="42" w:name="_Toc162470373"/>
      <w:bookmarkStart w:id="43" w:name="_Toc167719081"/>
      <w:proofErr w:type="spellStart"/>
      <w:r w:rsidRPr="00863CED">
        <w:lastRenderedPageBreak/>
        <w:t>BusinessTransactions</w:t>
      </w:r>
      <w:bookmarkEnd w:id="41"/>
      <w:bookmarkEnd w:id="42"/>
      <w:bookmarkEnd w:id="43"/>
      <w:proofErr w:type="spellEnd"/>
    </w:p>
    <w:p w14:paraId="465F16C9" w14:textId="77777777" w:rsidR="00205A32" w:rsidRDefault="00205A32" w:rsidP="00205A32">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48FA0432" w14:textId="77777777" w:rsidR="00205A32" w:rsidRPr="00D83B29" w:rsidRDefault="00205A32" w:rsidP="00205A32">
      <w:pPr>
        <w:pStyle w:val="Heading2"/>
      </w:pPr>
      <w:bookmarkStart w:id="44" w:name="_Toc529260043"/>
      <w:bookmarkStart w:id="45" w:name="_Toc153801838"/>
      <w:bookmarkStart w:id="46" w:name="_Toc162470374"/>
      <w:bookmarkStart w:id="47" w:name="_Toc167719082"/>
      <w:r w:rsidRPr="00D83B29">
        <w:t>Creation Process</w:t>
      </w:r>
      <w:bookmarkEnd w:id="44"/>
      <w:bookmarkEnd w:id="45"/>
      <w:bookmarkEnd w:id="46"/>
      <w:bookmarkEnd w:id="47"/>
    </w:p>
    <w:p w14:paraId="3A7FD093" w14:textId="77777777" w:rsidR="00205A32" w:rsidRPr="00D83B29" w:rsidRDefault="00205A32" w:rsidP="00205A32">
      <w:pPr>
        <w:pStyle w:val="Heading3"/>
      </w:pPr>
      <w:bookmarkStart w:id="48" w:name="_Toc529260044"/>
      <w:bookmarkStart w:id="49" w:name="_Toc167719083"/>
      <w:r w:rsidRPr="00D83B29">
        <w:t>Confirmation Scenario</w:t>
      </w:r>
      <w:bookmarkEnd w:id="48"/>
      <w:bookmarkEnd w:id="49"/>
    </w:p>
    <w:p w14:paraId="54716C25" w14:textId="77777777" w:rsidR="00205A32" w:rsidRPr="00D83B29" w:rsidRDefault="00205A32" w:rsidP="00205A32">
      <w:r w:rsidRPr="00D83B29">
        <w:t>Applies when the instruction sent by the Instructing Party is processed and confirmed by the Executing/Servicing Party.</w:t>
      </w:r>
    </w:p>
    <w:p w14:paraId="4C0F1BFD" w14:textId="0C27AC70" w:rsidR="00205A32" w:rsidRDefault="00205A32" w:rsidP="00205A32"/>
    <w:p w14:paraId="0CE7AE3F" w14:textId="5925E5DC" w:rsidR="00665E98" w:rsidRDefault="00665E98" w:rsidP="00205A32">
      <w:r>
        <w:rPr>
          <w:noProof/>
          <w:lang w:val="en-US"/>
        </w:rPr>
        <w:drawing>
          <wp:inline distT="0" distB="0" distL="0" distR="0" wp14:anchorId="2AACE583" wp14:editId="191F199A">
            <wp:extent cx="5448300" cy="2260600"/>
            <wp:effectExtent l="0" t="0" r="0" b="635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48300" cy="2260600"/>
                    </a:xfrm>
                    <a:prstGeom prst="rect">
                      <a:avLst/>
                    </a:prstGeom>
                    <a:noFill/>
                  </pic:spPr>
                </pic:pic>
              </a:graphicData>
            </a:graphic>
          </wp:inline>
        </w:drawing>
      </w:r>
    </w:p>
    <w:p w14:paraId="267BB334" w14:textId="77777777" w:rsidR="00665E98" w:rsidRDefault="00665E98" w:rsidP="00205A32"/>
    <w:p w14:paraId="1D28BDFC" w14:textId="77777777" w:rsidR="00665E98" w:rsidRPr="00665E98" w:rsidRDefault="00665E98" w:rsidP="00665E98">
      <w:pPr>
        <w:rPr>
          <w:b/>
          <w:snapToGrid w:val="0"/>
        </w:rPr>
      </w:pPr>
      <w:r w:rsidRPr="00665E98">
        <w:rPr>
          <w:b/>
          <w:snapToGrid w:val="0"/>
        </w:rPr>
        <w:t>Reference Data Link Creation Request</w:t>
      </w:r>
    </w:p>
    <w:p w14:paraId="4929B986" w14:textId="69C1D686" w:rsidR="00665E98" w:rsidRDefault="00665E98" w:rsidP="00205A32">
      <w:pPr>
        <w:pStyle w:val="BlockLabel"/>
        <w:rPr>
          <w:b w:val="0"/>
          <w:snapToGrid/>
        </w:rPr>
      </w:pPr>
      <w:r w:rsidRPr="00665E98">
        <w:rPr>
          <w:b w:val="0"/>
          <w:snapToGrid/>
        </w:rPr>
        <w:t>The Instructing Party sends the instruction to the Executing/Servicing Party to create a new Reference Data Link.  This instruction contains information that clearly identify the Reference Data Link</w:t>
      </w:r>
      <w:r>
        <w:rPr>
          <w:b w:val="0"/>
          <w:snapToGrid/>
        </w:rPr>
        <w:t>.</w:t>
      </w:r>
    </w:p>
    <w:p w14:paraId="6ECBF7A8" w14:textId="77777777" w:rsidR="00665E98" w:rsidRPr="00665E98" w:rsidRDefault="00665E98" w:rsidP="00665E98">
      <w:pPr>
        <w:rPr>
          <w:b/>
          <w:snapToGrid w:val="0"/>
        </w:rPr>
      </w:pPr>
      <w:r w:rsidRPr="00665E98">
        <w:rPr>
          <w:b/>
          <w:snapToGrid w:val="0"/>
        </w:rPr>
        <w:t>Reference Data Link Status Advice</w:t>
      </w:r>
    </w:p>
    <w:p w14:paraId="0E748700" w14:textId="77777777" w:rsidR="00665E98" w:rsidRDefault="00665E98" w:rsidP="00665E98">
      <w:r w:rsidRPr="00AA11C0">
        <w:t>The Executing/Servicing Party informs the Instructing Party about the lifecycle of its instructi</w:t>
      </w:r>
      <w:r>
        <w:t>on with the following statuses:</w:t>
      </w:r>
    </w:p>
    <w:p w14:paraId="05320EE1" w14:textId="77777777" w:rsidR="00665E98" w:rsidRPr="00AA11C0" w:rsidRDefault="00665E98" w:rsidP="00665E98"/>
    <w:p w14:paraId="544D149C" w14:textId="3E6FEF0D" w:rsidR="00205A32" w:rsidRDefault="00205A32" w:rsidP="00205A32">
      <w:pPr>
        <w:pStyle w:val="TableBullet"/>
      </w:pPr>
      <w:r w:rsidRPr="00D83B29">
        <w:t>Queued</w:t>
      </w:r>
      <w:r>
        <w:br/>
      </w:r>
      <w:r>
        <w:br/>
      </w:r>
      <w:r w:rsidR="00665E98" w:rsidRPr="00AA11C0">
        <w:t xml:space="preserve">The Executing/Servicing Party might inform the Instructing party that the processing of the Create </w:t>
      </w:r>
      <w:r w:rsidR="00665E98">
        <w:t>Reference Data</w:t>
      </w:r>
      <w:r w:rsidR="00665E98" w:rsidRPr="00AA11C0">
        <w:t xml:space="preserve"> Link instruction has been delayed.</w:t>
      </w:r>
    </w:p>
    <w:p w14:paraId="2C1C925E" w14:textId="77777777" w:rsidR="00205A32" w:rsidRPr="00D83B29" w:rsidRDefault="00205A32" w:rsidP="00347B2F">
      <w:pPr>
        <w:pStyle w:val="TableBullet"/>
        <w:numPr>
          <w:ilvl w:val="0"/>
          <w:numId w:val="0"/>
        </w:numPr>
        <w:ind w:left="284"/>
      </w:pPr>
    </w:p>
    <w:p w14:paraId="5F27F6FD" w14:textId="24F20E32" w:rsidR="00205A32" w:rsidRPr="00D83B29" w:rsidRDefault="00205A32" w:rsidP="00205A32">
      <w:pPr>
        <w:pStyle w:val="TableBullet"/>
      </w:pPr>
      <w:r w:rsidRPr="00D83B29">
        <w:t>Completed</w:t>
      </w:r>
      <w:r>
        <w:br/>
      </w:r>
      <w:r>
        <w:br/>
      </w:r>
      <w:r w:rsidR="00665E98" w:rsidRPr="00665E98">
        <w:t>The Executing/Servicing Party informs the Instructing party that the Create Reference Data Link instruction has been successfully processed. The Executing/Servicing Party present to the Instructing Party the identification of the Reference Data Link that has been processed.</w:t>
      </w:r>
    </w:p>
    <w:p w14:paraId="1B3B35C2" w14:textId="77777777" w:rsidR="00205A32" w:rsidRPr="00D83B29" w:rsidRDefault="00205A32" w:rsidP="00205A32"/>
    <w:p w14:paraId="498A11E4" w14:textId="0E829CDC" w:rsidR="00205A32" w:rsidRPr="00D83B29" w:rsidRDefault="00205A32" w:rsidP="00205A32">
      <w:pPr>
        <w:pStyle w:val="Heading3"/>
      </w:pPr>
      <w:bookmarkStart w:id="50" w:name="_Toc529260045"/>
      <w:bookmarkStart w:id="51" w:name="_Toc167719084"/>
      <w:r w:rsidRPr="00D83B29">
        <w:lastRenderedPageBreak/>
        <w:t>Rejection Scenario</w:t>
      </w:r>
      <w:bookmarkEnd w:id="50"/>
      <w:bookmarkEnd w:id="51"/>
    </w:p>
    <w:p w14:paraId="50DD3D6E" w14:textId="77777777" w:rsidR="00205A32" w:rsidRPr="00D83B29" w:rsidRDefault="00205A32" w:rsidP="00205A32">
      <w:r w:rsidRPr="00D83B29">
        <w:t>Applies when the instruction sent by the Instructing Party is rejected by the Executing/Servicing Party.</w:t>
      </w:r>
    </w:p>
    <w:p w14:paraId="330AFBC7" w14:textId="77777777" w:rsidR="00205A32" w:rsidRPr="00D83B29" w:rsidRDefault="00205A32" w:rsidP="00205A32"/>
    <w:p w14:paraId="4769BD3C" w14:textId="3F82A6D4" w:rsidR="00205A32" w:rsidRPr="00D83B29" w:rsidRDefault="00665E98" w:rsidP="00205A32">
      <w:r>
        <w:rPr>
          <w:noProof/>
          <w:lang w:val="en-US"/>
        </w:rPr>
        <w:drawing>
          <wp:inline distT="0" distB="0" distL="0" distR="0" wp14:anchorId="02E1C67C" wp14:editId="09DEB2EB">
            <wp:extent cx="5448300" cy="211455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48300" cy="2114550"/>
                    </a:xfrm>
                    <a:prstGeom prst="rect">
                      <a:avLst/>
                    </a:prstGeom>
                    <a:noFill/>
                  </pic:spPr>
                </pic:pic>
              </a:graphicData>
            </a:graphic>
          </wp:inline>
        </w:drawing>
      </w:r>
    </w:p>
    <w:p w14:paraId="3E8D8CA0" w14:textId="77777777" w:rsidR="00205A32" w:rsidRPr="00D83B29" w:rsidRDefault="00205A32" w:rsidP="00205A32"/>
    <w:p w14:paraId="428790F0" w14:textId="57CE9A35" w:rsidR="00205A32" w:rsidRPr="00D83B29" w:rsidRDefault="00665E98" w:rsidP="00205A32">
      <w:pPr>
        <w:pStyle w:val="BlockLabel"/>
      </w:pPr>
      <w:r w:rsidRPr="00665E98">
        <w:t>Reference Data Link Creation Request</w:t>
      </w:r>
      <w:r>
        <w:t>:</w:t>
      </w:r>
    </w:p>
    <w:p w14:paraId="65D02106" w14:textId="013CDC9B" w:rsidR="00205A32" w:rsidRPr="00D83B29" w:rsidRDefault="00665E98" w:rsidP="00205A32">
      <w:r w:rsidRPr="00AA11C0">
        <w:t xml:space="preserve">The Instructing Party sends the instruction to the Executing/Servicing Party to create a new </w:t>
      </w:r>
      <w:r>
        <w:t>Reference Data</w:t>
      </w:r>
      <w:r w:rsidRPr="00AA11C0">
        <w:t xml:space="preserve"> </w:t>
      </w:r>
      <w:r>
        <w:t>L</w:t>
      </w:r>
      <w:r w:rsidRPr="00AA11C0">
        <w:t>ink. This instruction contains information that clearly identify the party</w:t>
      </w:r>
      <w:r w:rsidR="00205A32" w:rsidRPr="00D83B29">
        <w:t xml:space="preserve">. </w:t>
      </w:r>
    </w:p>
    <w:p w14:paraId="19AF6615" w14:textId="35CF3BB9" w:rsidR="00665E98" w:rsidRDefault="00665E98" w:rsidP="00205A32">
      <w:pPr>
        <w:rPr>
          <w:b/>
          <w:snapToGrid w:val="0"/>
        </w:rPr>
      </w:pPr>
      <w:r w:rsidRPr="00665E98">
        <w:rPr>
          <w:b/>
          <w:snapToGrid w:val="0"/>
        </w:rPr>
        <w:t>Reference Data Link Status Advice</w:t>
      </w:r>
      <w:r>
        <w:rPr>
          <w:b/>
          <w:snapToGrid w:val="0"/>
        </w:rPr>
        <w:t>:</w:t>
      </w:r>
    </w:p>
    <w:p w14:paraId="35D9A65F" w14:textId="68442795" w:rsidR="00205A32" w:rsidRDefault="00205A32" w:rsidP="00205A32">
      <w:r w:rsidRPr="00D83B29">
        <w:t>The Executing/Servicing Party informs the Instructing Party about the lifecycle of its instruction with the following statuses:</w:t>
      </w:r>
      <w:r>
        <w:br/>
      </w:r>
    </w:p>
    <w:p w14:paraId="79D058CF" w14:textId="51659862" w:rsidR="00205A32" w:rsidRPr="00D83B29" w:rsidRDefault="00205A32" w:rsidP="00205A32">
      <w:pPr>
        <w:pStyle w:val="TableBullet"/>
      </w:pPr>
      <w:r w:rsidRPr="00D83B29">
        <w:t>Rejected</w:t>
      </w:r>
      <w:r>
        <w:t>:</w:t>
      </w:r>
      <w:r>
        <w:br/>
      </w:r>
      <w:r w:rsidRPr="00D83B29">
        <w:t xml:space="preserve">The instruction did not pass </w:t>
      </w:r>
      <w:r w:rsidR="00665E98" w:rsidRPr="00D83B29">
        <w:t>validation;</w:t>
      </w:r>
      <w:r w:rsidRPr="00D83B29">
        <w:t xml:space="preserve"> some reasons could be:</w:t>
      </w:r>
    </w:p>
    <w:p w14:paraId="48EBF648" w14:textId="77777777" w:rsidR="00205A32" w:rsidRPr="00D83B29" w:rsidRDefault="00205A32" w:rsidP="00205A32">
      <w:pPr>
        <w:pStyle w:val="ListBullet2"/>
      </w:pPr>
      <w:r w:rsidRPr="00D83B29">
        <w:t>the mandatory information is not present or incorrect,</w:t>
      </w:r>
    </w:p>
    <w:p w14:paraId="1F541661" w14:textId="77777777" w:rsidR="00205A32" w:rsidRPr="00D83B29" w:rsidRDefault="00205A32" w:rsidP="00205A32">
      <w:pPr>
        <w:pStyle w:val="ListBullet2"/>
      </w:pPr>
      <w:r w:rsidRPr="00D83B29">
        <w:t>the instruction is not a new occurrence,</w:t>
      </w:r>
    </w:p>
    <w:p w14:paraId="77EB4221" w14:textId="77777777" w:rsidR="00205A32" w:rsidRPr="00D83B29" w:rsidRDefault="00205A32" w:rsidP="00205A32">
      <w:pPr>
        <w:pStyle w:val="ListBullet2"/>
      </w:pPr>
      <w:r w:rsidRPr="00D83B29">
        <w:t xml:space="preserve">the instruction has already been received and is being processed. </w:t>
      </w:r>
    </w:p>
    <w:p w14:paraId="1754E35A"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r w:rsidRPr="00205A32">
        <w:br/>
      </w:r>
    </w:p>
    <w:p w14:paraId="2EA2B4CF" w14:textId="6481F9B6" w:rsidR="00205A32" w:rsidRDefault="00205A32" w:rsidP="00205A32">
      <w:pPr>
        <w:pStyle w:val="TableBullet"/>
      </w:pPr>
      <w:r w:rsidRPr="00D83B29">
        <w:t>Queued</w:t>
      </w:r>
      <w:r>
        <w:t>:</w:t>
      </w:r>
      <w:r>
        <w:br/>
      </w:r>
      <w:r w:rsidRPr="00D83B29">
        <w:t xml:space="preserve">The Executing/Servicing Party might inform the Instructing party that the processing of the </w:t>
      </w:r>
      <w:r w:rsidR="00665E98" w:rsidRPr="00665E98">
        <w:t xml:space="preserve">Reference Data Link </w:t>
      </w:r>
      <w:r w:rsidRPr="00D83B29">
        <w:t xml:space="preserve">instruction has been delayed.  </w:t>
      </w:r>
    </w:p>
    <w:p w14:paraId="32FF3D1F" w14:textId="77777777" w:rsidR="00205A32" w:rsidRPr="00D83B29" w:rsidRDefault="00205A32" w:rsidP="00347B2F">
      <w:pPr>
        <w:pStyle w:val="TableBullet"/>
        <w:numPr>
          <w:ilvl w:val="0"/>
          <w:numId w:val="0"/>
        </w:numPr>
        <w:ind w:left="284"/>
      </w:pPr>
    </w:p>
    <w:p w14:paraId="04D89286"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0379E45E" w14:textId="77777777" w:rsidR="00205A32" w:rsidRPr="00D83B29" w:rsidRDefault="00205A32" w:rsidP="00205A32">
      <w:pPr>
        <w:pStyle w:val="ListBullet2"/>
      </w:pPr>
      <w:r w:rsidRPr="00D83B29">
        <w:t>the mandatory information is not present or incorrect,</w:t>
      </w:r>
    </w:p>
    <w:p w14:paraId="763A9AC6" w14:textId="77777777" w:rsidR="00205A32" w:rsidRPr="00D83B29" w:rsidRDefault="00205A32" w:rsidP="00205A32">
      <w:pPr>
        <w:pStyle w:val="ListBullet2"/>
      </w:pPr>
      <w:r w:rsidRPr="00D83B29">
        <w:t>the instruction is not a new occurrence,</w:t>
      </w:r>
    </w:p>
    <w:p w14:paraId="415099B6" w14:textId="39775787" w:rsidR="00205A32" w:rsidRPr="00D83B29" w:rsidRDefault="00205A32" w:rsidP="00205A32">
      <w:pPr>
        <w:pStyle w:val="ListBullet2"/>
      </w:pPr>
      <w:r w:rsidRPr="00D83B29">
        <w:t xml:space="preserve">the instruction has already been received and is being </w:t>
      </w:r>
      <w:r w:rsidR="007D0E70" w:rsidRPr="00D83B29">
        <w:t>processed.</w:t>
      </w:r>
      <w:r w:rsidRPr="00D83B29">
        <w:t xml:space="preserve"> </w:t>
      </w:r>
    </w:p>
    <w:p w14:paraId="4C25B7A7" w14:textId="77777777" w:rsidR="00205A32" w:rsidRDefault="00205A32" w:rsidP="00347B2F">
      <w:pPr>
        <w:pStyle w:val="TableBullet"/>
        <w:numPr>
          <w:ilvl w:val="0"/>
          <w:numId w:val="0"/>
        </w:numPr>
        <w:ind w:left="284"/>
      </w:pPr>
    </w:p>
    <w:p w14:paraId="5E036805" w14:textId="77777777" w:rsidR="00205A32" w:rsidRPr="00205A32" w:rsidRDefault="00205A32" w:rsidP="001B7DC3">
      <w:pPr>
        <w:pStyle w:val="TableBullet"/>
        <w:numPr>
          <w:ilvl w:val="0"/>
          <w:numId w:val="0"/>
        </w:numPr>
        <w:ind w:left="284"/>
      </w:pPr>
      <w:r w:rsidRPr="00D83B29">
        <w:t>This instruction contains information that identifies the status and the reasons why the instruction is rejected. It is possible to have more than one reason for this status.</w:t>
      </w:r>
    </w:p>
    <w:p w14:paraId="43BA664D" w14:textId="77777777" w:rsidR="00205A32" w:rsidRPr="00D83B29" w:rsidRDefault="00205A32" w:rsidP="00205A32"/>
    <w:p w14:paraId="60F373AF" w14:textId="77777777" w:rsidR="00205A32" w:rsidRPr="00D83B29" w:rsidRDefault="00205A32" w:rsidP="00205A32">
      <w:pPr>
        <w:pStyle w:val="Heading2"/>
      </w:pPr>
      <w:bookmarkStart w:id="52" w:name="_Toc529260046"/>
      <w:bookmarkStart w:id="53" w:name="_Toc153801839"/>
      <w:bookmarkStart w:id="54" w:name="_Toc162470375"/>
      <w:bookmarkStart w:id="55" w:name="_Toc167719085"/>
      <w:r w:rsidRPr="00D83B29">
        <w:lastRenderedPageBreak/>
        <w:t>Modification Process</w:t>
      </w:r>
      <w:bookmarkEnd w:id="52"/>
      <w:bookmarkEnd w:id="53"/>
      <w:bookmarkEnd w:id="54"/>
      <w:bookmarkEnd w:id="55"/>
    </w:p>
    <w:p w14:paraId="76A9E700" w14:textId="77777777" w:rsidR="00205A32" w:rsidRPr="00D83B29" w:rsidRDefault="00205A32" w:rsidP="00205A32">
      <w:pPr>
        <w:pStyle w:val="Heading3"/>
      </w:pPr>
      <w:bookmarkStart w:id="56" w:name="_Toc529260047"/>
      <w:bookmarkStart w:id="57" w:name="_Toc167719086"/>
      <w:r w:rsidRPr="00D83B29">
        <w:t>Confirmation Scenario</w:t>
      </w:r>
      <w:bookmarkEnd w:id="56"/>
      <w:bookmarkEnd w:id="57"/>
    </w:p>
    <w:p w14:paraId="6F0FD073" w14:textId="77777777" w:rsidR="00205A32" w:rsidRPr="00D83B29" w:rsidRDefault="00205A32" w:rsidP="00205A32">
      <w:r w:rsidRPr="00D83B29">
        <w:t>Applies when the instruction sent by the Instructing Party is processed and confirmed by the Executing/Servicing party</w:t>
      </w:r>
    </w:p>
    <w:p w14:paraId="4CBCC9E2" w14:textId="37C548C8" w:rsidR="00205A32" w:rsidRPr="00D83B29" w:rsidRDefault="00F575C4" w:rsidP="00205A32">
      <w:r>
        <w:rPr>
          <w:noProof/>
          <w:lang w:val="en-US"/>
        </w:rPr>
        <mc:AlternateContent>
          <mc:Choice Requires="wpg">
            <w:drawing>
              <wp:anchor distT="0" distB="0" distL="114300" distR="114300" simplePos="0" relativeHeight="251673600" behindDoc="0" locked="0" layoutInCell="1" allowOverlap="1" wp14:anchorId="2685F1A8" wp14:editId="21FB33B9">
                <wp:simplePos x="0" y="0"/>
                <wp:positionH relativeFrom="column">
                  <wp:posOffset>635</wp:posOffset>
                </wp:positionH>
                <wp:positionV relativeFrom="paragraph">
                  <wp:posOffset>217805</wp:posOffset>
                </wp:positionV>
                <wp:extent cx="5450840" cy="2115820"/>
                <wp:effectExtent l="0" t="0" r="0" b="0"/>
                <wp:wrapNone/>
                <wp:docPr id="181" name="Group 181"/>
                <wp:cNvGraphicFramePr/>
                <a:graphic xmlns:a="http://schemas.openxmlformats.org/drawingml/2006/main">
                  <a:graphicData uri="http://schemas.microsoft.com/office/word/2010/wordprocessingGroup">
                    <wpg:wgp>
                      <wpg:cNvGrpSpPr/>
                      <wpg:grpSpPr>
                        <a:xfrm>
                          <a:off x="0" y="0"/>
                          <a:ext cx="5450840" cy="2115820"/>
                          <a:chOff x="0" y="0"/>
                          <a:chExt cx="5450840" cy="2115820"/>
                        </a:xfrm>
                      </wpg:grpSpPr>
                      <wps:wsp>
                        <wps:cNvPr id="178" name="Text Box 46"/>
                        <wps:cNvSpPr txBox="1">
                          <a:spLocks noChangeArrowheads="1"/>
                        </wps:cNvSpPr>
                        <wps:spPr bwMode="auto">
                          <a:xfrm>
                            <a:off x="1466850" y="533400"/>
                            <a:ext cx="2591199" cy="34335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C7D2B" w14:textId="77777777" w:rsidR="00860BC4" w:rsidRPr="002A7A18" w:rsidRDefault="00860BC4" w:rsidP="00F575C4">
                              <w:pPr>
                                <w:autoSpaceDE w:val="0"/>
                                <w:autoSpaceDN w:val="0"/>
                                <w:adjustRightInd w:val="0"/>
                                <w:spacing w:before="0"/>
                                <w:rPr>
                                  <w:rFonts w:cs="Arial"/>
                                  <w:sz w:val="18"/>
                                  <w:szCs w:val="18"/>
                                </w:rPr>
                              </w:pPr>
                              <w:r>
                                <w:rPr>
                                  <w:rFonts w:cs="Arial"/>
                                  <w:sz w:val="18"/>
                                  <w:szCs w:val="18"/>
                                </w:rPr>
                                <w:t>Security CSD Link/Account Link Maintenance</w:t>
                              </w:r>
                              <w:r w:rsidRPr="002A7A18">
                                <w:rPr>
                                  <w:rFonts w:cs="Arial"/>
                                  <w:sz w:val="18"/>
                                  <w:szCs w:val="18"/>
                                </w:rPr>
                                <w:t xml:space="preserve"> Request (reda.0</w:t>
                              </w:r>
                              <w:r>
                                <w:rPr>
                                  <w:rFonts w:cs="Arial"/>
                                  <w:sz w:val="18"/>
                                  <w:szCs w:val="18"/>
                                </w:rPr>
                                <w:t>46/reda.050</w:t>
                              </w:r>
                              <w:r w:rsidRPr="002A7A18">
                                <w:rPr>
                                  <w:rFonts w:cs="Arial"/>
                                  <w:sz w:val="18"/>
                                  <w:szCs w:val="18"/>
                                </w:rPr>
                                <w:t>)</w:t>
                              </w:r>
                            </w:p>
                          </w:txbxContent>
                        </wps:txbx>
                        <wps:bodyPr rot="0" vert="horz" wrap="square" lIns="91440" tIns="45720" rIns="91440" bIns="45720" anchor="t" anchorCtr="0" upright="1">
                          <a:noAutofit/>
                        </wps:bodyPr>
                      </wps:wsp>
                      <wps:wsp>
                        <wps:cNvPr id="223" name="Text Box 48"/>
                        <wps:cNvSpPr txBox="1">
                          <a:spLocks noChangeArrowheads="1"/>
                        </wps:cNvSpPr>
                        <wps:spPr bwMode="auto">
                          <a:xfrm>
                            <a:off x="942975" y="247650"/>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AA5C5" w14:textId="77777777" w:rsidR="00860BC4" w:rsidRDefault="00860BC4" w:rsidP="00F575C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4" name="Line 49"/>
                        <wps:cNvCnPr/>
                        <wps:spPr bwMode="auto">
                          <a:xfrm>
                            <a:off x="4057650" y="657225"/>
                            <a:ext cx="482084"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5" name="Line 50"/>
                        <wps:cNvCnPr/>
                        <wps:spPr bwMode="auto">
                          <a:xfrm flipH="1">
                            <a:off x="866775" y="657225"/>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1" name="Picture 56"/>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7095" cy="209613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32" name="Picture 57"/>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4543425" y="9525"/>
                            <a:ext cx="907415" cy="210629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33" name="Text Box 58"/>
                        <wps:cNvSpPr txBox="1">
                          <a:spLocks noChangeArrowheads="1"/>
                        </wps:cNvSpPr>
                        <wps:spPr bwMode="auto">
                          <a:xfrm>
                            <a:off x="1400175" y="1200150"/>
                            <a:ext cx="2485982" cy="39621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67DE3"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34" name="Line 59"/>
                        <wps:cNvCnPr/>
                        <wps:spPr bwMode="auto">
                          <a:xfrm flipH="1">
                            <a:off x="3933825" y="1428750"/>
                            <a:ext cx="60378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Line 60"/>
                        <wps:cNvCnPr/>
                        <wps:spPr bwMode="auto">
                          <a:xfrm flipH="1" flipV="1">
                            <a:off x="885825" y="1438275"/>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80" name="Text Box 61"/>
                        <wps:cNvSpPr txBox="1">
                          <a:spLocks noChangeArrowheads="1"/>
                        </wps:cNvSpPr>
                        <wps:spPr bwMode="auto">
                          <a:xfrm>
                            <a:off x="1400175" y="1600200"/>
                            <a:ext cx="2701261" cy="40899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8491A"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COMPLETED</w:t>
                              </w:r>
                            </w:p>
                          </w:txbxContent>
                        </wps:txbx>
                        <wps:bodyPr rot="0" vert="horz" wrap="square" lIns="91440" tIns="45720" rIns="91440" bIns="45720" anchor="t" anchorCtr="0" upright="1">
                          <a:noAutofit/>
                        </wps:bodyPr>
                      </wps:wsp>
                      <wps:wsp>
                        <wps:cNvPr id="237" name="Line 62"/>
                        <wps:cNvCnPr/>
                        <wps:spPr bwMode="auto">
                          <a:xfrm flipH="1">
                            <a:off x="3952875" y="1724025"/>
                            <a:ext cx="5847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63"/>
                        <wps:cNvCnPr/>
                        <wps:spPr bwMode="auto">
                          <a:xfrm flipH="1">
                            <a:off x="885825" y="1733550"/>
                            <a:ext cx="5044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2685F1A8" id="Group 181" o:spid="_x0000_s1026" style="position:absolute;margin-left:.05pt;margin-top:17.15pt;width:429.2pt;height:166.6pt;z-index:251673600" coordsize="54508,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">
                <v:shapetype id="_x0000_t202" coordsize="21600,21600" o:spt="202" path="m,l,21600r21600,l21600,xe">
                  <v:stroke joinstyle="miter"/>
                  <v:path gradientshapeok="t" o:connecttype="rect"/>
                </v:shapetype>
                <v:shape id="Text Box 46" o:spid="_x0000_s1027" type="#_x0000_t202" style="position:absolute;left:14668;top:5334;width:25912;height:3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" filled="f" fillcolor="#bbe0e3" stroked="f">
                  <v:textbox>
                    <w:txbxContent>
                      <w:p w14:paraId="335C7D2B" w14:textId="77777777" w:rsidR="00860BC4" w:rsidRPr="002A7A18" w:rsidRDefault="00860BC4" w:rsidP="00F575C4">
                        <w:pPr>
                          <w:autoSpaceDE w:val="0"/>
                          <w:autoSpaceDN w:val="0"/>
                          <w:adjustRightInd w:val="0"/>
                          <w:spacing w:before="0"/>
                          <w:rPr>
                            <w:rFonts w:cs="Arial"/>
                            <w:sz w:val="18"/>
                            <w:szCs w:val="18"/>
                          </w:rPr>
                        </w:pPr>
                        <w:r>
                          <w:rPr>
                            <w:rFonts w:cs="Arial"/>
                            <w:sz w:val="18"/>
                            <w:szCs w:val="18"/>
                          </w:rPr>
                          <w:t>Security CSD Link/Account Link Maintenance</w:t>
                        </w:r>
                        <w:r w:rsidRPr="002A7A18">
                          <w:rPr>
                            <w:rFonts w:cs="Arial"/>
                            <w:sz w:val="18"/>
                            <w:szCs w:val="18"/>
                          </w:rPr>
                          <w:t xml:space="preserve"> Request (reda.0</w:t>
                        </w:r>
                        <w:r>
                          <w:rPr>
                            <w:rFonts w:cs="Arial"/>
                            <w:sz w:val="18"/>
                            <w:szCs w:val="18"/>
                          </w:rPr>
                          <w:t>46/reda.050</w:t>
                        </w:r>
                        <w:r w:rsidRPr="002A7A18">
                          <w:rPr>
                            <w:rFonts w:cs="Arial"/>
                            <w:sz w:val="18"/>
                            <w:szCs w:val="18"/>
                          </w:rPr>
                          <w:t>)</w:t>
                        </w:r>
                      </w:p>
                    </w:txbxContent>
                  </v:textbox>
                </v:shape>
                <v:shape id="Text Box 48" o:spid="_x0000_s1028" type="#_x0000_t202" style="position:absolute;left:9429;top:247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7E3AA5C5" w14:textId="77777777" w:rsidR="00860BC4" w:rsidRDefault="00860BC4" w:rsidP="00F575C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29" style="position:absolute;visibility:visible;mso-wrap-style:square" from="40576,6572" to="45397,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" strokecolor="black [3213]">
                  <v:stroke endarrow="block"/>
                </v:line>
                <v:line id="Line 50" o:spid="_x0000_s1030" style="position:absolute;flip:x;visibility:visible;mso-wrap-style:square" from="8667,6572" to="15149,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" strokecolor="black [3213]"/>
                <v:shape id="Picture 56" o:spid="_x0000_s1031" type="#_x0000_t75" style="position:absolute;width:8870;height:209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" fillcolor="#bbe0e3">
                  <v:imagedata r:id="rId36" o:title=""/>
                  <v:path arrowok="t"/>
                </v:shape>
                <v:shape id="Picture 57" o:spid="_x0000_s1032" type="#_x0000_t75" style="position:absolute;left:45434;top:95;width:9074;height:2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" fillcolor="#bbe0e3">
                  <v:imagedata r:id="rId36" o:title=""/>
                  <v:path arrowok="t"/>
                </v:shape>
                <v:shape id="Text Box 58" o:spid="_x0000_s1033" type="#_x0000_t202" style="position:absolute;left:14001;top:12001;width:2486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2AF67DE3"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v:textbox>
                </v:shape>
                <v:line id="Line 59" o:spid="_x0000_s1034" style="position:absolute;flip:x;visibility:visible;mso-wrap-style:square" from="39338,14287" to="45376,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1035" style="position:absolute;flip:x y;visibility:visible;mso-wrap-style:square" from="8858,14382" to="14621,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1036" type="#_x0000_t202" style="position:absolute;left:14001;top:16002;width:27013;height:4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" filled="f" fillcolor="#bbe0e3" stroked="f">
                  <v:textbox>
                    <w:txbxContent>
                      <w:p w14:paraId="4D48491A" w14:textId="77777777" w:rsidR="00860BC4" w:rsidRDefault="00860BC4" w:rsidP="00F575C4">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COMPLETED</w:t>
                        </w:r>
                      </w:p>
                    </w:txbxContent>
                  </v:textbox>
                </v:shape>
                <v:line id="Line 62" o:spid="_x0000_s1037" style="position:absolute;flip:x;visibility:visible;mso-wrap-style:square" from="39528,17240" to="45376,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1038" style="position:absolute;flip:x;visibility:visible;mso-wrap-style:square" from="8858,17335" to="13903,17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v:group>
            </w:pict>
          </mc:Fallback>
        </mc:AlternateContent>
      </w:r>
    </w:p>
    <w:p w14:paraId="0199B18E" w14:textId="71CD0E9D" w:rsidR="00205A32" w:rsidRDefault="00205A32" w:rsidP="00205A32">
      <w:pPr>
        <w:rPr>
          <w:noProof/>
        </w:rPr>
      </w:pPr>
    </w:p>
    <w:p w14:paraId="7483AFDF" w14:textId="77777777" w:rsidR="00F575C4" w:rsidRDefault="00F575C4" w:rsidP="00205A32">
      <w:pPr>
        <w:rPr>
          <w:noProof/>
        </w:rPr>
      </w:pPr>
    </w:p>
    <w:p w14:paraId="1E07FFA8" w14:textId="77777777" w:rsidR="00F575C4" w:rsidRDefault="00F575C4" w:rsidP="00205A32">
      <w:pPr>
        <w:rPr>
          <w:noProof/>
        </w:rPr>
      </w:pPr>
    </w:p>
    <w:p w14:paraId="17A1D0DC" w14:textId="77777777" w:rsidR="00F575C4" w:rsidRDefault="00F575C4" w:rsidP="00205A32">
      <w:pPr>
        <w:rPr>
          <w:noProof/>
        </w:rPr>
      </w:pPr>
    </w:p>
    <w:p w14:paraId="01959189" w14:textId="77777777" w:rsidR="00F575C4" w:rsidRDefault="00F575C4" w:rsidP="00205A32">
      <w:pPr>
        <w:rPr>
          <w:noProof/>
        </w:rPr>
      </w:pPr>
    </w:p>
    <w:p w14:paraId="351917C6" w14:textId="77777777" w:rsidR="00F575C4" w:rsidRDefault="00F575C4" w:rsidP="00205A32">
      <w:pPr>
        <w:rPr>
          <w:noProof/>
        </w:rPr>
      </w:pPr>
    </w:p>
    <w:p w14:paraId="51BC4B25" w14:textId="77777777" w:rsidR="00F575C4" w:rsidRDefault="00F575C4" w:rsidP="00205A32">
      <w:pPr>
        <w:rPr>
          <w:noProof/>
        </w:rPr>
      </w:pPr>
    </w:p>
    <w:p w14:paraId="12B00497" w14:textId="77777777" w:rsidR="00F575C4" w:rsidRDefault="00F575C4" w:rsidP="00205A32">
      <w:pPr>
        <w:rPr>
          <w:noProof/>
        </w:rPr>
      </w:pPr>
    </w:p>
    <w:p w14:paraId="2B4B49BC" w14:textId="77777777" w:rsidR="00F575C4" w:rsidRPr="00D83B29" w:rsidRDefault="00F575C4" w:rsidP="00205A32"/>
    <w:p w14:paraId="6A63215B" w14:textId="77777777" w:rsidR="00F575C4" w:rsidRDefault="00F575C4" w:rsidP="00205A32">
      <w:pPr>
        <w:pStyle w:val="BlockLabel"/>
      </w:pPr>
    </w:p>
    <w:p w14:paraId="003D4EE2" w14:textId="4B39C9E3" w:rsidR="00205A32" w:rsidRPr="00D83B29" w:rsidRDefault="00F575C4" w:rsidP="00205A32">
      <w:pPr>
        <w:pStyle w:val="BlockLabel"/>
      </w:pPr>
      <w:r>
        <w:t>Reference Data Link</w:t>
      </w:r>
      <w:r w:rsidR="00205A32" w:rsidRPr="00D83B29">
        <w:t xml:space="preserve"> Maintenance Request</w:t>
      </w:r>
    </w:p>
    <w:p w14:paraId="4B07F3B7" w14:textId="5FC66969" w:rsidR="00205A32" w:rsidRPr="00D83B29" w:rsidRDefault="00205A32" w:rsidP="00205A32">
      <w:r w:rsidRPr="00D83B29">
        <w:t>The Instructi</w:t>
      </w:r>
      <w:r w:rsidR="005923FB">
        <w:t>ng</w:t>
      </w:r>
      <w:r w:rsidRPr="00D83B29">
        <w:t xml:space="preserve"> Party sends an instruction to the Executing/Servicing Party to modify data for a </w:t>
      </w:r>
      <w:r w:rsidR="00F575C4">
        <w:t>Reference Data Link</w:t>
      </w:r>
      <w:r w:rsidRPr="00D83B29">
        <w:t xml:space="preserve">. This instruction contains information that uniquely identify the </w:t>
      </w:r>
      <w:r w:rsidR="00F575C4">
        <w:t>Reference Data Link</w:t>
      </w:r>
      <w:r w:rsidRPr="00D83B29">
        <w:t xml:space="preserve">. </w:t>
      </w:r>
    </w:p>
    <w:p w14:paraId="7BBBD347" w14:textId="08082561" w:rsidR="00205A32" w:rsidRPr="00D83B29" w:rsidRDefault="00F575C4" w:rsidP="00205A32">
      <w:pPr>
        <w:pStyle w:val="BlockLabel"/>
      </w:pPr>
      <w:r>
        <w:t>Reference Data Link</w:t>
      </w:r>
      <w:r w:rsidRPr="00D83B29">
        <w:t xml:space="preserve"> </w:t>
      </w:r>
      <w:r w:rsidR="00205A32" w:rsidRPr="00D83B29">
        <w:t>Status Advice</w:t>
      </w:r>
    </w:p>
    <w:p w14:paraId="6FA53BC8" w14:textId="77777777" w:rsidR="00205A32" w:rsidRDefault="00205A32" w:rsidP="00205A32">
      <w:r w:rsidRPr="00D83B29">
        <w:t>The Executing/Servicing Party informs the Instructing Party about the lifecycle of its instruction with the following statuses:</w:t>
      </w:r>
      <w:r>
        <w:br/>
      </w:r>
    </w:p>
    <w:p w14:paraId="30F36490" w14:textId="41437139" w:rsidR="00205A32" w:rsidRPr="00D83B29" w:rsidRDefault="00205A32" w:rsidP="00205A32">
      <w:pPr>
        <w:pStyle w:val="TableBullet"/>
      </w:pPr>
      <w:r w:rsidRPr="00D83B29">
        <w:t>Queued</w:t>
      </w:r>
      <w:r>
        <w:t>:</w:t>
      </w:r>
      <w:r>
        <w:br/>
      </w:r>
      <w:r w:rsidRPr="00D83B29">
        <w:t xml:space="preserve">The Executing/Servicing Party might </w:t>
      </w:r>
      <w:r w:rsidR="007D0E70" w:rsidRPr="00D83B29">
        <w:t>inform</w:t>
      </w:r>
      <w:r w:rsidRPr="00D83B29">
        <w:t xml:space="preserve"> the Instructing party that the processing of the Modify </w:t>
      </w:r>
      <w:r w:rsidR="00F575C4">
        <w:t>Reference Data Link</w:t>
      </w:r>
      <w:r w:rsidR="00F575C4" w:rsidRPr="00D83B29">
        <w:t xml:space="preserve"> </w:t>
      </w:r>
      <w:r w:rsidRPr="00D83B29">
        <w:t>instruction has been delayed.</w:t>
      </w:r>
      <w:r>
        <w:br/>
      </w:r>
    </w:p>
    <w:p w14:paraId="0465BA5D" w14:textId="171BC356" w:rsidR="00205A32" w:rsidRPr="00D83B29" w:rsidRDefault="00205A32" w:rsidP="00205A32">
      <w:pPr>
        <w:pStyle w:val="TableBullet"/>
      </w:pPr>
      <w:r w:rsidRPr="00D83B29">
        <w:t>Completed</w:t>
      </w:r>
      <w:r>
        <w:t>:</w:t>
      </w:r>
      <w:r>
        <w:br/>
      </w:r>
      <w:r w:rsidRPr="00D83B29">
        <w:t xml:space="preserve">The Executing/Servicing Party informs the Instructing party that the Modify </w:t>
      </w:r>
      <w:r w:rsidR="006216FE">
        <w:t>Reference Data Link</w:t>
      </w:r>
      <w:r w:rsidR="006216FE" w:rsidRPr="00D83B29">
        <w:t xml:space="preserve"> </w:t>
      </w:r>
      <w:r w:rsidRPr="00D83B29">
        <w:t xml:space="preserve">instruction has been successfully processed. The Executing/Servicing Party present to the Instructing Party the identification of the </w:t>
      </w:r>
      <w:r w:rsidR="006216FE">
        <w:t>Reference Data Link</w:t>
      </w:r>
      <w:r w:rsidR="006216FE" w:rsidRPr="00D83B29">
        <w:t xml:space="preserve"> </w:t>
      </w:r>
      <w:r w:rsidRPr="00D83B29">
        <w:t>that has been processed.</w:t>
      </w:r>
    </w:p>
    <w:p w14:paraId="4DAB314A" w14:textId="77777777" w:rsidR="00205A32" w:rsidRPr="00D83B29" w:rsidRDefault="00205A32" w:rsidP="00205A32">
      <w:r w:rsidRPr="00D83B29">
        <w:br w:type="page"/>
      </w:r>
    </w:p>
    <w:p w14:paraId="3B8EC3DE" w14:textId="77777777" w:rsidR="00205A32" w:rsidRPr="00D83B29" w:rsidRDefault="00205A32" w:rsidP="00205A32">
      <w:pPr>
        <w:pStyle w:val="Heading3"/>
      </w:pPr>
      <w:bookmarkStart w:id="58" w:name="_Toc529260048"/>
      <w:bookmarkStart w:id="59" w:name="_Toc167719087"/>
      <w:r w:rsidRPr="00D83B29">
        <w:lastRenderedPageBreak/>
        <w:t>Rejection Scenario</w:t>
      </w:r>
      <w:bookmarkEnd w:id="58"/>
      <w:bookmarkEnd w:id="59"/>
    </w:p>
    <w:p w14:paraId="6EFCE946" w14:textId="77777777" w:rsidR="00205A32" w:rsidRPr="00D83B29" w:rsidRDefault="00205A32" w:rsidP="00205A32">
      <w:r w:rsidRPr="00D83B29">
        <w:t>Applies when the instruction sent by the Instructing Party is rejected by the Executing/Servicing Party</w:t>
      </w:r>
    </w:p>
    <w:p w14:paraId="778E0329" w14:textId="77777777" w:rsidR="00205A32" w:rsidRPr="00D83B29" w:rsidRDefault="00205A32" w:rsidP="00205A32"/>
    <w:p w14:paraId="1E1C28EB" w14:textId="31A6913F" w:rsidR="00205A32" w:rsidRDefault="006216FE" w:rsidP="00205A32">
      <w:pPr>
        <w:rPr>
          <w:noProof/>
        </w:rPr>
      </w:pPr>
      <w:r>
        <w:rPr>
          <w:noProof/>
          <w:lang w:val="en-US"/>
        </w:rPr>
        <mc:AlternateContent>
          <mc:Choice Requires="wpg">
            <w:drawing>
              <wp:anchor distT="0" distB="0" distL="114300" distR="114300" simplePos="0" relativeHeight="251687936" behindDoc="0" locked="0" layoutInCell="1" allowOverlap="1" wp14:anchorId="5E1EE571" wp14:editId="37B374FC">
                <wp:simplePos x="0" y="0"/>
                <wp:positionH relativeFrom="column">
                  <wp:posOffset>635</wp:posOffset>
                </wp:positionH>
                <wp:positionV relativeFrom="paragraph">
                  <wp:posOffset>224790</wp:posOffset>
                </wp:positionV>
                <wp:extent cx="5450840" cy="2115820"/>
                <wp:effectExtent l="0" t="0" r="0" b="0"/>
                <wp:wrapNone/>
                <wp:docPr id="182" name="Group 182"/>
                <wp:cNvGraphicFramePr/>
                <a:graphic xmlns:a="http://schemas.openxmlformats.org/drawingml/2006/main">
                  <a:graphicData uri="http://schemas.microsoft.com/office/word/2010/wordprocessingGroup">
                    <wpg:wgp>
                      <wpg:cNvGrpSpPr/>
                      <wpg:grpSpPr>
                        <a:xfrm>
                          <a:off x="0" y="0"/>
                          <a:ext cx="5450840" cy="2115820"/>
                          <a:chOff x="0" y="0"/>
                          <a:chExt cx="5450840" cy="2115820"/>
                        </a:xfrm>
                      </wpg:grpSpPr>
                      <wps:wsp>
                        <wps:cNvPr id="241" name="Text Box 67"/>
                        <wps:cNvSpPr txBox="1">
                          <a:spLocks noChangeArrowheads="1"/>
                        </wps:cNvSpPr>
                        <wps:spPr bwMode="auto">
                          <a:xfrm>
                            <a:off x="1485900" y="523875"/>
                            <a:ext cx="2590427" cy="4525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73696" w14:textId="5B185FB6" w:rsidR="00860BC4" w:rsidRPr="000E607F" w:rsidRDefault="00860BC4" w:rsidP="006216FE">
                              <w:pPr>
                                <w:autoSpaceDE w:val="0"/>
                                <w:autoSpaceDN w:val="0"/>
                                <w:adjustRightInd w:val="0"/>
                                <w:spacing w:before="0"/>
                                <w:rPr>
                                  <w:rFonts w:cs="Arial"/>
                                  <w:sz w:val="18"/>
                                  <w:szCs w:val="18"/>
                                </w:rPr>
                              </w:pPr>
                              <w:r>
                                <w:rPr>
                                  <w:rFonts w:cs="Arial"/>
                                  <w:sz w:val="18"/>
                                  <w:szCs w:val="18"/>
                                </w:rPr>
                                <w:t>Security CSD Link/Account Link</w:t>
                              </w:r>
                              <w:r w:rsidRPr="000E607F">
                                <w:rPr>
                                  <w:rFonts w:cs="Arial"/>
                                  <w:sz w:val="18"/>
                                  <w:szCs w:val="18"/>
                                </w:rPr>
                                <w:t xml:space="preserve"> </w:t>
                              </w:r>
                              <w:r>
                                <w:rPr>
                                  <w:rFonts w:cs="Arial"/>
                                  <w:sz w:val="18"/>
                                  <w:szCs w:val="18"/>
                                </w:rPr>
                                <w:t>Maintenance</w:t>
                              </w:r>
                              <w:r w:rsidRPr="000E607F">
                                <w:rPr>
                                  <w:rFonts w:cs="Arial"/>
                                  <w:sz w:val="18"/>
                                  <w:szCs w:val="18"/>
                                </w:rPr>
                                <w:t xml:space="preserve"> Request (reda.0</w:t>
                              </w:r>
                              <w:r>
                                <w:rPr>
                                  <w:rFonts w:cs="Arial"/>
                                  <w:sz w:val="18"/>
                                  <w:szCs w:val="18"/>
                                </w:rPr>
                                <w:t>46/reda.</w:t>
                              </w:r>
                              <w:r w:rsidR="00D0737B">
                                <w:rPr>
                                  <w:rFonts w:cs="Arial"/>
                                  <w:sz w:val="18"/>
                                  <w:szCs w:val="18"/>
                                </w:rPr>
                                <w:t>050</w:t>
                              </w:r>
                              <w:r w:rsidRPr="000E607F">
                                <w:rPr>
                                  <w:rFonts w:cs="Arial"/>
                                  <w:sz w:val="18"/>
                                  <w:szCs w:val="18"/>
                                </w:rPr>
                                <w:t>)</w:t>
                              </w:r>
                            </w:p>
                            <w:p w14:paraId="04761B2C" w14:textId="77777777" w:rsidR="00860BC4" w:rsidRDefault="00860BC4" w:rsidP="006216FE">
                              <w:pPr>
                                <w:autoSpaceDE w:val="0"/>
                                <w:autoSpaceDN w:val="0"/>
                                <w:adjustRightInd w:val="0"/>
                                <w:spacing w:before="0"/>
                                <w:rPr>
                                  <w:rFonts w:cs="Arial"/>
                                  <w:color w:val="009900"/>
                                  <w:sz w:val="18"/>
                                  <w:szCs w:val="18"/>
                                </w:rPr>
                              </w:pPr>
                            </w:p>
                          </w:txbxContent>
                        </wps:txbx>
                        <wps:bodyPr rot="0" vert="horz" wrap="square" lIns="91440" tIns="45720" rIns="91440" bIns="45720" anchor="t" anchorCtr="0" upright="1">
                          <a:noAutofit/>
                        </wps:bodyPr>
                      </wps:wsp>
                      <wps:wsp>
                        <wps:cNvPr id="243" name="Text Box 69"/>
                        <wps:cNvSpPr txBox="1">
                          <a:spLocks noChangeArrowheads="1"/>
                        </wps:cNvSpPr>
                        <wps:spPr bwMode="auto">
                          <a:xfrm>
                            <a:off x="942975" y="23812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D1211" w14:textId="77777777" w:rsidR="00860BC4" w:rsidRDefault="00860BC4" w:rsidP="006216FE">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44" name="Line 70"/>
                        <wps:cNvCnPr/>
                        <wps:spPr bwMode="auto">
                          <a:xfrm>
                            <a:off x="4114800" y="638175"/>
                            <a:ext cx="435637"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45" name="Line 71"/>
                        <wps:cNvCnPr/>
                        <wps:spPr bwMode="auto">
                          <a:xfrm flipH="1" flipV="1">
                            <a:off x="923925" y="647700"/>
                            <a:ext cx="57633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1" name="Picture 77"/>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7095" cy="209613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52" name="Picture 78"/>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4543425" y="9525"/>
                            <a:ext cx="907415" cy="2106295"/>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53" name="Text Box 79"/>
                        <wps:cNvSpPr txBox="1">
                          <a:spLocks noChangeArrowheads="1"/>
                        </wps:cNvSpPr>
                        <wps:spPr bwMode="auto">
                          <a:xfrm>
                            <a:off x="1476375" y="1200150"/>
                            <a:ext cx="2381534" cy="3893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B0107"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54" name="Line 80"/>
                        <wps:cNvCnPr/>
                        <wps:spPr bwMode="auto">
                          <a:xfrm flipH="1">
                            <a:off x="3971925" y="1419225"/>
                            <a:ext cx="569667"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5" name="Line 81"/>
                        <wps:cNvCnPr/>
                        <wps:spPr bwMode="auto">
                          <a:xfrm flipH="1" flipV="1">
                            <a:off x="885825" y="1428750"/>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6" name="Text Box 82"/>
                        <wps:cNvSpPr txBox="1">
                          <a:spLocks noChangeArrowheads="1"/>
                        </wps:cNvSpPr>
                        <wps:spPr bwMode="auto">
                          <a:xfrm>
                            <a:off x="1447800" y="1590675"/>
                            <a:ext cx="2558955" cy="36123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31DC4"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REJECTED</w:t>
                              </w:r>
                            </w:p>
                          </w:txbxContent>
                        </wps:txbx>
                        <wps:bodyPr rot="0" vert="horz" wrap="square" lIns="91440" tIns="45720" rIns="91440" bIns="45720" anchor="t" anchorCtr="0" upright="1">
                          <a:noAutofit/>
                        </wps:bodyPr>
                      </wps:wsp>
                      <wps:wsp>
                        <wps:cNvPr id="257" name="Line 83"/>
                        <wps:cNvCnPr/>
                        <wps:spPr bwMode="auto">
                          <a:xfrm flipH="1">
                            <a:off x="4057650" y="1714500"/>
                            <a:ext cx="47281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8" name="Line 84"/>
                        <wps:cNvCnPr/>
                        <wps:spPr bwMode="auto">
                          <a:xfrm flipH="1">
                            <a:off x="885825" y="1724025"/>
                            <a:ext cx="504488"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5E1EE571" id="Group 182" o:spid="_x0000_s1039" style="position:absolute;margin-left:.05pt;margin-top:17.7pt;width:429.2pt;height:166.6pt;z-index:251687936" coordsize="54508,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">
                <v:shape id="Text Box 67" o:spid="_x0000_s1040" type="#_x0000_t202" style="position:absolute;left:14859;top:5238;width:25904;height:4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w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kxHczoQjIJN/AAAA//8DAFBLAQItABQABgAIAAAAIQDb4fbL7gAAAIUBAAATAAAAAAAA&#10;AAAAAAAAAAAAAABbQ29udGVudF9UeXBlc10ueG1sUEsBAi0AFAAGAAgAAAAhAFr0LFu/AAAAFQEA&#10;AAsAAAAAAAAAAAAAAAAAHwEAAF9yZWxzLy5yZWxzUEsBAi0AFAAGAAgAAAAhALb+EjDHAAAA3AAA&#10;AA8AAAAAAAAAAAAAAAAABwIAAGRycy9kb3ducmV2LnhtbFBLBQYAAAAAAwADALcAAAD7AgAAAAA=&#10;" filled="f" fillcolor="#bbe0e3" stroked="f">
                  <v:textbox>
                    <w:txbxContent>
                      <w:p w14:paraId="7C773696" w14:textId="5B185FB6" w:rsidR="00860BC4" w:rsidRPr="000E607F" w:rsidRDefault="00860BC4" w:rsidP="006216FE">
                        <w:pPr>
                          <w:autoSpaceDE w:val="0"/>
                          <w:autoSpaceDN w:val="0"/>
                          <w:adjustRightInd w:val="0"/>
                          <w:spacing w:before="0"/>
                          <w:rPr>
                            <w:rFonts w:cs="Arial"/>
                            <w:sz w:val="18"/>
                            <w:szCs w:val="18"/>
                          </w:rPr>
                        </w:pPr>
                        <w:r>
                          <w:rPr>
                            <w:rFonts w:cs="Arial"/>
                            <w:sz w:val="18"/>
                            <w:szCs w:val="18"/>
                          </w:rPr>
                          <w:t>Security CSD Link/Account Link</w:t>
                        </w:r>
                        <w:r w:rsidRPr="000E607F">
                          <w:rPr>
                            <w:rFonts w:cs="Arial"/>
                            <w:sz w:val="18"/>
                            <w:szCs w:val="18"/>
                          </w:rPr>
                          <w:t xml:space="preserve"> </w:t>
                        </w:r>
                        <w:r>
                          <w:rPr>
                            <w:rFonts w:cs="Arial"/>
                            <w:sz w:val="18"/>
                            <w:szCs w:val="18"/>
                          </w:rPr>
                          <w:t>Maintenance</w:t>
                        </w:r>
                        <w:r w:rsidRPr="000E607F">
                          <w:rPr>
                            <w:rFonts w:cs="Arial"/>
                            <w:sz w:val="18"/>
                            <w:szCs w:val="18"/>
                          </w:rPr>
                          <w:t xml:space="preserve"> Request (reda.0</w:t>
                        </w:r>
                        <w:r>
                          <w:rPr>
                            <w:rFonts w:cs="Arial"/>
                            <w:sz w:val="18"/>
                            <w:szCs w:val="18"/>
                          </w:rPr>
                          <w:t>46/reda.</w:t>
                        </w:r>
                        <w:r w:rsidR="00D0737B">
                          <w:rPr>
                            <w:rFonts w:cs="Arial"/>
                            <w:sz w:val="18"/>
                            <w:szCs w:val="18"/>
                          </w:rPr>
                          <w:t>050</w:t>
                        </w:r>
                        <w:r w:rsidRPr="000E607F">
                          <w:rPr>
                            <w:rFonts w:cs="Arial"/>
                            <w:sz w:val="18"/>
                            <w:szCs w:val="18"/>
                          </w:rPr>
                          <w:t>)</w:t>
                        </w:r>
                      </w:p>
                      <w:p w14:paraId="04761B2C" w14:textId="77777777" w:rsidR="00860BC4" w:rsidRDefault="00860BC4" w:rsidP="006216FE">
                        <w:pPr>
                          <w:autoSpaceDE w:val="0"/>
                          <w:autoSpaceDN w:val="0"/>
                          <w:adjustRightInd w:val="0"/>
                          <w:spacing w:before="0"/>
                          <w:rPr>
                            <w:rFonts w:cs="Arial"/>
                            <w:color w:val="009900"/>
                            <w:sz w:val="18"/>
                            <w:szCs w:val="18"/>
                          </w:rPr>
                        </w:pPr>
                      </w:p>
                    </w:txbxContent>
                  </v:textbox>
                </v:shape>
                <v:shape id="Text Box 69" o:spid="_x0000_s1041" type="#_x0000_t202" style="position:absolute;left:9429;top:2381;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" filled="f" fillcolor="#bbe0e3" stroked="f">
                  <v:textbox>
                    <w:txbxContent>
                      <w:p w14:paraId="41FD1211" w14:textId="77777777" w:rsidR="00860BC4" w:rsidRDefault="00860BC4" w:rsidP="006216FE">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1042" style="position:absolute;visibility:visible;mso-wrap-style:square" from="41148,6381" to="45504,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" strokecolor="black [3213]">
                  <v:stroke endarrow="block"/>
                </v:line>
                <v:line id="Line 71" o:spid="_x0000_s1043" style="position:absolute;flip:x y;visibility:visible;mso-wrap-style:square" from="9239,6477" to="15002,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" strokecolor="black [3213]"/>
                <v:shape id="Picture 77" o:spid="_x0000_s1044" type="#_x0000_t75" style="position:absolute;width:8870;height:209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" fillcolor="#bbe0e3">
                  <v:imagedata r:id="rId36" o:title=""/>
                  <v:path arrowok="t"/>
                </v:shape>
                <v:shape id="Picture 78" o:spid="_x0000_s1045" type="#_x0000_t75" style="position:absolute;left:45434;top:95;width:9074;height:2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" fillcolor="#bbe0e3">
                  <v:imagedata r:id="rId36" o:title=""/>
                  <v:path arrowok="t"/>
                </v:shape>
                <v:shape id="Text Box 79" o:spid="_x0000_s1046" type="#_x0000_t202" style="position:absolute;left:14763;top:12001;width:23816;height:3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" filled="f" fillcolor="#bbe0e3" stroked="f">
                  <v:textbox>
                    <w:txbxContent>
                      <w:p w14:paraId="24AB0107"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QUEUED</w:t>
                        </w:r>
                      </w:p>
                    </w:txbxContent>
                  </v:textbox>
                </v:shape>
                <v:line id="Line 80" o:spid="_x0000_s1047" style="position:absolute;flip:x;visibility:visible;mso-wrap-style:square" from="39719,14192" to="45415,1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">
                  <v:stroke dashstyle="dash"/>
                </v:line>
                <v:line id="Line 81" o:spid="_x0000_s1048" style="position:absolute;flip:x y;visibility:visible;mso-wrap-style:square" from="8858,14287" to="14621,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">
                  <v:stroke dashstyle="dash" endarrow="block"/>
                </v:line>
                <v:shape id="Text Box 82" o:spid="_x0000_s1049" type="#_x0000_t202" style="position:absolute;left:14478;top:15906;width:25589;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hyZ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iC/zPhCMjJFQAA//8DAFBLAQItABQABgAIAAAAIQDb4fbL7gAAAIUBAAATAAAAAAAA&#10;AAAAAAAAAAAAAABbQ29udGVudF9UeXBlc10ueG1sUEsBAi0AFAAGAAgAAAAhAFr0LFu/AAAAFQEA&#10;AAsAAAAAAAAAAAAAAAAAHwEAAF9yZWxzLy5yZWxzUEsBAi0AFAAGAAgAAAAhALzOHJnHAAAA3AAA&#10;AA8AAAAAAAAAAAAAAAAABwIAAGRycy9kb3ducmV2LnhtbFBLBQYAAAAAAwADALcAAAD7AgAAAAA=&#10;" filled="f" fillcolor="#bbe0e3" stroked="f">
                  <v:textbox>
                    <w:txbxContent>
                      <w:p w14:paraId="4F531DC4" w14:textId="77777777" w:rsidR="00860BC4" w:rsidRDefault="00860BC4" w:rsidP="006216FE">
                        <w:pPr>
                          <w:autoSpaceDE w:val="0"/>
                          <w:autoSpaceDN w:val="0"/>
                          <w:adjustRightInd w:val="0"/>
                          <w:spacing w:before="0"/>
                          <w:rPr>
                            <w:rFonts w:cs="Arial"/>
                            <w:color w:val="000000"/>
                            <w:sz w:val="18"/>
                            <w:szCs w:val="18"/>
                          </w:rPr>
                        </w:pPr>
                        <w:r>
                          <w:rPr>
                            <w:rFonts w:cs="Arial"/>
                            <w:color w:val="000000"/>
                            <w:sz w:val="18"/>
                            <w:szCs w:val="18"/>
                          </w:rPr>
                          <w:t>Security CSD Link/Account Link</w:t>
                        </w:r>
                        <w:r w:rsidRPr="0000050C">
                          <w:rPr>
                            <w:rFonts w:cs="Arial"/>
                            <w:color w:val="000000"/>
                            <w:sz w:val="18"/>
                            <w:szCs w:val="18"/>
                          </w:rPr>
                          <w:t xml:space="preserve"> Status Advice (reda.0</w:t>
                        </w:r>
                        <w:r>
                          <w:rPr>
                            <w:rFonts w:cs="Arial"/>
                            <w:color w:val="000000"/>
                            <w:sz w:val="18"/>
                            <w:szCs w:val="18"/>
                          </w:rPr>
                          <w:t>47/reda.051</w:t>
                        </w:r>
                        <w:r w:rsidRPr="0000050C">
                          <w:rPr>
                            <w:rFonts w:cs="Arial"/>
                            <w:color w:val="000000"/>
                            <w:sz w:val="18"/>
                            <w:szCs w:val="18"/>
                          </w:rPr>
                          <w:t>)</w:t>
                        </w:r>
                        <w:r>
                          <w:rPr>
                            <w:rFonts w:cs="Arial"/>
                            <w:color w:val="000000"/>
                            <w:sz w:val="18"/>
                            <w:szCs w:val="18"/>
                          </w:rPr>
                          <w:t>: REJECTED</w:t>
                        </w:r>
                      </w:p>
                    </w:txbxContent>
                  </v:textbox>
                </v:shape>
                <v:line id="Line 83" o:spid="_x0000_s1050" style="position:absolute;flip:x;visibility:visible;mso-wrap-style:square" from="40576,17145" to="45304,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">
                  <v:stroke dashstyle="dash"/>
                </v:line>
                <v:line id="Line 84" o:spid="_x0000_s1051" style="position:absolute;flip:x;visibility:visible;mso-wrap-style:square" from="8858,17240" to="13903,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">
                  <v:stroke dashstyle="dash" endarrow="block"/>
                </v:line>
              </v:group>
            </w:pict>
          </mc:Fallback>
        </mc:AlternateContent>
      </w:r>
    </w:p>
    <w:p w14:paraId="1DBE6F75" w14:textId="29D326F1" w:rsidR="006216FE" w:rsidRDefault="006216FE" w:rsidP="00205A32">
      <w:pPr>
        <w:rPr>
          <w:noProof/>
        </w:rPr>
      </w:pPr>
    </w:p>
    <w:p w14:paraId="4476EA7C" w14:textId="77777777" w:rsidR="006216FE" w:rsidRDefault="006216FE" w:rsidP="00205A32">
      <w:pPr>
        <w:rPr>
          <w:noProof/>
        </w:rPr>
      </w:pPr>
    </w:p>
    <w:p w14:paraId="6797C24B" w14:textId="77777777" w:rsidR="006216FE" w:rsidRDefault="006216FE" w:rsidP="00205A32">
      <w:pPr>
        <w:rPr>
          <w:noProof/>
        </w:rPr>
      </w:pPr>
    </w:p>
    <w:p w14:paraId="50EB8017" w14:textId="77777777" w:rsidR="006216FE" w:rsidRDefault="006216FE" w:rsidP="00205A32">
      <w:pPr>
        <w:rPr>
          <w:noProof/>
        </w:rPr>
      </w:pPr>
    </w:p>
    <w:p w14:paraId="70C142C3" w14:textId="77777777" w:rsidR="006216FE" w:rsidRDefault="006216FE" w:rsidP="00205A32">
      <w:pPr>
        <w:rPr>
          <w:noProof/>
        </w:rPr>
      </w:pPr>
    </w:p>
    <w:p w14:paraId="32300C8A" w14:textId="77777777" w:rsidR="006216FE" w:rsidRPr="00D83B29" w:rsidRDefault="006216FE" w:rsidP="00205A32"/>
    <w:p w14:paraId="53F7410D" w14:textId="77777777" w:rsidR="006216FE" w:rsidRDefault="006216FE" w:rsidP="00205A32">
      <w:pPr>
        <w:pStyle w:val="BlockLabel"/>
      </w:pPr>
    </w:p>
    <w:p w14:paraId="12B611A9" w14:textId="77777777" w:rsidR="006216FE" w:rsidRDefault="006216FE" w:rsidP="00205A32">
      <w:pPr>
        <w:pStyle w:val="BlockLabel"/>
      </w:pPr>
    </w:p>
    <w:p w14:paraId="4D8C3928" w14:textId="77777777" w:rsidR="006216FE" w:rsidRDefault="006216FE" w:rsidP="00205A32">
      <w:pPr>
        <w:pStyle w:val="BlockLabel"/>
      </w:pPr>
    </w:p>
    <w:p w14:paraId="75AE3DAC" w14:textId="77777777" w:rsidR="006216FE" w:rsidRDefault="006216FE" w:rsidP="00205A32">
      <w:pPr>
        <w:pStyle w:val="BlockLabel"/>
      </w:pPr>
    </w:p>
    <w:p w14:paraId="696CBBBA" w14:textId="77777777" w:rsidR="006216FE" w:rsidRDefault="006216FE" w:rsidP="00205A32">
      <w:pPr>
        <w:pStyle w:val="BlockLabel"/>
      </w:pPr>
    </w:p>
    <w:p w14:paraId="395A7DF0" w14:textId="15BDF5CA" w:rsidR="00205A32" w:rsidRPr="00D83B29" w:rsidRDefault="006216FE" w:rsidP="00205A32">
      <w:pPr>
        <w:pStyle w:val="BlockLabel"/>
      </w:pPr>
      <w:r>
        <w:t xml:space="preserve">Reference Data </w:t>
      </w:r>
      <w:r w:rsidR="007D0E70">
        <w:t>Link</w:t>
      </w:r>
      <w:r w:rsidR="00205A32" w:rsidRPr="00D83B29">
        <w:t xml:space="preserve"> Maintenance Request</w:t>
      </w:r>
    </w:p>
    <w:p w14:paraId="5F9E2D5D" w14:textId="196C87B3" w:rsidR="00205A32" w:rsidRPr="00D83B29" w:rsidRDefault="00205A32" w:rsidP="00205A32">
      <w:r w:rsidRPr="00D83B29">
        <w:t>The Instructi</w:t>
      </w:r>
      <w:r w:rsidR="005923FB">
        <w:t>ng</w:t>
      </w:r>
      <w:r w:rsidRPr="00D83B29">
        <w:t xml:space="preserve"> Party sends an instruction to the Executing/Servicing Party to modify reference data for a </w:t>
      </w:r>
      <w:r w:rsidR="006216FE">
        <w:t>link</w:t>
      </w:r>
      <w:r w:rsidRPr="00D83B29">
        <w:t xml:space="preserve">. </w:t>
      </w:r>
    </w:p>
    <w:p w14:paraId="523F2612" w14:textId="66CC1FFE" w:rsidR="00205A32" w:rsidRPr="00D83B29" w:rsidRDefault="006216FE" w:rsidP="00205A32">
      <w:pPr>
        <w:pStyle w:val="BlockLabel"/>
      </w:pPr>
      <w:r>
        <w:t xml:space="preserve">Reference Data </w:t>
      </w:r>
      <w:r w:rsidR="007D0E70">
        <w:t>Link</w:t>
      </w:r>
      <w:r w:rsidR="00205A32" w:rsidRPr="00D83B29">
        <w:t xml:space="preserve"> Status Advice</w:t>
      </w:r>
    </w:p>
    <w:p w14:paraId="5BA45FD9" w14:textId="77777777" w:rsidR="00205A32" w:rsidRPr="00D83B29" w:rsidRDefault="00205A32" w:rsidP="00205A32">
      <w:r w:rsidRPr="00D83B29">
        <w:t>The Executing/Servicing Party informs the Instructing Party about the lifecycle of its instruction with the following statuses:</w:t>
      </w:r>
      <w:r>
        <w:br/>
      </w:r>
    </w:p>
    <w:p w14:paraId="4BFDE378" w14:textId="4368B38E" w:rsidR="00205A32" w:rsidRPr="00D83B29" w:rsidRDefault="00205A32" w:rsidP="00205A32">
      <w:pPr>
        <w:pStyle w:val="TableBullet"/>
      </w:pPr>
      <w:r w:rsidRPr="00D83B29">
        <w:t>Rejected</w:t>
      </w:r>
      <w:r>
        <w:t>:</w:t>
      </w:r>
      <w:r>
        <w:br/>
      </w:r>
      <w:r w:rsidRPr="00D83B29">
        <w:t xml:space="preserve">The instruction did not pass </w:t>
      </w:r>
      <w:r w:rsidR="006216FE" w:rsidRPr="00D83B29">
        <w:t>validation;</w:t>
      </w:r>
      <w:r w:rsidRPr="00D83B29">
        <w:t xml:space="preserve"> some reasons could be:</w:t>
      </w:r>
    </w:p>
    <w:p w14:paraId="660C520D" w14:textId="77777777" w:rsidR="00205A32" w:rsidRPr="00D83B29" w:rsidRDefault="00205A32" w:rsidP="00205A32">
      <w:pPr>
        <w:pStyle w:val="ListBullet2"/>
      </w:pPr>
      <w:r w:rsidRPr="00D83B29">
        <w:t>the mandatory information is not present or incorrect,</w:t>
      </w:r>
    </w:p>
    <w:p w14:paraId="01B4A64D" w14:textId="77777777" w:rsidR="00205A32" w:rsidRPr="00D83B29" w:rsidRDefault="00205A32" w:rsidP="00205A32">
      <w:pPr>
        <w:pStyle w:val="ListBullet2"/>
      </w:pPr>
      <w:r w:rsidRPr="00D83B29">
        <w:t>the data cannot be updated,</w:t>
      </w:r>
    </w:p>
    <w:p w14:paraId="019E8DFE" w14:textId="100065D3" w:rsidR="00205A32" w:rsidRPr="00D83B29" w:rsidRDefault="00205A32" w:rsidP="00205A32">
      <w:pPr>
        <w:pStyle w:val="ListBullet2"/>
      </w:pPr>
      <w:r w:rsidRPr="00D83B29">
        <w:t xml:space="preserve">the instruction has already been received and is being </w:t>
      </w:r>
      <w:r w:rsidR="007D0E70" w:rsidRPr="00D83B29">
        <w:t>processed.</w:t>
      </w:r>
      <w:r w:rsidRPr="00D83B29">
        <w:t xml:space="preserve"> </w:t>
      </w:r>
    </w:p>
    <w:p w14:paraId="3AB9F213" w14:textId="77777777" w:rsidR="00205A32" w:rsidRPr="00205A32" w:rsidRDefault="00205A32" w:rsidP="006216FE">
      <w:pPr>
        <w:pStyle w:val="TableBullet"/>
        <w:numPr>
          <w:ilvl w:val="0"/>
          <w:numId w:val="0"/>
        </w:numPr>
        <w:ind w:left="284"/>
      </w:pPr>
      <w:r w:rsidRPr="00D83B29">
        <w:t>This instruction contains information that identifies the status and the reasons why the instruction is rejected. It is possi</w:t>
      </w:r>
      <w:r w:rsidRPr="00205A32">
        <w:t>ble to have more than one reason for this status.</w:t>
      </w:r>
      <w:r w:rsidRPr="00205A32">
        <w:br/>
      </w:r>
    </w:p>
    <w:p w14:paraId="0A8885DB" w14:textId="36378524" w:rsidR="00205A32" w:rsidRDefault="00205A32" w:rsidP="00C2352E">
      <w:pPr>
        <w:pStyle w:val="TableBullet"/>
      </w:pPr>
      <w:r w:rsidRPr="00D83B29">
        <w:t>Queued</w:t>
      </w:r>
      <w:r>
        <w:t>:</w:t>
      </w:r>
      <w:r>
        <w:br/>
      </w:r>
      <w:r w:rsidRPr="00D83B29">
        <w:t xml:space="preserve">The Executing/Servicing Party might inform the Instructing party that the processing of the Modify </w:t>
      </w:r>
      <w:r w:rsidR="006216FE">
        <w:t>Reference Data Link</w:t>
      </w:r>
      <w:r w:rsidRPr="00D83B29">
        <w:t xml:space="preserve"> instruction has been delayed</w:t>
      </w:r>
      <w:r w:rsidR="006216FE">
        <w:t>.</w:t>
      </w:r>
    </w:p>
    <w:p w14:paraId="3283D9B5" w14:textId="77777777" w:rsidR="00205A32" w:rsidRDefault="00205A32" w:rsidP="006216FE">
      <w:pPr>
        <w:pStyle w:val="TableBullet"/>
        <w:numPr>
          <w:ilvl w:val="0"/>
          <w:numId w:val="0"/>
        </w:numPr>
        <w:ind w:left="284"/>
      </w:pPr>
    </w:p>
    <w:p w14:paraId="0743C29C" w14:textId="2593B1A3" w:rsidR="00205A32" w:rsidRPr="00D83B29" w:rsidRDefault="007D0E70" w:rsidP="00205A32">
      <w:pPr>
        <w:pStyle w:val="TableBullet"/>
      </w:pPr>
      <w:r w:rsidRPr="00D83B29">
        <w:t>Rejected</w:t>
      </w:r>
      <w:r>
        <w:t>:</w:t>
      </w:r>
      <w:r w:rsidR="00205A32">
        <w:br/>
      </w:r>
      <w:r w:rsidR="00205A32" w:rsidRPr="00D83B29">
        <w:t>After the re-validation of the instruction, with the new set of data the current instruction did not pass validation, some reasons could be:</w:t>
      </w:r>
    </w:p>
    <w:p w14:paraId="4D8D8395" w14:textId="77777777" w:rsidR="00205A32" w:rsidRPr="00D83B29" w:rsidRDefault="00205A32" w:rsidP="00205A32">
      <w:pPr>
        <w:pStyle w:val="ListBullet2"/>
      </w:pPr>
      <w:r w:rsidRPr="00D83B29">
        <w:t>the mandatory information is not present or incorrect,</w:t>
      </w:r>
    </w:p>
    <w:p w14:paraId="48FDCBB6" w14:textId="77777777" w:rsidR="00205A32" w:rsidRPr="00D83B29" w:rsidRDefault="00205A32" w:rsidP="00205A32">
      <w:pPr>
        <w:pStyle w:val="ListBullet2"/>
      </w:pPr>
      <w:r w:rsidRPr="00D83B29">
        <w:t>the data cannot be updated,</w:t>
      </w:r>
    </w:p>
    <w:p w14:paraId="014D9C61" w14:textId="77502A46" w:rsidR="00205A32" w:rsidRDefault="00205A32" w:rsidP="006216FE">
      <w:pPr>
        <w:pStyle w:val="ListBullet2"/>
      </w:pPr>
      <w:r w:rsidRPr="00D83B29">
        <w:t xml:space="preserve">the instruction has already been received and is being </w:t>
      </w:r>
      <w:r w:rsidR="007D0E70" w:rsidRPr="00D83B29">
        <w:t>processed.</w:t>
      </w:r>
      <w:r w:rsidRPr="00D83B29">
        <w:t xml:space="preserve"> </w:t>
      </w:r>
    </w:p>
    <w:p w14:paraId="1974F42E" w14:textId="77777777" w:rsidR="00205A32" w:rsidRPr="00205A32" w:rsidRDefault="00205A32" w:rsidP="006216FE">
      <w:pPr>
        <w:pStyle w:val="TableBullet"/>
        <w:numPr>
          <w:ilvl w:val="0"/>
          <w:numId w:val="0"/>
        </w:numPr>
      </w:pPr>
      <w:r w:rsidRPr="00D83B29">
        <w:t xml:space="preserve">This instruction contains information that identifies the status and the reasons why the instruction is rejected. It is possible to have more than one reason for this </w:t>
      </w:r>
      <w:r w:rsidRPr="00205A32">
        <w:t>status.</w:t>
      </w:r>
    </w:p>
    <w:p w14:paraId="4A1DFABD" w14:textId="77777777" w:rsidR="00205A32" w:rsidRDefault="00205A32" w:rsidP="00205A32">
      <w:pPr>
        <w:pStyle w:val="Heading1"/>
      </w:pPr>
      <w:bookmarkStart w:id="60" w:name="_Toc153801843"/>
      <w:bookmarkStart w:id="61" w:name="_Toc162470376"/>
      <w:bookmarkStart w:id="62" w:name="_Toc167719088"/>
      <w:bookmarkEnd w:id="5"/>
      <w:r>
        <w:lastRenderedPageBreak/>
        <w:t>Business Examples</w:t>
      </w:r>
      <w:bookmarkEnd w:id="60"/>
      <w:bookmarkEnd w:id="61"/>
      <w:bookmarkEnd w:id="62"/>
    </w:p>
    <w:p w14:paraId="7B28F74E" w14:textId="6EA2178A" w:rsidR="00205A32" w:rsidRPr="00AF0F7F" w:rsidRDefault="00205A32" w:rsidP="00205A32">
      <w:r w:rsidRPr="00AF0F7F">
        <w:t xml:space="preserve">This section describes business examples of the use of the various </w:t>
      </w:r>
      <w:r>
        <w:t xml:space="preserve">candidate </w:t>
      </w:r>
      <w:r w:rsidRPr="00AF0F7F">
        <w:t xml:space="preserve">Message Definitions for the </w:t>
      </w:r>
      <w:r w:rsidR="006216FE">
        <w:t>Link Reference Data</w:t>
      </w:r>
      <w:r w:rsidRPr="00AF0F7F">
        <w:t xml:space="preserve"> message set. All XML instances are </w:t>
      </w:r>
      <w:r w:rsidR="005923FB" w:rsidRPr="00F84EE5">
        <w:t xml:space="preserve">to be used with </w:t>
      </w:r>
      <w:r w:rsidRPr="00AF0F7F">
        <w:t xml:space="preserve">the BAH, but the XML message instance provided below does only show the content of the pure business message. </w:t>
      </w:r>
    </w:p>
    <w:p w14:paraId="679879BC" w14:textId="77777777" w:rsidR="00A2591C" w:rsidRPr="00B75772" w:rsidRDefault="00A2591C" w:rsidP="00B75772">
      <w:pPr>
        <w:pStyle w:val="Heading2"/>
        <w:tabs>
          <w:tab w:val="num" w:pos="1134"/>
        </w:tabs>
        <w:ind w:left="1008" w:hanging="1008"/>
      </w:pPr>
      <w:bookmarkStart w:id="63" w:name="_Toc161311732"/>
      <w:bookmarkStart w:id="64" w:name="_Toc162470377"/>
      <w:bookmarkStart w:id="65" w:name="_Toc167719089"/>
      <w:r w:rsidRPr="00A2591C">
        <w:t>Link Creation and Maintenance</w:t>
      </w:r>
      <w:bookmarkEnd w:id="63"/>
      <w:bookmarkEnd w:id="64"/>
      <w:bookmarkEnd w:id="65"/>
    </w:p>
    <w:p w14:paraId="5F8318F5" w14:textId="77777777" w:rsidR="00A2591C" w:rsidRPr="00B75772" w:rsidRDefault="00A2591C" w:rsidP="00B75772">
      <w:pPr>
        <w:pStyle w:val="Heading3"/>
        <w:ind w:left="1008" w:hanging="1008"/>
      </w:pPr>
      <w:bookmarkStart w:id="66" w:name="_Toc167719090"/>
      <w:r w:rsidRPr="00A2591C">
        <w:t>Security CSD Link Creation Request - reda.045.001.01</w:t>
      </w:r>
      <w:bookmarkEnd w:id="66"/>
    </w:p>
    <w:p w14:paraId="43614BEA" w14:textId="77777777" w:rsidR="00A2591C" w:rsidRPr="00A2591C" w:rsidRDefault="00A2591C" w:rsidP="00A2591C">
      <w:pPr>
        <w:keepNext/>
        <w:spacing w:before="160"/>
        <w:rPr>
          <w:b/>
          <w:snapToGrid w:val="0"/>
        </w:rPr>
      </w:pPr>
      <w:r w:rsidRPr="00A2591C">
        <w:rPr>
          <w:b/>
          <w:snapToGrid w:val="0"/>
        </w:rPr>
        <w:t>Description</w:t>
      </w:r>
    </w:p>
    <w:p w14:paraId="06AA32D8" w14:textId="77777777" w:rsidR="00A2591C" w:rsidRPr="00A2591C" w:rsidRDefault="00A2591C" w:rsidP="00A2591C">
      <w:bookmarkStart w:id="67" w:name="_Hlt59599532"/>
      <w:bookmarkEnd w:id="67"/>
      <w:r w:rsidRPr="00A2591C">
        <w:t>The instructing Party wants to create a new Security CSD Link between an ISIN and its issuer CSD with the following information:</w:t>
      </w:r>
    </w:p>
    <w:p w14:paraId="4A6D2BFC" w14:textId="77777777" w:rsidR="00A2591C" w:rsidRPr="00A2591C" w:rsidRDefault="00A2591C" w:rsidP="00A2591C">
      <w:r w:rsidRPr="00A2591C">
        <w:t>ISIN: XXABCDEFGHI1</w:t>
      </w:r>
    </w:p>
    <w:p w14:paraId="593D4022" w14:textId="77777777" w:rsidR="00A2591C" w:rsidRPr="00A2591C" w:rsidRDefault="00A2591C" w:rsidP="00A2591C">
      <w:r w:rsidRPr="00A2591C">
        <w:t>Issuer CSD: CSDAXXYYAAA</w:t>
      </w:r>
    </w:p>
    <w:p w14:paraId="1DD22D2C" w14:textId="77777777" w:rsidR="00A2591C" w:rsidRPr="00A2591C" w:rsidRDefault="00A2591C" w:rsidP="00A2591C">
      <w:r w:rsidRPr="00A2591C">
        <w:t>Security Maintenance: true</w:t>
      </w:r>
    </w:p>
    <w:p w14:paraId="231BBC24" w14:textId="77777777" w:rsidR="00A2591C" w:rsidRPr="00A2591C" w:rsidRDefault="00A2591C" w:rsidP="00A2591C">
      <w:r w:rsidRPr="00A2591C">
        <w:t>Issuance Account: ISSACCT01</w:t>
      </w:r>
    </w:p>
    <w:p w14:paraId="7A0D6BAB" w14:textId="77777777" w:rsidR="00A2591C" w:rsidRPr="00A2591C" w:rsidRDefault="00A2591C" w:rsidP="00A2591C">
      <w:r w:rsidRPr="00A2591C">
        <w:t>Primary Account Indicator: true</w:t>
      </w:r>
    </w:p>
    <w:p w14:paraId="6FE880F8" w14:textId="77777777" w:rsidR="00A2591C" w:rsidRPr="00A2591C" w:rsidRDefault="00A2591C" w:rsidP="00A2591C">
      <w:r w:rsidRPr="00A2591C">
        <w:t>Issuance Account: ISSACCT02</w:t>
      </w:r>
    </w:p>
    <w:p w14:paraId="45A8A20E" w14:textId="77777777" w:rsidR="00A2591C" w:rsidRPr="00A2591C" w:rsidRDefault="00A2591C" w:rsidP="00A2591C">
      <w:r w:rsidRPr="00A2591C">
        <w:t>Primary Account Indicator: false</w:t>
      </w:r>
    </w:p>
    <w:p w14:paraId="715DC594" w14:textId="77777777" w:rsidR="00A2591C" w:rsidRPr="00A2591C" w:rsidRDefault="00A2591C" w:rsidP="00A2591C">
      <w:r w:rsidRPr="00A2591C">
        <w:t>Default Link: true</w:t>
      </w:r>
    </w:p>
    <w:p w14:paraId="3571BE72" w14:textId="77777777" w:rsidR="00A2591C" w:rsidRPr="00A2591C" w:rsidRDefault="00A2591C" w:rsidP="00A2591C">
      <w:r w:rsidRPr="00A2591C">
        <w:t>Valid From: 2015-06-01</w:t>
      </w:r>
    </w:p>
    <w:p w14:paraId="67A3E2AB" w14:textId="77777777" w:rsidR="00A2591C" w:rsidRPr="00A2591C" w:rsidRDefault="00A2591C" w:rsidP="00A2591C">
      <w:pPr>
        <w:keepNext/>
        <w:spacing w:before="160" w:after="140"/>
        <w:rPr>
          <w:b/>
          <w:snapToGrid w:val="0"/>
        </w:rPr>
      </w:pPr>
      <w:r w:rsidRPr="00A2591C">
        <w:rPr>
          <w:b/>
          <w:snapToGrid w:val="0"/>
        </w:rPr>
        <w:t>Message Instance</w:t>
      </w:r>
    </w:p>
    <w:p w14:paraId="153BB05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&lt;</w:t>
      </w:r>
      <w:proofErr w:type="spellStart"/>
      <w:r w:rsidRPr="00A2591C">
        <w:rPr>
          <w:rFonts w:ascii="Calibri" w:hAnsi="Calibri"/>
          <w:sz w:val="22"/>
          <w:highlight w:val="white"/>
        </w:rPr>
        <w:t>SctyCSDLkCreReq</w:t>
      </w:r>
      <w:proofErr w:type="spellEnd"/>
      <w:r w:rsidRPr="00A2591C">
        <w:rPr>
          <w:rFonts w:ascii="Calibri" w:hAnsi="Calibri"/>
          <w:sz w:val="22"/>
        </w:rPr>
        <w:t>&gt;</w:t>
      </w:r>
    </w:p>
    <w:p w14:paraId="7D34AAA3"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3038FD0C"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SECCSDLINKREQ</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29AC0C41" w14:textId="1550762D"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485EED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w:t>
      </w:r>
      <w:proofErr w:type="spellEnd"/>
      <w:r w:rsidRPr="00A2591C">
        <w:rPr>
          <w:rFonts w:ascii="Calibri" w:hAnsi="Calibri"/>
          <w:sz w:val="22"/>
        </w:rPr>
        <w:t>&gt;</w:t>
      </w:r>
    </w:p>
    <w:p w14:paraId="7CC8852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33A93FB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&lt;ISIN&gt;XXABCDEFGHI1&lt;/ISIN&gt;</w:t>
      </w:r>
    </w:p>
    <w:p w14:paraId="7EFD8CB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600C4EC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533608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IssrCSD</w:t>
      </w:r>
      <w:proofErr w:type="spellEnd"/>
      <w:r w:rsidRPr="00A2591C">
        <w:rPr>
          <w:rFonts w:ascii="Calibri" w:hAnsi="Calibri"/>
          <w:sz w:val="22"/>
        </w:rPr>
        <w:t>&gt;</w:t>
      </w:r>
    </w:p>
    <w:p w14:paraId="5AFB526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7695BF7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r w:rsidRPr="00A2591C">
        <w:rPr>
          <w:rFonts w:ascii="Calibri" w:hAnsi="Calibri"/>
          <w:sz w:val="22"/>
        </w:rPr>
        <w:tab/>
      </w:r>
    </w:p>
    <w:p w14:paraId="69DE33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ab/>
        <w:t>&lt;</w:t>
      </w:r>
      <w:proofErr w:type="spellStart"/>
      <w:r w:rsidRPr="00A2591C">
        <w:rPr>
          <w:rFonts w:ascii="Calibri" w:hAnsi="Calibri"/>
          <w:sz w:val="22"/>
        </w:rPr>
        <w:t>AnyBIC</w:t>
      </w:r>
      <w:proofErr w:type="spellEnd"/>
      <w:r w:rsidRPr="00A2591C">
        <w:rPr>
          <w:rFonts w:ascii="Calibri" w:hAnsi="Calibri"/>
          <w:sz w:val="22"/>
        </w:rPr>
        <w:t>&gt;CSDAXXYYAAA&lt;/</w:t>
      </w:r>
      <w:proofErr w:type="spellStart"/>
      <w:r w:rsidRPr="00A2591C">
        <w:rPr>
          <w:rFonts w:ascii="Calibri" w:hAnsi="Calibri"/>
          <w:sz w:val="22"/>
        </w:rPr>
        <w:t>AnyBIC</w:t>
      </w:r>
      <w:proofErr w:type="spellEnd"/>
      <w:r w:rsidRPr="00A2591C">
        <w:rPr>
          <w:rFonts w:ascii="Calibri" w:hAnsi="Calibri"/>
          <w:sz w:val="22"/>
        </w:rPr>
        <w:t>&gt;</w:t>
      </w:r>
    </w:p>
    <w:p w14:paraId="0C68EE7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p>
    <w:p w14:paraId="30901D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23D5DB8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IssrCSD</w:t>
      </w:r>
      <w:proofErr w:type="spellEnd"/>
      <w:r w:rsidRPr="00A2591C">
        <w:rPr>
          <w:rFonts w:ascii="Calibri" w:hAnsi="Calibri"/>
          <w:sz w:val="22"/>
        </w:rPr>
        <w:t>&gt;</w:t>
      </w:r>
    </w:p>
    <w:p w14:paraId="5E53D81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51966CA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SctyMntnc</w:t>
      </w:r>
      <w:proofErr w:type="spellEnd"/>
      <w:r w:rsidRPr="00A2591C">
        <w:rPr>
          <w:rFonts w:ascii="Calibri" w:hAnsi="Calibri"/>
          <w:sz w:val="22"/>
        </w:rPr>
        <w:t>&gt;true&lt;/</w:t>
      </w:r>
      <w:proofErr w:type="spellStart"/>
      <w:r w:rsidRPr="00A2591C">
        <w:rPr>
          <w:rFonts w:ascii="Calibri" w:hAnsi="Calibri"/>
          <w:sz w:val="22"/>
        </w:rPr>
        <w:t>SctyMntnc</w:t>
      </w:r>
      <w:proofErr w:type="spellEnd"/>
      <w:r w:rsidRPr="00A2591C">
        <w:rPr>
          <w:rFonts w:ascii="Calibri" w:hAnsi="Calibri"/>
          <w:sz w:val="22"/>
        </w:rPr>
        <w:t>&gt;</w:t>
      </w:r>
    </w:p>
    <w:p w14:paraId="12D261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BE45C5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72B768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&lt;Id&gt;ISSACCT01&lt;/Id&gt;</w:t>
      </w:r>
    </w:p>
    <w:p w14:paraId="012CCF0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F0ED5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PmryAcctInd</w:t>
      </w:r>
      <w:proofErr w:type="spellEnd"/>
      <w:r w:rsidRPr="00A2591C">
        <w:rPr>
          <w:rFonts w:ascii="Calibri" w:hAnsi="Calibri"/>
          <w:sz w:val="22"/>
        </w:rPr>
        <w:t>&gt;true&lt;/</w:t>
      </w:r>
      <w:proofErr w:type="spellStart"/>
      <w:r w:rsidRPr="00A2591C">
        <w:rPr>
          <w:rFonts w:ascii="Calibri" w:hAnsi="Calibri"/>
          <w:sz w:val="22"/>
        </w:rPr>
        <w:t>PmryAcctInd</w:t>
      </w:r>
      <w:proofErr w:type="spellEnd"/>
      <w:r w:rsidRPr="00A2591C">
        <w:rPr>
          <w:rFonts w:ascii="Calibri" w:hAnsi="Calibri"/>
          <w:sz w:val="22"/>
        </w:rPr>
        <w:t>&gt;</w:t>
      </w:r>
    </w:p>
    <w:p w14:paraId="67100C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6DB1A40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52EECD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2E59235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&lt;Id&gt;ISSACCT02&lt;/Id&gt;</w:t>
      </w:r>
    </w:p>
    <w:p w14:paraId="2CAD5E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1200E13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PmryAcctInd</w:t>
      </w:r>
      <w:proofErr w:type="spellEnd"/>
      <w:r w:rsidRPr="00A2591C">
        <w:rPr>
          <w:rFonts w:ascii="Calibri" w:hAnsi="Calibri"/>
          <w:sz w:val="22"/>
        </w:rPr>
        <w:t>&gt;false&lt;/</w:t>
      </w:r>
      <w:proofErr w:type="spellStart"/>
      <w:r w:rsidRPr="00A2591C">
        <w:rPr>
          <w:rFonts w:ascii="Calibri" w:hAnsi="Calibri"/>
          <w:sz w:val="22"/>
        </w:rPr>
        <w:t>PmryAcctInd</w:t>
      </w:r>
      <w:proofErr w:type="spellEnd"/>
      <w:r w:rsidRPr="00A2591C">
        <w:rPr>
          <w:rFonts w:ascii="Calibri" w:hAnsi="Calibri"/>
          <w:sz w:val="22"/>
        </w:rPr>
        <w:t>&gt;</w:t>
      </w:r>
    </w:p>
    <w:p w14:paraId="46CC006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IssncAcct</w:t>
      </w:r>
      <w:proofErr w:type="spellEnd"/>
      <w:r w:rsidRPr="00A2591C">
        <w:rPr>
          <w:rFonts w:ascii="Calibri" w:hAnsi="Calibri"/>
          <w:sz w:val="22"/>
        </w:rPr>
        <w:t>&gt;</w:t>
      </w:r>
    </w:p>
    <w:p w14:paraId="1B381C9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DfltLk</w:t>
      </w:r>
      <w:proofErr w:type="spellEnd"/>
      <w:r w:rsidRPr="00A2591C">
        <w:rPr>
          <w:rFonts w:ascii="Calibri" w:hAnsi="Calibri"/>
          <w:sz w:val="22"/>
        </w:rPr>
        <w:t>&gt;true&lt;/</w:t>
      </w:r>
      <w:proofErr w:type="spellStart"/>
      <w:r w:rsidRPr="00A2591C">
        <w:rPr>
          <w:rFonts w:ascii="Calibri" w:hAnsi="Calibri"/>
          <w:sz w:val="22"/>
        </w:rPr>
        <w:t>DfltLk</w:t>
      </w:r>
      <w:proofErr w:type="spellEnd"/>
      <w:r w:rsidRPr="00A2591C">
        <w:rPr>
          <w:rFonts w:ascii="Calibri" w:hAnsi="Calibri"/>
          <w:sz w:val="22"/>
        </w:rPr>
        <w:t>&gt;</w:t>
      </w:r>
    </w:p>
    <w:p w14:paraId="52AE07B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796B44D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233D810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098C43A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w:t>
      </w:r>
      <w:proofErr w:type="spellEnd"/>
      <w:r w:rsidRPr="00A2591C">
        <w:rPr>
          <w:rFonts w:ascii="Calibri" w:hAnsi="Calibri"/>
          <w:sz w:val="22"/>
        </w:rPr>
        <w:t>&gt;</w:t>
      </w:r>
    </w:p>
    <w:p w14:paraId="650C7AD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SctyCSDLkCreReq</w:t>
      </w:r>
      <w:proofErr w:type="spellEnd"/>
      <w:r w:rsidRPr="00A2591C">
        <w:rPr>
          <w:rFonts w:ascii="Calibri" w:hAnsi="Calibri"/>
          <w:sz w:val="22"/>
        </w:rPr>
        <w:t>&gt;</w:t>
      </w:r>
    </w:p>
    <w:p w14:paraId="2AD273A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p>
    <w:p w14:paraId="66AAF7A6" w14:textId="77777777" w:rsidR="00A2591C" w:rsidRPr="00567F9B" w:rsidRDefault="00A2591C" w:rsidP="00567F9B">
      <w:pPr>
        <w:pStyle w:val="Heading3"/>
        <w:ind w:left="1008" w:hanging="1008"/>
      </w:pPr>
      <w:bookmarkStart w:id="68" w:name="_Toc167719091"/>
      <w:r w:rsidRPr="00A2591C">
        <w:t>Security CSD Link Modification Request - reda.046.001.01</w:t>
      </w:r>
      <w:bookmarkEnd w:id="68"/>
    </w:p>
    <w:p w14:paraId="47EB876D" w14:textId="77777777" w:rsidR="00A2591C" w:rsidRPr="00A2591C" w:rsidRDefault="00A2591C" w:rsidP="00A2591C">
      <w:pPr>
        <w:keepNext/>
        <w:widowControl w:val="0"/>
        <w:spacing w:before="160" w:after="40"/>
        <w:rPr>
          <w:rFonts w:eastAsia="Times New Roman" w:cs="Arial"/>
          <w:b/>
          <w:bCs/>
          <w:snapToGrid w:val="0"/>
        </w:rPr>
      </w:pPr>
      <w:r w:rsidRPr="00A2591C">
        <w:rPr>
          <w:rFonts w:eastAsia="Times New Roman" w:cs="Arial"/>
          <w:b/>
          <w:bCs/>
          <w:snapToGrid w:val="0"/>
        </w:rPr>
        <w:t>Description</w:t>
      </w:r>
    </w:p>
    <w:p w14:paraId="31B73E8F" w14:textId="77777777" w:rsidR="00A2591C" w:rsidRPr="00A2591C" w:rsidRDefault="00A2591C" w:rsidP="00A2591C">
      <w:r w:rsidRPr="00A2591C">
        <w:t>In this example, the instructing party wants to update the end of the validity period of a Security CSD Link identified by the couple ISIN-Investor CSD:</w:t>
      </w:r>
    </w:p>
    <w:p w14:paraId="5DE7C53F" w14:textId="77777777" w:rsidR="00A2591C" w:rsidRPr="00A2591C" w:rsidRDefault="00A2591C" w:rsidP="00A2591C">
      <w:r w:rsidRPr="00A2591C">
        <w:t>ISIN: XXABCDEFGHI1</w:t>
      </w:r>
    </w:p>
    <w:p w14:paraId="1F86DECD" w14:textId="77777777" w:rsidR="00A2591C" w:rsidRPr="00A2591C" w:rsidRDefault="00A2591C" w:rsidP="00A2591C">
      <w:r w:rsidRPr="00A2591C">
        <w:t>Investor CSD: CSDAXXYYAAA</w:t>
      </w:r>
    </w:p>
    <w:p w14:paraId="141E1AF1" w14:textId="77777777" w:rsidR="00A2591C" w:rsidRPr="00A2591C" w:rsidRDefault="00A2591C" w:rsidP="00A2591C">
      <w:r w:rsidRPr="00A2591C">
        <w:t>Valid From: 2015-06-01</w:t>
      </w:r>
    </w:p>
    <w:p w14:paraId="61FC596E" w14:textId="77777777" w:rsidR="00A2591C" w:rsidRPr="00A2591C" w:rsidRDefault="00A2591C" w:rsidP="00A2591C">
      <w:r w:rsidRPr="00A2591C">
        <w:t>Valid To: 2015-12-31</w:t>
      </w:r>
    </w:p>
    <w:p w14:paraId="28FFAE8C" w14:textId="77777777" w:rsidR="00A2591C" w:rsidRPr="00A2591C" w:rsidRDefault="00A2591C" w:rsidP="00A2591C"/>
    <w:p w14:paraId="73D805AD" w14:textId="77777777" w:rsidR="00A2591C" w:rsidRPr="00A2591C" w:rsidRDefault="00A2591C" w:rsidP="00A2591C">
      <w:pPr>
        <w:keepNext/>
        <w:widowControl w:val="0"/>
        <w:spacing w:before="160" w:after="40"/>
        <w:jc w:val="both"/>
        <w:rPr>
          <w:rFonts w:eastAsia="Times New Roman" w:cs="Arial"/>
          <w:b/>
          <w:bCs/>
          <w:snapToGrid w:val="0"/>
        </w:rPr>
      </w:pPr>
      <w:r w:rsidRPr="00A2591C">
        <w:rPr>
          <w:rFonts w:eastAsia="Times New Roman" w:cs="Arial"/>
          <w:b/>
          <w:bCs/>
          <w:snapToGrid w:val="0"/>
        </w:rPr>
        <w:t>Message Instance</w:t>
      </w:r>
    </w:p>
    <w:p w14:paraId="415EAF5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SctyCSDLkMntncReq</w:t>
      </w:r>
      <w:proofErr w:type="spellEnd"/>
      <w:r w:rsidRPr="00A2591C">
        <w:rPr>
          <w:rFonts w:ascii="Calibri" w:hAnsi="Calibri"/>
          <w:sz w:val="22"/>
        </w:rPr>
        <w:t>&gt;</w:t>
      </w:r>
    </w:p>
    <w:p w14:paraId="6FE1A41D"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8FC3072"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SECCSDLINKUPD</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4A111C01" w14:textId="5DDB7521"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0D6C1E3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SctyCSDLkId</w:t>
      </w:r>
      <w:proofErr w:type="spellEnd"/>
      <w:r w:rsidRPr="00A2591C">
        <w:rPr>
          <w:rFonts w:ascii="Calibri" w:hAnsi="Calibri"/>
          <w:sz w:val="22"/>
        </w:rPr>
        <w:t>&gt;</w:t>
      </w:r>
    </w:p>
    <w:p w14:paraId="07CF10C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2DC24C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&lt;ISIN&gt;XXABCDEFGHI1&lt;/ISIN&gt;</w:t>
      </w:r>
    </w:p>
    <w:p w14:paraId="11F022B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FinInstrmId</w:t>
      </w:r>
      <w:proofErr w:type="spellEnd"/>
      <w:r w:rsidRPr="00A2591C">
        <w:rPr>
          <w:rFonts w:ascii="Calibri" w:hAnsi="Calibri"/>
          <w:sz w:val="22"/>
        </w:rPr>
        <w:t>&gt;</w:t>
      </w:r>
    </w:p>
    <w:p w14:paraId="446FFF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179C31A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InvstrCSD</w:t>
      </w:r>
      <w:proofErr w:type="spellEnd"/>
      <w:r w:rsidRPr="00A2591C">
        <w:rPr>
          <w:rFonts w:ascii="Calibri" w:hAnsi="Calibri"/>
          <w:sz w:val="22"/>
        </w:rPr>
        <w:t>&gt;</w:t>
      </w:r>
    </w:p>
    <w:p w14:paraId="5E293C7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6F0089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rPr>
        <w:tab/>
      </w:r>
      <w:r w:rsidRPr="00A2591C">
        <w:rPr>
          <w:rFonts w:ascii="Calibri" w:hAnsi="Calibri"/>
          <w:sz w:val="22"/>
          <w:highlight w:val="white"/>
        </w:rPr>
        <w:t>&lt;Id&gt;</w:t>
      </w:r>
    </w:p>
    <w:p w14:paraId="029694F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ab/>
        <w:t>&lt;</w:t>
      </w:r>
      <w:proofErr w:type="spellStart"/>
      <w:r w:rsidRPr="00A2591C">
        <w:rPr>
          <w:rFonts w:ascii="Calibri" w:hAnsi="Calibri"/>
          <w:sz w:val="22"/>
        </w:rPr>
        <w:t>AnyBIC</w:t>
      </w:r>
      <w:proofErr w:type="spellEnd"/>
      <w:r w:rsidRPr="00A2591C">
        <w:rPr>
          <w:rFonts w:ascii="Calibri" w:hAnsi="Calibri"/>
          <w:sz w:val="22"/>
        </w:rPr>
        <w:t>&gt;CSDAXXYYAAA&lt;/</w:t>
      </w:r>
      <w:proofErr w:type="spellStart"/>
      <w:r w:rsidRPr="00A2591C">
        <w:rPr>
          <w:rFonts w:ascii="Calibri" w:hAnsi="Calibri"/>
          <w:sz w:val="22"/>
        </w:rPr>
        <w:t>AnyBIC</w:t>
      </w:r>
      <w:proofErr w:type="spellEnd"/>
      <w:r w:rsidRPr="00A2591C">
        <w:rPr>
          <w:rFonts w:ascii="Calibri" w:hAnsi="Calibri"/>
          <w:sz w:val="22"/>
        </w:rPr>
        <w:t>&gt;</w:t>
      </w:r>
    </w:p>
    <w:p w14:paraId="65DC6D2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5454C40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OrgId</w:t>
      </w:r>
      <w:proofErr w:type="spellEnd"/>
      <w:r w:rsidRPr="00A2591C">
        <w:rPr>
          <w:rFonts w:ascii="Calibri" w:hAnsi="Calibri"/>
          <w:sz w:val="22"/>
        </w:rPr>
        <w:t>&gt;</w:t>
      </w:r>
    </w:p>
    <w:p w14:paraId="52F0C3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InvstrCSD</w:t>
      </w:r>
      <w:proofErr w:type="spellEnd"/>
      <w:r w:rsidRPr="00A2591C">
        <w:rPr>
          <w:rFonts w:ascii="Calibri" w:hAnsi="Calibri"/>
          <w:sz w:val="22"/>
        </w:rPr>
        <w:t>&gt;</w:t>
      </w:r>
    </w:p>
    <w:p w14:paraId="798A692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IssrInvstrCSD</w:t>
      </w:r>
      <w:proofErr w:type="spellEnd"/>
      <w:r w:rsidRPr="00A2591C">
        <w:rPr>
          <w:rFonts w:ascii="Calibri" w:hAnsi="Calibri"/>
          <w:sz w:val="22"/>
        </w:rPr>
        <w:t>&gt;</w:t>
      </w:r>
    </w:p>
    <w:p w14:paraId="4DF136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39C634A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03DEF9C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1C2144F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SctyCSDLkId</w:t>
      </w:r>
      <w:proofErr w:type="spellEnd"/>
      <w:r w:rsidRPr="00A2591C">
        <w:rPr>
          <w:rFonts w:ascii="Calibri" w:hAnsi="Calibri"/>
          <w:sz w:val="22"/>
        </w:rPr>
        <w:t>&gt;</w:t>
      </w:r>
    </w:p>
    <w:p w14:paraId="435EE93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Upd</w:t>
      </w:r>
      <w:proofErr w:type="spellEnd"/>
      <w:r w:rsidRPr="00A2591C">
        <w:rPr>
          <w:rFonts w:ascii="Calibri" w:hAnsi="Calibri"/>
          <w:sz w:val="22"/>
        </w:rPr>
        <w:t>&gt;</w:t>
      </w:r>
    </w:p>
    <w:p w14:paraId="2B25624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VldTo</w:t>
      </w:r>
      <w:proofErr w:type="spellEnd"/>
      <w:r w:rsidRPr="00A2591C">
        <w:rPr>
          <w:rFonts w:ascii="Calibri" w:hAnsi="Calibri"/>
          <w:sz w:val="22"/>
        </w:rPr>
        <w:t>&gt;</w:t>
      </w:r>
    </w:p>
    <w:p w14:paraId="5439323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&lt;Dt&gt;2015-12-31&lt;/Dt&gt;</w:t>
      </w:r>
    </w:p>
    <w:p w14:paraId="31472BD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VldTo</w:t>
      </w:r>
      <w:proofErr w:type="spellEnd"/>
      <w:r w:rsidRPr="00A2591C">
        <w:rPr>
          <w:rFonts w:ascii="Calibri" w:hAnsi="Calibri"/>
          <w:sz w:val="22"/>
        </w:rPr>
        <w:t>&gt;</w:t>
      </w:r>
    </w:p>
    <w:p w14:paraId="126986C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Upd</w:t>
      </w:r>
      <w:proofErr w:type="spellEnd"/>
      <w:r w:rsidRPr="00A2591C">
        <w:rPr>
          <w:rFonts w:ascii="Calibri" w:hAnsi="Calibri"/>
          <w:sz w:val="22"/>
        </w:rPr>
        <w:t>&gt;</w:t>
      </w:r>
    </w:p>
    <w:p w14:paraId="7563AE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SctyCSDLkMntncReq</w:t>
      </w:r>
      <w:proofErr w:type="spellEnd"/>
      <w:r w:rsidRPr="00A2591C">
        <w:rPr>
          <w:rFonts w:ascii="Calibri" w:hAnsi="Calibri"/>
          <w:sz w:val="22"/>
        </w:rPr>
        <w:t>&gt;</w:t>
      </w:r>
    </w:p>
    <w:p w14:paraId="0C264471" w14:textId="77777777" w:rsidR="00A2591C" w:rsidRPr="00A2591C" w:rsidRDefault="00A2591C" w:rsidP="00A2591C"/>
    <w:p w14:paraId="331C5E52" w14:textId="77777777" w:rsidR="00A2591C" w:rsidRPr="00567F9B" w:rsidRDefault="00A2591C" w:rsidP="00567F9B">
      <w:pPr>
        <w:pStyle w:val="Heading3"/>
        <w:ind w:left="1008" w:hanging="1008"/>
      </w:pPr>
      <w:bookmarkStart w:id="69" w:name="_Toc167719092"/>
      <w:r w:rsidRPr="00A2591C">
        <w:t>Security CSD Link Status Advice - reda.047.001.01</w:t>
      </w:r>
      <w:bookmarkEnd w:id="69"/>
    </w:p>
    <w:p w14:paraId="625B3D43" w14:textId="77777777" w:rsidR="00A2591C" w:rsidRPr="00A2591C" w:rsidRDefault="00A2591C" w:rsidP="00A2591C">
      <w:pPr>
        <w:keepNext/>
        <w:widowControl w:val="0"/>
        <w:spacing w:before="160" w:after="40"/>
        <w:rPr>
          <w:rFonts w:eastAsia="Times New Roman" w:cs="Arial"/>
          <w:b/>
          <w:bCs/>
          <w:snapToGrid w:val="0"/>
        </w:rPr>
      </w:pPr>
      <w:r w:rsidRPr="00A2591C">
        <w:rPr>
          <w:rFonts w:eastAsia="Times New Roman" w:cs="Arial"/>
          <w:b/>
          <w:bCs/>
          <w:snapToGrid w:val="0"/>
        </w:rPr>
        <w:t>Description</w:t>
      </w:r>
    </w:p>
    <w:p w14:paraId="614A2C7F" w14:textId="77777777" w:rsidR="00A2591C" w:rsidRPr="00A2591C" w:rsidRDefault="00A2591C" w:rsidP="00A2591C">
      <w:r w:rsidRPr="00A2591C">
        <w:t>The following examples are referred to the status advice related to the Security CSD Link Creation request of the chapter 7.1. in three different cases:</w:t>
      </w:r>
    </w:p>
    <w:p w14:paraId="7599F952" w14:textId="77777777" w:rsidR="00A2591C" w:rsidRPr="00A2591C" w:rsidRDefault="00A2591C" w:rsidP="00A2591C">
      <w:r w:rsidRPr="00A2591C">
        <w:t xml:space="preserve">- Creation completed </w:t>
      </w:r>
      <w:proofErr w:type="gramStart"/>
      <w:r w:rsidRPr="00A2591C">
        <w:t>successfully;</w:t>
      </w:r>
      <w:proofErr w:type="gramEnd"/>
    </w:p>
    <w:p w14:paraId="2EFEC24A" w14:textId="77777777" w:rsidR="00A2591C" w:rsidRPr="00A2591C" w:rsidRDefault="00A2591C" w:rsidP="00A2591C">
      <w:r w:rsidRPr="00A2591C">
        <w:t xml:space="preserve">- Creation </w:t>
      </w:r>
      <w:proofErr w:type="gramStart"/>
      <w:r w:rsidRPr="00A2591C">
        <w:t>queued;</w:t>
      </w:r>
      <w:proofErr w:type="gramEnd"/>
    </w:p>
    <w:p w14:paraId="7E706254" w14:textId="77777777" w:rsidR="00A2591C" w:rsidRPr="00A2591C" w:rsidRDefault="00A2591C" w:rsidP="00A2591C">
      <w:r w:rsidRPr="00A2591C">
        <w:t>- Creation rejected.</w:t>
      </w:r>
    </w:p>
    <w:p w14:paraId="38791B5D" w14:textId="77777777" w:rsidR="00A2591C" w:rsidRPr="00A2591C" w:rsidRDefault="00A2591C" w:rsidP="00A2591C"/>
    <w:p w14:paraId="191B9987"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0" w:name="_Toc160720520"/>
      <w:r w:rsidRPr="00A2591C">
        <w:rPr>
          <w:b/>
          <w:kern w:val="28"/>
          <w:sz w:val="24"/>
        </w:rPr>
        <w:t>Security CSD Link Status Advice- reda.047.001.01 – Completed example</w:t>
      </w:r>
      <w:bookmarkEnd w:id="70"/>
    </w:p>
    <w:p w14:paraId="52DD823E" w14:textId="77777777" w:rsidR="00A2591C" w:rsidRPr="00A2591C" w:rsidRDefault="00A2591C" w:rsidP="00A2591C">
      <w:r w:rsidRPr="00A2591C">
        <w:t>In this case the Security CSD Link Creation Request has been successfully executed.</w:t>
      </w:r>
    </w:p>
    <w:p w14:paraId="16DA7931" w14:textId="77777777" w:rsidR="00A2591C" w:rsidRPr="00A2591C" w:rsidRDefault="00A2591C" w:rsidP="00A2591C">
      <w:r w:rsidRPr="00A2591C">
        <w:t>Request Message ID: SECCSDINVLINKREQ</w:t>
      </w:r>
    </w:p>
    <w:p w14:paraId="5667F928" w14:textId="77777777" w:rsidR="00A2591C" w:rsidRPr="00A2591C" w:rsidRDefault="00A2591C" w:rsidP="00A2591C">
      <w:r w:rsidRPr="00A2591C">
        <w:t>ISIN: XXABCDEFGHI1</w:t>
      </w:r>
    </w:p>
    <w:p w14:paraId="6DCE61C0" w14:textId="77777777" w:rsidR="00A2591C" w:rsidRPr="00A2591C" w:rsidRDefault="00A2591C" w:rsidP="00A2591C">
      <w:r w:rsidRPr="00A2591C">
        <w:t>Investor CSD: CSDAXXYYAAA</w:t>
      </w:r>
    </w:p>
    <w:p w14:paraId="2188E402" w14:textId="77777777" w:rsidR="00A2591C" w:rsidRPr="00A2591C" w:rsidRDefault="00A2591C" w:rsidP="00A2591C">
      <w:r w:rsidRPr="00A2591C">
        <w:t>Valid From: 2015-06-01</w:t>
      </w:r>
    </w:p>
    <w:p w14:paraId="1B9FF1E0" w14:textId="77777777" w:rsidR="00A2591C" w:rsidRPr="00A2591C" w:rsidRDefault="00A2591C" w:rsidP="00A2591C">
      <w:r w:rsidRPr="00A2591C">
        <w:t>Status. COMP</w:t>
      </w:r>
    </w:p>
    <w:p w14:paraId="620EED59" w14:textId="77777777" w:rsidR="00A2591C" w:rsidRPr="00A2591C" w:rsidRDefault="00A2591C" w:rsidP="00A2591C"/>
    <w:p w14:paraId="71B45A67" w14:textId="77777777" w:rsidR="00A2591C" w:rsidRPr="00A2591C" w:rsidRDefault="00A2591C" w:rsidP="00A2591C">
      <w:pPr>
        <w:rPr>
          <w:b/>
        </w:rPr>
      </w:pPr>
      <w:r w:rsidRPr="00A2591C">
        <w:rPr>
          <w:b/>
        </w:rPr>
        <w:lastRenderedPageBreak/>
        <w:t>Message Instance</w:t>
      </w:r>
    </w:p>
    <w:p w14:paraId="2EFD10E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7553F251"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38E2C9C9"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7951D367"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53280456"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413B4310"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1988A54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35EF3E7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363C4E6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&gt;COMP&lt;/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4298598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69AE51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SctyCSDLkId</w:t>
      </w:r>
      <w:proofErr w:type="spellEnd"/>
      <w:r w:rsidRPr="00A2591C">
        <w:rPr>
          <w:rFonts w:ascii="Calibri" w:hAnsi="Calibri"/>
          <w:sz w:val="22"/>
          <w:highlight w:val="white"/>
        </w:rPr>
        <w:t>&gt;</w:t>
      </w:r>
    </w:p>
    <w:p w14:paraId="5F68397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FinInstrmId</w:t>
      </w:r>
      <w:proofErr w:type="spellEnd"/>
      <w:r w:rsidRPr="00A2591C">
        <w:rPr>
          <w:rFonts w:ascii="Calibri" w:hAnsi="Calibri"/>
          <w:sz w:val="22"/>
          <w:highlight w:val="white"/>
        </w:rPr>
        <w:t>&gt;</w:t>
      </w:r>
    </w:p>
    <w:p w14:paraId="3C723B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&lt;ISIN&gt;XXABCDEFGHI1&lt;/ISIN&gt;</w:t>
      </w:r>
    </w:p>
    <w:p w14:paraId="0552A50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FinInstrmId</w:t>
      </w:r>
      <w:proofErr w:type="spellEnd"/>
      <w:r w:rsidRPr="00A2591C">
        <w:rPr>
          <w:rFonts w:ascii="Calibri" w:hAnsi="Calibri"/>
          <w:sz w:val="22"/>
          <w:highlight w:val="white"/>
        </w:rPr>
        <w:t>&gt;</w:t>
      </w:r>
    </w:p>
    <w:p w14:paraId="4E928B3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IssrInvstrCSD</w:t>
      </w:r>
      <w:proofErr w:type="spellEnd"/>
      <w:r w:rsidRPr="00A2591C">
        <w:rPr>
          <w:rFonts w:ascii="Calibri" w:hAnsi="Calibri"/>
          <w:sz w:val="22"/>
          <w:highlight w:val="white"/>
        </w:rPr>
        <w:t>&gt;</w:t>
      </w:r>
    </w:p>
    <w:p w14:paraId="66F365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InvstrCSD</w:t>
      </w:r>
      <w:proofErr w:type="spellEnd"/>
      <w:r w:rsidRPr="00A2591C">
        <w:rPr>
          <w:rFonts w:ascii="Calibri" w:hAnsi="Calibri"/>
          <w:sz w:val="22"/>
          <w:highlight w:val="white"/>
        </w:rPr>
        <w:t>&gt;</w:t>
      </w:r>
    </w:p>
    <w:p w14:paraId="2298BC6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OrgId</w:t>
      </w:r>
      <w:proofErr w:type="spellEnd"/>
      <w:r w:rsidRPr="00A2591C">
        <w:rPr>
          <w:rFonts w:ascii="Calibri" w:hAnsi="Calibri"/>
          <w:sz w:val="22"/>
          <w:highlight w:val="white"/>
        </w:rPr>
        <w:t>&gt;</w:t>
      </w:r>
    </w:p>
    <w:p w14:paraId="5880E72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6430A94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AnyBIC</w:t>
      </w:r>
      <w:proofErr w:type="spellEnd"/>
      <w:r w:rsidRPr="00A2591C">
        <w:rPr>
          <w:rFonts w:ascii="Calibri" w:hAnsi="Calibri"/>
          <w:sz w:val="22"/>
          <w:highlight w:val="white"/>
        </w:rPr>
        <w:t>&gt;CSDAXXYYAAA&lt;/</w:t>
      </w:r>
      <w:proofErr w:type="spellStart"/>
      <w:r w:rsidRPr="00A2591C">
        <w:rPr>
          <w:rFonts w:ascii="Calibri" w:hAnsi="Calibri"/>
          <w:sz w:val="22"/>
          <w:highlight w:val="white"/>
        </w:rPr>
        <w:t>AnyBIC</w:t>
      </w:r>
      <w:proofErr w:type="spellEnd"/>
      <w:r w:rsidRPr="00A2591C">
        <w:rPr>
          <w:rFonts w:ascii="Calibri" w:hAnsi="Calibri"/>
          <w:sz w:val="22"/>
          <w:highlight w:val="white"/>
        </w:rPr>
        <w:t>&gt;</w:t>
      </w:r>
    </w:p>
    <w:p w14:paraId="39DB923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784238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OrgId</w:t>
      </w:r>
      <w:proofErr w:type="spellEnd"/>
      <w:r w:rsidRPr="00A2591C">
        <w:rPr>
          <w:rFonts w:ascii="Calibri" w:hAnsi="Calibri"/>
          <w:sz w:val="22"/>
          <w:highlight w:val="white"/>
        </w:rPr>
        <w:t>&gt;</w:t>
      </w:r>
    </w:p>
    <w:p w14:paraId="63533D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InvstrCSD</w:t>
      </w:r>
      <w:proofErr w:type="spellEnd"/>
      <w:r w:rsidRPr="00A2591C">
        <w:rPr>
          <w:rFonts w:ascii="Calibri" w:hAnsi="Calibri"/>
          <w:sz w:val="22"/>
          <w:highlight w:val="white"/>
        </w:rPr>
        <w:t>&gt;</w:t>
      </w:r>
    </w:p>
    <w:p w14:paraId="0B7A43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IssrInvstrCSD</w:t>
      </w:r>
      <w:proofErr w:type="spellEnd"/>
      <w:r w:rsidRPr="00A2591C">
        <w:rPr>
          <w:rFonts w:ascii="Calibri" w:hAnsi="Calibri"/>
          <w:sz w:val="22"/>
          <w:highlight w:val="white"/>
        </w:rPr>
        <w:t>&gt;</w:t>
      </w:r>
    </w:p>
    <w:p w14:paraId="6C89A4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777916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&lt;Dt&gt;2015-06-01&lt;/Dt&gt;</w:t>
      </w:r>
    </w:p>
    <w:p w14:paraId="7B6B740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644F497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SctyCSDLkId</w:t>
      </w:r>
      <w:proofErr w:type="spellEnd"/>
      <w:r w:rsidRPr="00A2591C">
        <w:rPr>
          <w:rFonts w:ascii="Calibri" w:hAnsi="Calibri"/>
          <w:sz w:val="22"/>
          <w:highlight w:val="white"/>
        </w:rPr>
        <w:t>&gt;</w:t>
      </w:r>
    </w:p>
    <w:p w14:paraId="50C276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 xml:space="preserve"> &lt;/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F4735A1" w14:textId="77777777" w:rsidR="00A2591C" w:rsidRPr="00A2591C" w:rsidRDefault="00A2591C" w:rsidP="00A2591C"/>
    <w:p w14:paraId="79E13422" w14:textId="77777777" w:rsidR="00A2591C" w:rsidRPr="00A2591C" w:rsidRDefault="00A2591C" w:rsidP="00A2591C">
      <w:pPr>
        <w:sectPr w:rsidR="00A2591C" w:rsidRPr="00A2591C" w:rsidSect="006E0076">
          <w:headerReference w:type="even" r:id="rId37"/>
          <w:headerReference w:type="default" r:id="rId38"/>
          <w:footerReference w:type="even" r:id="rId39"/>
          <w:type w:val="oddPage"/>
          <w:pgSz w:w="11909" w:h="15840" w:code="9"/>
          <w:pgMar w:top="1021" w:right="1304" w:bottom="1701" w:left="1304" w:header="567" w:footer="567" w:gutter="0"/>
          <w:cols w:space="720"/>
        </w:sectPr>
      </w:pPr>
    </w:p>
    <w:p w14:paraId="4F99E39A"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1" w:name="_Toc160720536"/>
      <w:r w:rsidRPr="00A2591C">
        <w:rPr>
          <w:b/>
          <w:kern w:val="28"/>
          <w:sz w:val="24"/>
        </w:rPr>
        <w:lastRenderedPageBreak/>
        <w:t>Security CSD Link Status Advice- reda.047.001.01 – Queued example</w:t>
      </w:r>
      <w:bookmarkEnd w:id="71"/>
    </w:p>
    <w:p w14:paraId="5DBD7079" w14:textId="77777777" w:rsidR="00A2591C" w:rsidRPr="00A2591C" w:rsidRDefault="00A2591C" w:rsidP="00A2591C">
      <w:r w:rsidRPr="00A2591C">
        <w:t xml:space="preserve">This example describes the case in which the Security CSD Link Creation Request has been delayed.  </w:t>
      </w:r>
    </w:p>
    <w:p w14:paraId="4790B084" w14:textId="77777777" w:rsidR="00A2591C" w:rsidRPr="00A2591C" w:rsidRDefault="00A2591C" w:rsidP="00A2591C">
      <w:r w:rsidRPr="00A2591C">
        <w:t>Request Message ID: SECCSDLINCRE</w:t>
      </w:r>
    </w:p>
    <w:p w14:paraId="14D09AA3" w14:textId="77777777" w:rsidR="00A2591C" w:rsidRPr="00A2591C" w:rsidRDefault="00A2591C" w:rsidP="00A2591C">
      <w:r w:rsidRPr="00A2591C">
        <w:t>Status: QUED</w:t>
      </w:r>
    </w:p>
    <w:p w14:paraId="21C91B29" w14:textId="77777777" w:rsidR="00A2591C" w:rsidRPr="00A2591C" w:rsidRDefault="00A2591C" w:rsidP="00A2591C"/>
    <w:p w14:paraId="3B23B35C" w14:textId="77777777" w:rsidR="00A2591C" w:rsidRPr="00A2591C" w:rsidRDefault="00A2591C" w:rsidP="00A2591C">
      <w:pPr>
        <w:rPr>
          <w:b/>
        </w:rPr>
      </w:pPr>
      <w:r w:rsidRPr="00A2591C">
        <w:rPr>
          <w:b/>
        </w:rPr>
        <w:t>Message Instance</w:t>
      </w:r>
    </w:p>
    <w:p w14:paraId="63A4A47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6F6D0674"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89ACD77"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31A905A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3C4A32CE" w14:textId="6585C1AD"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058BD498"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606770D5"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1FC8AE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70E58BE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&gt;QUED&lt;/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313478E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450E1B7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9417CC0"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72" w:name="_Toc160720537"/>
      <w:r w:rsidRPr="00A2591C">
        <w:rPr>
          <w:b/>
          <w:kern w:val="28"/>
          <w:sz w:val="24"/>
        </w:rPr>
        <w:t>Security CSD Link Status Advice- reda.047.001.01 – Rejected example</w:t>
      </w:r>
      <w:bookmarkEnd w:id="72"/>
    </w:p>
    <w:p w14:paraId="705BB2A1" w14:textId="77777777" w:rsidR="00A2591C" w:rsidRPr="00A2591C" w:rsidRDefault="00A2591C" w:rsidP="00A2591C">
      <w:r w:rsidRPr="00A2591C">
        <w:t>In this example the Security CSD Link Status Advice reports that the Security CSD Link Creation Request has been rejected, specifying the rejection reason.</w:t>
      </w:r>
    </w:p>
    <w:p w14:paraId="08E0C560" w14:textId="77777777" w:rsidR="00A2591C" w:rsidRPr="00A2591C" w:rsidRDefault="00A2591C" w:rsidP="00A2591C">
      <w:r w:rsidRPr="00A2591C">
        <w:t>Request Message ID: SECCSDLINCRE</w:t>
      </w:r>
    </w:p>
    <w:p w14:paraId="3200A328" w14:textId="77777777" w:rsidR="00A2591C" w:rsidRPr="00A2591C" w:rsidRDefault="00A2591C" w:rsidP="00A2591C">
      <w:r w:rsidRPr="00A2591C">
        <w:t>Status. REJT</w:t>
      </w:r>
    </w:p>
    <w:p w14:paraId="5D80009C" w14:textId="77777777" w:rsidR="00A2591C" w:rsidRPr="00A2591C" w:rsidRDefault="00A2591C" w:rsidP="00A2591C">
      <w:r w:rsidRPr="00A2591C">
        <w:t>Additional Information: ABCD000 Creation rejected</w:t>
      </w:r>
    </w:p>
    <w:p w14:paraId="12A43AAA" w14:textId="77777777" w:rsidR="00A2591C" w:rsidRPr="00A2591C" w:rsidRDefault="00A2591C" w:rsidP="00A2591C"/>
    <w:p w14:paraId="416B4501" w14:textId="77777777" w:rsidR="00A2591C" w:rsidRPr="00A2591C" w:rsidRDefault="00A2591C" w:rsidP="00A2591C">
      <w:pPr>
        <w:rPr>
          <w:b/>
        </w:rPr>
      </w:pPr>
      <w:r w:rsidRPr="00A2591C">
        <w:rPr>
          <w:b/>
        </w:rPr>
        <w:t>Message Instance</w:t>
      </w:r>
    </w:p>
    <w:p w14:paraId="4B4308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6784372E"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DC427B5"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NONREF</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1BF89F56"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C056183"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w:t>
      </w:r>
      <w:r w:rsidRPr="009E5139">
        <w:rPr>
          <w:rFonts w:ascii="Calibri" w:hAnsi="Calibri"/>
          <w:sz w:val="22"/>
          <w:highlight w:val="white"/>
        </w:rPr>
        <w:t xml:space="preserve"> </w:t>
      </w:r>
      <w:r w:rsidRPr="00A2591C">
        <w:rPr>
          <w:rFonts w:ascii="Calibri" w:hAnsi="Calibri"/>
          <w:sz w:val="22"/>
          <w:highlight w:val="white"/>
        </w:rPr>
        <w:t>SECCSDLINCRE</w:t>
      </w:r>
      <w:r w:rsidRPr="00A2591C">
        <w:rPr>
          <w:rFonts w:ascii="Calibri" w:hAnsi="Calibri"/>
          <w:sz w:val="22"/>
        </w:rPr>
        <w:t xml:space="preserve"> &lt;/Id&gt;</w:t>
      </w:r>
    </w:p>
    <w:p w14:paraId="657AAC10"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E27DAF9"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23A5479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16B8559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w:t>
      </w:r>
      <w:proofErr w:type="spellEnd"/>
      <w:r w:rsidRPr="00A2591C">
        <w:rPr>
          <w:rFonts w:ascii="Calibri" w:hAnsi="Calibri"/>
          <w:sz w:val="22"/>
          <w:highlight w:val="white"/>
        </w:rPr>
        <w:t>&gt;REJT&lt;/</w:t>
      </w:r>
      <w:proofErr w:type="spellStart"/>
      <w:r w:rsidRPr="00A2591C">
        <w:rPr>
          <w:rFonts w:ascii="Calibri" w:hAnsi="Calibri"/>
          <w:sz w:val="22"/>
          <w:highlight w:val="white"/>
        </w:rPr>
        <w:t>Sts</w:t>
      </w:r>
      <w:proofErr w:type="spellEnd"/>
      <w:r w:rsidRPr="00A2591C">
        <w:rPr>
          <w:rFonts w:ascii="Calibri" w:hAnsi="Calibri"/>
          <w:sz w:val="22"/>
          <w:highlight w:val="white"/>
        </w:rPr>
        <w:t>&gt;</w:t>
      </w:r>
    </w:p>
    <w:p w14:paraId="38B7F3E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StsRsn</w:t>
      </w:r>
      <w:proofErr w:type="spellEnd"/>
      <w:r w:rsidRPr="00A2591C">
        <w:rPr>
          <w:rFonts w:ascii="Calibri" w:hAnsi="Calibri"/>
          <w:sz w:val="22"/>
          <w:highlight w:val="white"/>
        </w:rPr>
        <w:t>&gt;</w:t>
      </w:r>
    </w:p>
    <w:p w14:paraId="0415607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Rsn</w:t>
      </w:r>
      <w:proofErr w:type="spellEnd"/>
      <w:r w:rsidRPr="00A2591C">
        <w:rPr>
          <w:rFonts w:ascii="Calibri" w:hAnsi="Calibri"/>
          <w:sz w:val="22"/>
          <w:highlight w:val="white"/>
        </w:rPr>
        <w:t>&gt;</w:t>
      </w:r>
    </w:p>
    <w:p w14:paraId="4322131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Prtry</w:t>
      </w:r>
      <w:proofErr w:type="spellEnd"/>
      <w:r w:rsidRPr="00A2591C">
        <w:rPr>
          <w:rFonts w:ascii="Calibri" w:hAnsi="Calibri"/>
          <w:sz w:val="22"/>
          <w:highlight w:val="white"/>
        </w:rPr>
        <w:t>&gt;REJT&lt;/</w:t>
      </w:r>
      <w:proofErr w:type="spellStart"/>
      <w:r w:rsidRPr="00A2591C">
        <w:rPr>
          <w:rFonts w:ascii="Calibri" w:hAnsi="Calibri"/>
          <w:sz w:val="22"/>
          <w:highlight w:val="white"/>
        </w:rPr>
        <w:t>Prtry</w:t>
      </w:r>
      <w:proofErr w:type="spellEnd"/>
      <w:r w:rsidRPr="00A2591C">
        <w:rPr>
          <w:rFonts w:ascii="Calibri" w:hAnsi="Calibri"/>
          <w:sz w:val="22"/>
          <w:highlight w:val="white"/>
        </w:rPr>
        <w:t>&gt;</w:t>
      </w:r>
    </w:p>
    <w:p w14:paraId="0D422D4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Rsn</w:t>
      </w:r>
      <w:proofErr w:type="spellEnd"/>
      <w:r w:rsidRPr="00A2591C">
        <w:rPr>
          <w:rFonts w:ascii="Calibri" w:hAnsi="Calibri"/>
          <w:sz w:val="22"/>
          <w:highlight w:val="white"/>
        </w:rPr>
        <w:t>&gt;</w:t>
      </w:r>
    </w:p>
    <w:p w14:paraId="3ECE9AF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AddtlInf</w:t>
      </w:r>
      <w:proofErr w:type="spellEnd"/>
      <w:r w:rsidRPr="00A2591C">
        <w:rPr>
          <w:rFonts w:ascii="Calibri" w:hAnsi="Calibri"/>
          <w:sz w:val="22"/>
          <w:highlight w:val="white"/>
        </w:rPr>
        <w:t>&gt;ABCD000 Creation rejected&lt;/</w:t>
      </w:r>
      <w:proofErr w:type="spellStart"/>
      <w:r w:rsidRPr="00A2591C">
        <w:rPr>
          <w:rFonts w:ascii="Calibri" w:hAnsi="Calibri"/>
          <w:sz w:val="22"/>
          <w:highlight w:val="white"/>
        </w:rPr>
        <w:t>AddtlInf</w:t>
      </w:r>
      <w:proofErr w:type="spellEnd"/>
      <w:r w:rsidRPr="00A2591C">
        <w:rPr>
          <w:rFonts w:ascii="Calibri" w:hAnsi="Calibri"/>
          <w:sz w:val="22"/>
          <w:highlight w:val="white"/>
        </w:rPr>
        <w:t>&gt;</w:t>
      </w:r>
    </w:p>
    <w:p w14:paraId="171B976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StsRsn</w:t>
      </w:r>
      <w:proofErr w:type="spellEnd"/>
      <w:r w:rsidRPr="00A2591C">
        <w:rPr>
          <w:rFonts w:ascii="Calibri" w:hAnsi="Calibri"/>
          <w:sz w:val="22"/>
          <w:highlight w:val="white"/>
        </w:rPr>
        <w:t>&gt;</w:t>
      </w:r>
    </w:p>
    <w:p w14:paraId="188B06B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SctyCSDLkSts</w:t>
      </w:r>
      <w:proofErr w:type="spellEnd"/>
      <w:r w:rsidRPr="00A2591C">
        <w:rPr>
          <w:rFonts w:ascii="Calibri" w:hAnsi="Calibri"/>
          <w:sz w:val="22"/>
          <w:highlight w:val="white"/>
        </w:rPr>
        <w:t>&gt;</w:t>
      </w:r>
    </w:p>
    <w:p w14:paraId="288D16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&lt;/</w:t>
      </w:r>
      <w:proofErr w:type="spellStart"/>
      <w:r w:rsidRPr="00A2591C">
        <w:rPr>
          <w:rFonts w:ascii="Calibri" w:hAnsi="Calibri"/>
          <w:sz w:val="22"/>
          <w:highlight w:val="white"/>
        </w:rPr>
        <w:t>SctyCSDLkStsAdvc</w:t>
      </w:r>
      <w:proofErr w:type="spellEnd"/>
      <w:r w:rsidRPr="00A2591C">
        <w:rPr>
          <w:rFonts w:ascii="Calibri" w:hAnsi="Calibri"/>
          <w:sz w:val="22"/>
          <w:highlight w:val="white"/>
        </w:rPr>
        <w:t>&gt;</w:t>
      </w:r>
    </w:p>
    <w:p w14:paraId="47A56160" w14:textId="77777777" w:rsidR="00A2591C" w:rsidRPr="00A2591C" w:rsidRDefault="00A2591C" w:rsidP="00A2591C"/>
    <w:p w14:paraId="2E958C26" w14:textId="77777777" w:rsidR="00A2591C" w:rsidRPr="00567F9B" w:rsidRDefault="00A2591C" w:rsidP="00567F9B">
      <w:pPr>
        <w:pStyle w:val="Heading3"/>
        <w:ind w:left="1008" w:hanging="1008"/>
      </w:pPr>
      <w:bookmarkStart w:id="73" w:name="_Toc160720538"/>
      <w:bookmarkStart w:id="74" w:name="_Toc167719093"/>
      <w:r w:rsidRPr="00A2591C">
        <w:t>Account Link Creation Request- reda.049.001.01</w:t>
      </w:r>
      <w:bookmarkEnd w:id="73"/>
      <w:bookmarkEnd w:id="74"/>
    </w:p>
    <w:p w14:paraId="3A2E5357" w14:textId="77777777" w:rsidR="00A2591C" w:rsidRPr="00A2591C" w:rsidRDefault="00A2591C" w:rsidP="00A2591C">
      <w:pPr>
        <w:rPr>
          <w:b/>
        </w:rPr>
      </w:pPr>
      <w:bookmarkStart w:id="75" w:name="_Toc491193447"/>
      <w:r w:rsidRPr="00A2591C">
        <w:rPr>
          <w:b/>
        </w:rPr>
        <w:t>Description</w:t>
      </w:r>
      <w:bookmarkEnd w:id="75"/>
    </w:p>
    <w:p w14:paraId="1E3FF9AA" w14:textId="77777777" w:rsidR="00A2591C" w:rsidRPr="00A2591C" w:rsidRDefault="00A2591C" w:rsidP="00A2591C">
      <w:r w:rsidRPr="00A2591C">
        <w:t>The instructing Party wants to create a new Account Link between a Securities Account and a dedicated cash account, with default link flag set to true, with the following information:</w:t>
      </w:r>
    </w:p>
    <w:p w14:paraId="1759A60F" w14:textId="77777777" w:rsidR="00A2591C" w:rsidRPr="00A2591C" w:rsidRDefault="00A2591C" w:rsidP="00A2591C">
      <w:r w:rsidRPr="00A2591C">
        <w:t>Securities Account: SACCCSDA</w:t>
      </w:r>
    </w:p>
    <w:p w14:paraId="654442DF" w14:textId="77777777" w:rsidR="00A2591C" w:rsidRPr="00A2591C" w:rsidRDefault="00A2591C" w:rsidP="00A2591C">
      <w:r w:rsidRPr="00A2591C">
        <w:t>Dedicated Cash Account: CASHACCOUNT</w:t>
      </w:r>
    </w:p>
    <w:p w14:paraId="06C65269" w14:textId="77777777" w:rsidR="00A2591C" w:rsidRPr="00A2591C" w:rsidRDefault="00A2591C" w:rsidP="00A2591C">
      <w:r w:rsidRPr="00A2591C">
        <w:t>Valid From: 2015-06-01</w:t>
      </w:r>
    </w:p>
    <w:p w14:paraId="0154411E" w14:textId="77777777" w:rsidR="00A2591C" w:rsidRPr="00A2591C" w:rsidRDefault="00A2591C" w:rsidP="00A2591C">
      <w:r w:rsidRPr="00A2591C">
        <w:t>Default Indicator: true</w:t>
      </w:r>
    </w:p>
    <w:p w14:paraId="1852CD81" w14:textId="77777777" w:rsidR="00A2591C" w:rsidRPr="00A2591C" w:rsidRDefault="00A2591C" w:rsidP="00A2591C">
      <w:r w:rsidRPr="00A2591C">
        <w:t>Collateralisation Indicator: false</w:t>
      </w:r>
    </w:p>
    <w:p w14:paraId="3BA28AC8" w14:textId="77777777" w:rsidR="00A2591C" w:rsidRPr="00A2591C" w:rsidRDefault="00A2591C" w:rsidP="00A2591C">
      <w:r w:rsidRPr="00A2591C">
        <w:t>Cash Settlement Indicator: false</w:t>
      </w:r>
    </w:p>
    <w:p w14:paraId="65B2F37B" w14:textId="77777777" w:rsidR="00A2591C" w:rsidRPr="00A2591C" w:rsidRDefault="00A2591C" w:rsidP="00A2591C"/>
    <w:p w14:paraId="1D33AF85" w14:textId="77777777" w:rsidR="00A2591C" w:rsidRPr="00A2591C" w:rsidRDefault="00A2591C" w:rsidP="00A2591C">
      <w:pPr>
        <w:rPr>
          <w:b/>
        </w:rPr>
      </w:pPr>
      <w:r w:rsidRPr="00A2591C">
        <w:rPr>
          <w:b/>
        </w:rPr>
        <w:t>Message Instance</w:t>
      </w:r>
    </w:p>
    <w:p w14:paraId="62E142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AcctLkCreReq</w:t>
      </w:r>
      <w:proofErr w:type="spellEnd"/>
      <w:r w:rsidRPr="00A2591C">
        <w:rPr>
          <w:rFonts w:ascii="Calibri" w:hAnsi="Calibri"/>
          <w:sz w:val="22"/>
          <w:highlight w:val="white"/>
        </w:rPr>
        <w:t>&gt;</w:t>
      </w:r>
    </w:p>
    <w:p w14:paraId="4413AFD0"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3612C99"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CREACCLINK</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08329FBC" w14:textId="61F8BA5A"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1926B4F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w:t>
      </w:r>
      <w:proofErr w:type="spellEnd"/>
      <w:r w:rsidRPr="00A2591C">
        <w:rPr>
          <w:rFonts w:ascii="Calibri" w:hAnsi="Calibri"/>
          <w:sz w:val="22"/>
          <w:highlight w:val="white"/>
        </w:rPr>
        <w:t>&gt;</w:t>
      </w:r>
    </w:p>
    <w:p w14:paraId="7CF9D82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17E70BC5"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&lt;Id&gt;SACCCSDA&lt;/Id&gt;</w:t>
      </w:r>
    </w:p>
    <w:p w14:paraId="15BB3AB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4AC94B0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274F909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26A331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2F37C5F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&lt;Id&gt;CASHACCOUNT&lt;/Id&gt;</w:t>
      </w:r>
    </w:p>
    <w:p w14:paraId="09B253D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194676E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3F4B7C8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4DF59C1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6270FB2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highlight w:val="white"/>
        </w:rPr>
        <w:tab/>
        <w:t>&lt;Dt&gt;2015-06-01&lt;/Dt&gt;</w:t>
      </w:r>
    </w:p>
    <w:p w14:paraId="23603C9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3E007D5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DfltInd</w:t>
      </w:r>
      <w:proofErr w:type="spellEnd"/>
      <w:r w:rsidRPr="00A2591C">
        <w:rPr>
          <w:rFonts w:ascii="Calibri" w:hAnsi="Calibri"/>
          <w:sz w:val="22"/>
          <w:highlight w:val="white"/>
        </w:rPr>
        <w:t>&gt;true&lt;/</w:t>
      </w:r>
      <w:proofErr w:type="spellStart"/>
      <w:r w:rsidRPr="00A2591C">
        <w:rPr>
          <w:rFonts w:ascii="Calibri" w:hAnsi="Calibri"/>
          <w:sz w:val="22"/>
          <w:highlight w:val="white"/>
        </w:rPr>
        <w:t>DfltInd</w:t>
      </w:r>
      <w:proofErr w:type="spellEnd"/>
      <w:r w:rsidRPr="00A2591C">
        <w:rPr>
          <w:rFonts w:ascii="Calibri" w:hAnsi="Calibri"/>
          <w:sz w:val="22"/>
          <w:highlight w:val="white"/>
        </w:rPr>
        <w:t>&gt;</w:t>
      </w:r>
    </w:p>
    <w:p w14:paraId="33D627D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CollstnInd</w:t>
      </w:r>
      <w:proofErr w:type="spellEnd"/>
      <w:r w:rsidRPr="00A2591C">
        <w:rPr>
          <w:rFonts w:ascii="Calibri" w:hAnsi="Calibri"/>
          <w:sz w:val="22"/>
          <w:highlight w:val="white"/>
        </w:rPr>
        <w:t>&gt;false&lt;/</w:t>
      </w:r>
      <w:proofErr w:type="spellStart"/>
      <w:r w:rsidRPr="00A2591C">
        <w:rPr>
          <w:rFonts w:ascii="Calibri" w:hAnsi="Calibri"/>
          <w:sz w:val="22"/>
          <w:highlight w:val="white"/>
        </w:rPr>
        <w:t>CollstnInd</w:t>
      </w:r>
      <w:proofErr w:type="spellEnd"/>
      <w:r w:rsidRPr="00A2591C">
        <w:rPr>
          <w:rFonts w:ascii="Calibri" w:hAnsi="Calibri"/>
          <w:sz w:val="22"/>
          <w:highlight w:val="white"/>
        </w:rPr>
        <w:t>&gt;</w:t>
      </w:r>
    </w:p>
    <w:p w14:paraId="39C3086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CshSttlmInd</w:t>
      </w:r>
      <w:proofErr w:type="spellEnd"/>
      <w:r w:rsidRPr="00A2591C">
        <w:rPr>
          <w:rFonts w:ascii="Calibri" w:hAnsi="Calibri"/>
          <w:sz w:val="22"/>
          <w:highlight w:val="white"/>
        </w:rPr>
        <w:t>&gt;true&lt;/</w:t>
      </w:r>
      <w:proofErr w:type="spellStart"/>
      <w:r w:rsidRPr="00A2591C">
        <w:rPr>
          <w:rFonts w:ascii="Calibri" w:hAnsi="Calibri"/>
          <w:sz w:val="22"/>
          <w:highlight w:val="white"/>
        </w:rPr>
        <w:t>CshSttlmInd</w:t>
      </w:r>
      <w:proofErr w:type="spellEnd"/>
      <w:r w:rsidRPr="00A2591C">
        <w:rPr>
          <w:rFonts w:ascii="Calibri" w:hAnsi="Calibri"/>
          <w:sz w:val="22"/>
          <w:highlight w:val="white"/>
        </w:rPr>
        <w:t>&gt;</w:t>
      </w:r>
    </w:p>
    <w:p w14:paraId="0A26DC3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w:t>
      </w:r>
      <w:proofErr w:type="spellEnd"/>
      <w:r w:rsidRPr="00A2591C">
        <w:rPr>
          <w:rFonts w:ascii="Calibri" w:hAnsi="Calibri"/>
          <w:sz w:val="22"/>
          <w:highlight w:val="white"/>
        </w:rPr>
        <w:t>&gt;</w:t>
      </w:r>
    </w:p>
    <w:p w14:paraId="0FDC1B8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AcctLkCreReq</w:t>
      </w:r>
      <w:proofErr w:type="spellEnd"/>
      <w:r w:rsidRPr="00A2591C">
        <w:rPr>
          <w:rFonts w:ascii="Calibri" w:hAnsi="Calibri"/>
          <w:sz w:val="22"/>
          <w:highlight w:val="white"/>
        </w:rPr>
        <w:t>&gt;</w:t>
      </w:r>
    </w:p>
    <w:p w14:paraId="0A18DE31" w14:textId="77777777" w:rsidR="00A2591C" w:rsidRPr="00A2591C" w:rsidRDefault="00A2591C" w:rsidP="00A2591C"/>
    <w:p w14:paraId="7710B099" w14:textId="77777777" w:rsidR="00A2591C" w:rsidRPr="00567F9B" w:rsidRDefault="00A2591C" w:rsidP="00567F9B">
      <w:pPr>
        <w:pStyle w:val="Heading3"/>
        <w:ind w:left="1008" w:hanging="1008"/>
      </w:pPr>
      <w:bookmarkStart w:id="76" w:name="_Toc160720539"/>
      <w:bookmarkStart w:id="77" w:name="_Toc167719094"/>
      <w:r w:rsidRPr="00A2591C">
        <w:t>Account Link Maintenance Request - reda.050.001.01</w:t>
      </w:r>
      <w:bookmarkEnd w:id="76"/>
      <w:bookmarkEnd w:id="77"/>
    </w:p>
    <w:p w14:paraId="5653E3A1" w14:textId="77777777" w:rsidR="00A2591C" w:rsidRPr="00A2591C" w:rsidRDefault="00A2591C" w:rsidP="00A2591C">
      <w:pPr>
        <w:rPr>
          <w:b/>
        </w:rPr>
      </w:pPr>
      <w:bookmarkStart w:id="78" w:name="_Toc491193449"/>
      <w:r w:rsidRPr="00A2591C">
        <w:rPr>
          <w:b/>
        </w:rPr>
        <w:t>Description</w:t>
      </w:r>
      <w:bookmarkEnd w:id="78"/>
    </w:p>
    <w:p w14:paraId="6B506FAD" w14:textId="77777777" w:rsidR="00A2591C" w:rsidRPr="00A2591C" w:rsidRDefault="00A2591C" w:rsidP="00A2591C">
      <w:r w:rsidRPr="00A2591C">
        <w:t>In this example, the instructing party wants to update the end of the validity period of an Account Link identified by the couple Securities Account-Dedicated Cash Account:</w:t>
      </w:r>
    </w:p>
    <w:p w14:paraId="07D93809" w14:textId="77777777" w:rsidR="00A2591C" w:rsidRPr="00A2591C" w:rsidRDefault="00A2591C" w:rsidP="00A2591C">
      <w:r w:rsidRPr="00A2591C">
        <w:t>Securities Account: SACCCSDA</w:t>
      </w:r>
    </w:p>
    <w:p w14:paraId="3347723C" w14:textId="77777777" w:rsidR="00A2591C" w:rsidRPr="00A2591C" w:rsidRDefault="00A2591C" w:rsidP="00A2591C">
      <w:r w:rsidRPr="00A2591C">
        <w:t>Dedicated Cash Account: CASHACCOUNT</w:t>
      </w:r>
    </w:p>
    <w:p w14:paraId="56F62DC7" w14:textId="77777777" w:rsidR="00A2591C" w:rsidRPr="00A2591C" w:rsidRDefault="00A2591C" w:rsidP="00A2591C">
      <w:r w:rsidRPr="00A2591C">
        <w:t>Valid From: 2015-06-01</w:t>
      </w:r>
    </w:p>
    <w:p w14:paraId="3D471E29" w14:textId="77777777" w:rsidR="00A2591C" w:rsidRPr="00A2591C" w:rsidRDefault="00A2591C" w:rsidP="00A2591C">
      <w:r w:rsidRPr="00A2591C">
        <w:t>Valid To: 2015-07-01</w:t>
      </w:r>
    </w:p>
    <w:p w14:paraId="6C5CCFD4" w14:textId="77777777" w:rsidR="00A2591C" w:rsidRPr="00A2591C" w:rsidRDefault="00A2591C" w:rsidP="00A2591C"/>
    <w:p w14:paraId="3F9DD60D" w14:textId="77777777" w:rsidR="00A2591C" w:rsidRPr="00A2591C" w:rsidRDefault="00A2591C" w:rsidP="00A2591C">
      <w:pPr>
        <w:rPr>
          <w:b/>
        </w:rPr>
      </w:pPr>
      <w:r w:rsidRPr="00A2591C">
        <w:rPr>
          <w:b/>
        </w:rPr>
        <w:t>Message Instance</w:t>
      </w:r>
    </w:p>
    <w:p w14:paraId="2529891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AcctLkMntncReq</w:t>
      </w:r>
      <w:proofErr w:type="spellEnd"/>
      <w:r w:rsidRPr="00A2591C">
        <w:rPr>
          <w:rFonts w:ascii="Calibri" w:hAnsi="Calibri"/>
          <w:sz w:val="22"/>
          <w:highlight w:val="white"/>
        </w:rPr>
        <w:t>&gt;</w:t>
      </w:r>
    </w:p>
    <w:p w14:paraId="129AEDB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540A4F32"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highlight w:val="white"/>
        </w:rPr>
        <w:t>ACCTLINKMANT</w:t>
      </w:r>
      <w:r>
        <w:rPr>
          <w:rFonts w:ascii="Calibri" w:hAnsi="Calibri"/>
          <w:sz w:val="22"/>
          <w:highlight w:val="white"/>
        </w:rPr>
        <w:t>&lt;/</w:t>
      </w:r>
      <w:proofErr w:type="spellStart"/>
      <w:r>
        <w:rPr>
          <w:rFonts w:ascii="Calibri" w:hAnsi="Calibri"/>
          <w:sz w:val="22"/>
          <w:highlight w:val="white"/>
        </w:rPr>
        <w:t>MsgId</w:t>
      </w:r>
      <w:proofErr w:type="spellEnd"/>
      <w:r>
        <w:rPr>
          <w:rFonts w:ascii="Calibri" w:hAnsi="Calibri"/>
          <w:sz w:val="22"/>
          <w:highlight w:val="white"/>
        </w:rPr>
        <w:t>&gt;</w:t>
      </w:r>
    </w:p>
    <w:p w14:paraId="36F72C5C" w14:textId="2A8D04EF" w:rsidR="00A2591C" w:rsidRPr="00A2591C"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436D8AE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AcctLkId</w:t>
      </w:r>
      <w:proofErr w:type="spellEnd"/>
      <w:r w:rsidRPr="00A2591C">
        <w:rPr>
          <w:rFonts w:ascii="Calibri" w:hAnsi="Calibri"/>
          <w:sz w:val="22"/>
          <w:highlight w:val="white"/>
        </w:rPr>
        <w:t>&gt;</w:t>
      </w:r>
    </w:p>
    <w:p w14:paraId="5C75C230"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2CA78D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&lt;Id&gt;SACCCSDA&lt;/Id&gt;</w:t>
      </w:r>
    </w:p>
    <w:p w14:paraId="32E178C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SctiesAcct</w:t>
      </w:r>
      <w:proofErr w:type="spellEnd"/>
      <w:r w:rsidRPr="00A2591C">
        <w:rPr>
          <w:rFonts w:ascii="Calibri" w:hAnsi="Calibri"/>
          <w:sz w:val="22"/>
          <w:highlight w:val="white"/>
        </w:rPr>
        <w:t>&gt;</w:t>
      </w:r>
    </w:p>
    <w:p w14:paraId="0EE2750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20B0837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2EB0DB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51EC2FD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&lt;Id&gt;CASHACCOUNT&lt;/Id&gt;</w:t>
      </w:r>
    </w:p>
    <w:p w14:paraId="6CF34C8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Othr</w:t>
      </w:r>
      <w:proofErr w:type="spellEnd"/>
      <w:r w:rsidRPr="00A2591C">
        <w:rPr>
          <w:rFonts w:ascii="Calibri" w:hAnsi="Calibri"/>
          <w:sz w:val="22"/>
          <w:highlight w:val="white"/>
        </w:rPr>
        <w:t>&gt;</w:t>
      </w:r>
    </w:p>
    <w:p w14:paraId="4CCC9F1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&lt;/Id&gt;</w:t>
      </w:r>
    </w:p>
    <w:p w14:paraId="60FFA4C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CshAcct</w:t>
      </w:r>
      <w:proofErr w:type="spellEnd"/>
      <w:r w:rsidRPr="00A2591C">
        <w:rPr>
          <w:rFonts w:ascii="Calibri" w:hAnsi="Calibri"/>
          <w:sz w:val="22"/>
          <w:highlight w:val="white"/>
        </w:rPr>
        <w:t>&gt;</w:t>
      </w:r>
    </w:p>
    <w:p w14:paraId="4A61FA7A"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2BD3086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&lt;Dt&gt;2015-06-01&lt;/Dt&gt;</w:t>
      </w:r>
    </w:p>
    <w:p w14:paraId="59F5B7A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VldFr</w:t>
      </w:r>
      <w:proofErr w:type="spellEnd"/>
      <w:r w:rsidRPr="00A2591C">
        <w:rPr>
          <w:rFonts w:ascii="Calibri" w:hAnsi="Calibri"/>
          <w:sz w:val="22"/>
          <w:highlight w:val="white"/>
        </w:rPr>
        <w:t>&gt;</w:t>
      </w:r>
    </w:p>
    <w:p w14:paraId="4293348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lastRenderedPageBreak/>
        <w:tab/>
        <w:t>&lt;/</w:t>
      </w:r>
      <w:proofErr w:type="spellStart"/>
      <w:r w:rsidRPr="00A2591C">
        <w:rPr>
          <w:rFonts w:ascii="Calibri" w:hAnsi="Calibri"/>
          <w:sz w:val="22"/>
          <w:highlight w:val="white"/>
        </w:rPr>
        <w:t>AcctLkId</w:t>
      </w:r>
      <w:proofErr w:type="spellEnd"/>
      <w:r w:rsidRPr="00A2591C">
        <w:rPr>
          <w:rFonts w:ascii="Calibri" w:hAnsi="Calibri"/>
          <w:sz w:val="22"/>
          <w:highlight w:val="white"/>
        </w:rPr>
        <w:t>&gt;</w:t>
      </w:r>
    </w:p>
    <w:p w14:paraId="24539F2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Upd</w:t>
      </w:r>
      <w:proofErr w:type="spellEnd"/>
      <w:r w:rsidRPr="00A2591C">
        <w:rPr>
          <w:rFonts w:ascii="Calibri" w:hAnsi="Calibri"/>
          <w:sz w:val="22"/>
          <w:highlight w:val="white"/>
        </w:rPr>
        <w:t>&gt;</w:t>
      </w:r>
    </w:p>
    <w:p w14:paraId="370D48C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VldTo</w:t>
      </w:r>
      <w:proofErr w:type="spellEnd"/>
      <w:r w:rsidRPr="00A2591C">
        <w:rPr>
          <w:rFonts w:ascii="Calibri" w:hAnsi="Calibri"/>
          <w:sz w:val="22"/>
          <w:highlight w:val="white"/>
        </w:rPr>
        <w:t>&gt;</w:t>
      </w:r>
    </w:p>
    <w:p w14:paraId="13AEABB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t>&lt;Dt&gt;2015-07-01&lt;/Dt&gt;</w:t>
      </w:r>
    </w:p>
    <w:p w14:paraId="2EFDD9F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r>
      <w:r w:rsidRPr="00A2591C">
        <w:rPr>
          <w:rFonts w:ascii="Calibri" w:hAnsi="Calibri"/>
          <w:sz w:val="22"/>
          <w:highlight w:val="white"/>
        </w:rPr>
        <w:tab/>
        <w:t>&lt;/</w:t>
      </w:r>
      <w:proofErr w:type="spellStart"/>
      <w:r w:rsidRPr="00A2591C">
        <w:rPr>
          <w:rFonts w:ascii="Calibri" w:hAnsi="Calibri"/>
          <w:sz w:val="22"/>
          <w:highlight w:val="white"/>
        </w:rPr>
        <w:t>VldTo</w:t>
      </w:r>
      <w:proofErr w:type="spellEnd"/>
      <w:r w:rsidRPr="00A2591C">
        <w:rPr>
          <w:rFonts w:ascii="Calibri" w:hAnsi="Calibri"/>
          <w:sz w:val="22"/>
          <w:highlight w:val="white"/>
        </w:rPr>
        <w:t>&gt;</w:t>
      </w:r>
    </w:p>
    <w:p w14:paraId="5B9F3D0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ab/>
        <w:t>&lt;/</w:t>
      </w:r>
      <w:proofErr w:type="spellStart"/>
      <w:r w:rsidRPr="00A2591C">
        <w:rPr>
          <w:rFonts w:ascii="Calibri" w:hAnsi="Calibri"/>
          <w:sz w:val="22"/>
          <w:highlight w:val="white"/>
        </w:rPr>
        <w:t>Upd</w:t>
      </w:r>
      <w:proofErr w:type="spellEnd"/>
      <w:r w:rsidRPr="00A2591C">
        <w:rPr>
          <w:rFonts w:ascii="Calibri" w:hAnsi="Calibri"/>
          <w:sz w:val="22"/>
          <w:highlight w:val="white"/>
        </w:rPr>
        <w:t>&gt;</w:t>
      </w:r>
    </w:p>
    <w:p w14:paraId="06F447A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sidRPr="00A2591C">
        <w:rPr>
          <w:rFonts w:ascii="Calibri" w:hAnsi="Calibri"/>
          <w:sz w:val="22"/>
          <w:highlight w:val="white"/>
        </w:rPr>
        <w:t>&lt;/</w:t>
      </w:r>
      <w:proofErr w:type="spellStart"/>
      <w:r w:rsidRPr="00A2591C">
        <w:rPr>
          <w:rFonts w:ascii="Calibri" w:hAnsi="Calibri"/>
          <w:sz w:val="22"/>
          <w:highlight w:val="white"/>
        </w:rPr>
        <w:t>AcctLkMntncReq</w:t>
      </w:r>
      <w:proofErr w:type="spellEnd"/>
      <w:r w:rsidRPr="00A2591C">
        <w:rPr>
          <w:rFonts w:ascii="Calibri" w:hAnsi="Calibri"/>
          <w:sz w:val="22"/>
          <w:highlight w:val="white"/>
        </w:rPr>
        <w:t>&gt;</w:t>
      </w:r>
    </w:p>
    <w:p w14:paraId="646C8D0E" w14:textId="77777777" w:rsidR="00A2591C" w:rsidRPr="00A2591C" w:rsidRDefault="00A2591C" w:rsidP="00A2591C"/>
    <w:p w14:paraId="336C3A50" w14:textId="77777777" w:rsidR="00A2591C" w:rsidRPr="00567F9B" w:rsidRDefault="00A2591C" w:rsidP="00567F9B">
      <w:pPr>
        <w:pStyle w:val="Heading3"/>
        <w:ind w:left="1008" w:hanging="1008"/>
      </w:pPr>
      <w:bookmarkStart w:id="79" w:name="_Toc160720540"/>
      <w:bookmarkStart w:id="80" w:name="_Toc167719095"/>
      <w:r w:rsidRPr="00A2591C">
        <w:t>Account Link Status Advice - reda.051.001.01</w:t>
      </w:r>
      <w:bookmarkEnd w:id="79"/>
      <w:bookmarkEnd w:id="80"/>
    </w:p>
    <w:p w14:paraId="5A05DBF0" w14:textId="77777777" w:rsidR="00A2591C" w:rsidRPr="00A2591C" w:rsidRDefault="00A2591C" w:rsidP="00A2591C">
      <w:bookmarkStart w:id="81" w:name="_Toc491193451"/>
      <w:r w:rsidRPr="00A2591C">
        <w:t>Description</w:t>
      </w:r>
      <w:bookmarkEnd w:id="81"/>
    </w:p>
    <w:p w14:paraId="2DD36DF7" w14:textId="77777777" w:rsidR="00A2591C" w:rsidRPr="00A2591C" w:rsidRDefault="00A2591C" w:rsidP="00A2591C">
      <w:r w:rsidRPr="00A2591C">
        <w:t>The following examples are referred to the status advice related to the Account Link Creation request of the chapter 7.4. in three different cases:</w:t>
      </w:r>
    </w:p>
    <w:p w14:paraId="232E662A" w14:textId="77777777" w:rsidR="00A2591C" w:rsidRPr="00A2591C" w:rsidRDefault="00A2591C" w:rsidP="00A2591C">
      <w:r w:rsidRPr="00A2591C">
        <w:t xml:space="preserve">- Creation completed </w:t>
      </w:r>
      <w:proofErr w:type="gramStart"/>
      <w:r w:rsidRPr="00A2591C">
        <w:t>successfully;</w:t>
      </w:r>
      <w:proofErr w:type="gramEnd"/>
    </w:p>
    <w:p w14:paraId="46120D09" w14:textId="77777777" w:rsidR="00A2591C" w:rsidRPr="00A2591C" w:rsidRDefault="00A2591C" w:rsidP="00A2591C">
      <w:r w:rsidRPr="00A2591C">
        <w:t xml:space="preserve">- Creation </w:t>
      </w:r>
      <w:proofErr w:type="gramStart"/>
      <w:r w:rsidRPr="00A2591C">
        <w:t>queued;</w:t>
      </w:r>
      <w:proofErr w:type="gramEnd"/>
    </w:p>
    <w:p w14:paraId="3D8AD974" w14:textId="77777777" w:rsidR="00A2591C" w:rsidRPr="00A2591C" w:rsidRDefault="00A2591C" w:rsidP="00A2591C">
      <w:r w:rsidRPr="00A2591C">
        <w:t>- Creation rejected.</w:t>
      </w:r>
      <w:bookmarkStart w:id="82" w:name="_Toc160720541"/>
    </w:p>
    <w:p w14:paraId="12C5000D" w14:textId="77777777" w:rsidR="00A2591C" w:rsidRPr="00A2591C" w:rsidRDefault="00A2591C" w:rsidP="00A2591C">
      <w:pPr>
        <w:keepNext/>
        <w:numPr>
          <w:ilvl w:val="3"/>
          <w:numId w:val="17"/>
        </w:numPr>
        <w:suppressAutoHyphens w:val="0"/>
        <w:spacing w:before="160" w:after="120"/>
        <w:ind w:left="1152" w:hanging="1152"/>
        <w:outlineLvl w:val="3"/>
        <w:rPr>
          <w:b/>
          <w:kern w:val="28"/>
          <w:sz w:val="24"/>
        </w:rPr>
      </w:pPr>
      <w:r w:rsidRPr="00A2591C">
        <w:rPr>
          <w:b/>
          <w:kern w:val="28"/>
          <w:sz w:val="24"/>
        </w:rPr>
        <w:t>Account Link Status Advice- reda.051.001.01 – Completed example</w:t>
      </w:r>
      <w:bookmarkEnd w:id="82"/>
    </w:p>
    <w:p w14:paraId="2A9F9C16" w14:textId="77777777" w:rsidR="00A2591C" w:rsidRPr="00A2591C" w:rsidRDefault="00A2591C" w:rsidP="00A2591C">
      <w:r w:rsidRPr="00A2591C">
        <w:t>In this case the Account Link Creation Request has been successfully executed.</w:t>
      </w:r>
    </w:p>
    <w:p w14:paraId="4833B5A8" w14:textId="77777777" w:rsidR="00A2591C" w:rsidRPr="00A2591C" w:rsidRDefault="00A2591C" w:rsidP="00A2591C">
      <w:r w:rsidRPr="00A2591C">
        <w:t>Request Message ID: ACCLINKCREAT</w:t>
      </w:r>
    </w:p>
    <w:p w14:paraId="02CCDAAE" w14:textId="77777777" w:rsidR="00A2591C" w:rsidRPr="00A2591C" w:rsidRDefault="00A2591C" w:rsidP="00A2591C">
      <w:r w:rsidRPr="00A2591C">
        <w:t>Securities Account: SACCCSDA</w:t>
      </w:r>
    </w:p>
    <w:p w14:paraId="07EE073A" w14:textId="77777777" w:rsidR="00A2591C" w:rsidRPr="00A2591C" w:rsidRDefault="00A2591C" w:rsidP="00A2591C">
      <w:r w:rsidRPr="00A2591C">
        <w:t>Dedicated Cash Account: CASHACCOUNT</w:t>
      </w:r>
    </w:p>
    <w:p w14:paraId="5197F086" w14:textId="77777777" w:rsidR="00A2591C" w:rsidRPr="00A2591C" w:rsidRDefault="00A2591C" w:rsidP="00A2591C">
      <w:r w:rsidRPr="00A2591C">
        <w:t>Valid From: 2015-06-01</w:t>
      </w:r>
    </w:p>
    <w:p w14:paraId="4CF314D8" w14:textId="77777777" w:rsidR="00A2591C" w:rsidRPr="00A2591C" w:rsidRDefault="00A2591C" w:rsidP="00A2591C">
      <w:r w:rsidRPr="00A2591C">
        <w:t>Status. COMP</w:t>
      </w:r>
    </w:p>
    <w:p w14:paraId="24737AA9" w14:textId="77777777" w:rsidR="00A2591C" w:rsidRPr="00A2591C" w:rsidRDefault="00A2591C" w:rsidP="00A2591C"/>
    <w:p w14:paraId="7D357736" w14:textId="77777777" w:rsidR="00A2591C" w:rsidRPr="00A2591C" w:rsidRDefault="00A2591C" w:rsidP="00A2591C">
      <w:pPr>
        <w:rPr>
          <w:b/>
        </w:rPr>
      </w:pPr>
      <w:r w:rsidRPr="00A2591C">
        <w:rPr>
          <w:b/>
        </w:rPr>
        <w:t>Message Instance</w:t>
      </w:r>
    </w:p>
    <w:p w14:paraId="072B604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39C6269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723922D0"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ACCLINKSTATCOMP</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3DCF9BDD"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609B4DF1"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&lt;Id&gt;ACCLINKCREAT&lt;/Id&gt;</w:t>
      </w:r>
    </w:p>
    <w:p w14:paraId="4109FC87"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3729A90D"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1C271CF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238E4B0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&gt;COMP&lt;/</w:t>
      </w:r>
      <w:proofErr w:type="spellStart"/>
      <w:r w:rsidRPr="00A2591C">
        <w:rPr>
          <w:rFonts w:ascii="Calibri" w:hAnsi="Calibri"/>
          <w:sz w:val="22"/>
        </w:rPr>
        <w:t>Sts</w:t>
      </w:r>
      <w:proofErr w:type="spellEnd"/>
      <w:r w:rsidRPr="00A2591C">
        <w:rPr>
          <w:rFonts w:ascii="Calibri" w:hAnsi="Calibri"/>
          <w:sz w:val="22"/>
        </w:rPr>
        <w:t>&gt;</w:t>
      </w:r>
    </w:p>
    <w:p w14:paraId="24E1209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6BABFA8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AcctLkId</w:t>
      </w:r>
      <w:proofErr w:type="spellEnd"/>
      <w:r w:rsidRPr="00A2591C">
        <w:rPr>
          <w:rFonts w:ascii="Calibri" w:hAnsi="Calibri"/>
          <w:sz w:val="22"/>
        </w:rPr>
        <w:t>&gt;</w:t>
      </w:r>
    </w:p>
    <w:p w14:paraId="3FB7C7D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lastRenderedPageBreak/>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SctiesAcct</w:t>
      </w:r>
      <w:proofErr w:type="spellEnd"/>
      <w:r w:rsidRPr="00A2591C">
        <w:rPr>
          <w:rFonts w:ascii="Calibri" w:hAnsi="Calibri"/>
          <w:sz w:val="22"/>
        </w:rPr>
        <w:t>&gt;</w:t>
      </w:r>
    </w:p>
    <w:p w14:paraId="0879799E"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&lt;Id&gt;SACCCSDA&lt;/Id&gt;</w:t>
      </w:r>
    </w:p>
    <w:p w14:paraId="373B49F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SctiesAcct</w:t>
      </w:r>
      <w:proofErr w:type="spellEnd"/>
      <w:r w:rsidRPr="00A2591C">
        <w:rPr>
          <w:rFonts w:ascii="Calibri" w:hAnsi="Calibri"/>
          <w:sz w:val="22"/>
        </w:rPr>
        <w:t>&gt;</w:t>
      </w:r>
    </w:p>
    <w:p w14:paraId="7891389B"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CshAcct</w:t>
      </w:r>
      <w:proofErr w:type="spellEnd"/>
      <w:r w:rsidRPr="00A2591C">
        <w:rPr>
          <w:rFonts w:ascii="Calibri" w:hAnsi="Calibri"/>
          <w:sz w:val="22"/>
        </w:rPr>
        <w:t>&gt;</w:t>
      </w:r>
    </w:p>
    <w:p w14:paraId="7635952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w:t>
      </w:r>
    </w:p>
    <w:p w14:paraId="00A718E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Othr</w:t>
      </w:r>
      <w:proofErr w:type="spellEnd"/>
      <w:r w:rsidRPr="00A2591C">
        <w:rPr>
          <w:rFonts w:ascii="Calibri" w:hAnsi="Calibri"/>
          <w:sz w:val="22"/>
        </w:rPr>
        <w:t>&gt;</w:t>
      </w:r>
    </w:p>
    <w:p w14:paraId="257286B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&lt;Id&gt;CASHACCOUNT&lt;/Id&gt;</w:t>
      </w:r>
    </w:p>
    <w:p w14:paraId="35A71AE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Othr</w:t>
      </w:r>
      <w:proofErr w:type="spellEnd"/>
      <w:r w:rsidRPr="00A2591C">
        <w:rPr>
          <w:rFonts w:ascii="Calibri" w:hAnsi="Calibri"/>
          <w:sz w:val="22"/>
        </w:rPr>
        <w:t>&gt;</w:t>
      </w:r>
    </w:p>
    <w:p w14:paraId="66C0285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&lt;/Id&gt;</w:t>
      </w:r>
    </w:p>
    <w:p w14:paraId="74D92D2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CshAcct</w:t>
      </w:r>
      <w:proofErr w:type="spellEnd"/>
      <w:r w:rsidRPr="00A2591C">
        <w:rPr>
          <w:rFonts w:ascii="Calibri" w:hAnsi="Calibri"/>
          <w:sz w:val="22"/>
        </w:rPr>
        <w:t>&gt;</w:t>
      </w:r>
    </w:p>
    <w:p w14:paraId="4AA557C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442552D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&lt;Dt&gt;2015-06-01&lt;/Dt&gt;</w:t>
      </w:r>
    </w:p>
    <w:p w14:paraId="66E720D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VldFr</w:t>
      </w:r>
      <w:proofErr w:type="spellEnd"/>
      <w:r w:rsidRPr="00A2591C">
        <w:rPr>
          <w:rFonts w:ascii="Calibri" w:hAnsi="Calibri"/>
          <w:sz w:val="22"/>
        </w:rPr>
        <w:t>&gt;</w:t>
      </w:r>
    </w:p>
    <w:p w14:paraId="4BE4078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AcctLkId</w:t>
      </w:r>
      <w:proofErr w:type="spellEnd"/>
      <w:r w:rsidRPr="00A2591C">
        <w:rPr>
          <w:rFonts w:ascii="Calibri" w:hAnsi="Calibri"/>
          <w:sz w:val="22"/>
        </w:rPr>
        <w:t>&gt;</w:t>
      </w:r>
    </w:p>
    <w:p w14:paraId="06010EE6"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71A54D04" w14:textId="4D2F525F"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83" w:name="_Toc160720542"/>
      <w:r w:rsidRPr="00A2591C">
        <w:rPr>
          <w:b/>
          <w:kern w:val="28"/>
          <w:sz w:val="24"/>
        </w:rPr>
        <w:t>Account Link Status Advice- reda.0</w:t>
      </w:r>
      <w:r w:rsidR="009E5139">
        <w:rPr>
          <w:b/>
          <w:kern w:val="28"/>
          <w:sz w:val="24"/>
        </w:rPr>
        <w:t>51</w:t>
      </w:r>
      <w:r w:rsidRPr="00A2591C">
        <w:rPr>
          <w:b/>
          <w:kern w:val="28"/>
          <w:sz w:val="24"/>
        </w:rPr>
        <w:t>.001.01 – Queued example</w:t>
      </w:r>
      <w:bookmarkEnd w:id="83"/>
    </w:p>
    <w:p w14:paraId="6D888CE2" w14:textId="77777777" w:rsidR="00A2591C" w:rsidRPr="00A2591C" w:rsidRDefault="00A2591C" w:rsidP="00A2591C">
      <w:r w:rsidRPr="00A2591C">
        <w:t xml:space="preserve">This example describes the case in which the Account Link Creation Request has been delayed.  </w:t>
      </w:r>
    </w:p>
    <w:p w14:paraId="2A91B2D0" w14:textId="77777777" w:rsidR="00A2591C" w:rsidRPr="00A2591C" w:rsidRDefault="00A2591C" w:rsidP="00A2591C">
      <w:r w:rsidRPr="00A2591C">
        <w:t>Request Message ID: ACCLINKCREAT</w:t>
      </w:r>
    </w:p>
    <w:p w14:paraId="3285A104" w14:textId="77777777" w:rsidR="00A2591C" w:rsidRPr="00A2591C" w:rsidRDefault="00A2591C" w:rsidP="00A2591C">
      <w:r w:rsidRPr="00A2591C">
        <w:t>Status: QUED</w:t>
      </w:r>
    </w:p>
    <w:p w14:paraId="4B7EECEC" w14:textId="77777777" w:rsidR="00A2591C" w:rsidRPr="00A2591C" w:rsidRDefault="00A2591C" w:rsidP="00A2591C"/>
    <w:p w14:paraId="5F53E4BC" w14:textId="77777777" w:rsidR="00A2591C" w:rsidRPr="00A2591C" w:rsidRDefault="00A2591C" w:rsidP="00A2591C">
      <w:pPr>
        <w:rPr>
          <w:b/>
        </w:rPr>
      </w:pPr>
      <w:r w:rsidRPr="00A2591C">
        <w:rPr>
          <w:b/>
        </w:rPr>
        <w:t>Message Instance</w:t>
      </w:r>
    </w:p>
    <w:p w14:paraId="307AF9A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3727D93F"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4F6F9148"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ACCLINKSTATQUE</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7B87D73B"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2558F45C"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Pr>
          <w:rFonts w:ascii="Calibri" w:hAnsi="Calibri"/>
          <w:sz w:val="22"/>
        </w:rPr>
        <w:tab/>
      </w:r>
      <w:r w:rsidRPr="00A2591C">
        <w:rPr>
          <w:rFonts w:ascii="Calibri" w:hAnsi="Calibri"/>
          <w:sz w:val="22"/>
        </w:rPr>
        <w:t>&lt;Id&gt;ACCLINKCREAT&lt;/Id&gt;</w:t>
      </w:r>
    </w:p>
    <w:p w14:paraId="60A3460F"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Pr>
          <w:rFonts w:ascii="Calibri" w:hAnsi="Calibri"/>
          <w:sz w:val="22"/>
        </w:rPr>
        <w:tab/>
      </w:r>
      <w:r w:rsidRPr="00A2591C">
        <w:rPr>
          <w:rFonts w:ascii="Calibri" w:hAnsi="Calibri"/>
          <w:sz w:val="22"/>
        </w:rPr>
        <w:t>&lt;/</w:t>
      </w:r>
      <w:proofErr w:type="spellStart"/>
      <w:r>
        <w:rPr>
          <w:rFonts w:ascii="Calibri" w:hAnsi="Calibri"/>
          <w:sz w:val="22"/>
        </w:rPr>
        <w:t>OrgnlBizInstr</w:t>
      </w:r>
      <w:proofErr w:type="spellEnd"/>
      <w:r w:rsidRPr="00A2591C">
        <w:rPr>
          <w:rFonts w:ascii="Calibri" w:hAnsi="Calibri"/>
          <w:sz w:val="22"/>
        </w:rPr>
        <w:t>&gt;</w:t>
      </w:r>
    </w:p>
    <w:p w14:paraId="72C3A914"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67DDEEA4"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4818EB2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&gt;QUED&lt;/</w:t>
      </w:r>
      <w:proofErr w:type="spellStart"/>
      <w:r w:rsidRPr="00A2591C">
        <w:rPr>
          <w:rFonts w:ascii="Calibri" w:hAnsi="Calibri"/>
          <w:sz w:val="22"/>
        </w:rPr>
        <w:t>Sts</w:t>
      </w:r>
      <w:proofErr w:type="spellEnd"/>
      <w:r w:rsidRPr="00A2591C">
        <w:rPr>
          <w:rFonts w:ascii="Calibri" w:hAnsi="Calibri"/>
          <w:sz w:val="22"/>
        </w:rPr>
        <w:t>&gt;</w:t>
      </w:r>
    </w:p>
    <w:p w14:paraId="7F016438"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736EB59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793A8992" w14:textId="77777777" w:rsidR="00A2591C" w:rsidRPr="00A2591C" w:rsidRDefault="00A2591C" w:rsidP="00A2591C"/>
    <w:p w14:paraId="55BCAD22" w14:textId="77777777" w:rsidR="00A2591C" w:rsidRPr="00A2591C" w:rsidRDefault="00A2591C" w:rsidP="00A2591C"/>
    <w:p w14:paraId="424ADE5F" w14:textId="178E65F7" w:rsidR="00A2591C" w:rsidRPr="00A2591C" w:rsidRDefault="00A2591C" w:rsidP="00A2591C">
      <w:pPr>
        <w:keepNext/>
        <w:numPr>
          <w:ilvl w:val="3"/>
          <w:numId w:val="17"/>
        </w:numPr>
        <w:suppressAutoHyphens w:val="0"/>
        <w:spacing w:before="160" w:after="120"/>
        <w:ind w:left="1152" w:hanging="1152"/>
        <w:outlineLvl w:val="3"/>
        <w:rPr>
          <w:b/>
          <w:kern w:val="28"/>
          <w:sz w:val="24"/>
        </w:rPr>
      </w:pPr>
      <w:bookmarkStart w:id="84" w:name="_Toc160720543"/>
      <w:r w:rsidRPr="00A2591C">
        <w:rPr>
          <w:b/>
          <w:kern w:val="28"/>
          <w:sz w:val="24"/>
        </w:rPr>
        <w:lastRenderedPageBreak/>
        <w:t>Account Link Status Advice- reda.05</w:t>
      </w:r>
      <w:r w:rsidR="009E5139">
        <w:rPr>
          <w:b/>
          <w:kern w:val="28"/>
          <w:sz w:val="24"/>
        </w:rPr>
        <w:t>1</w:t>
      </w:r>
      <w:r w:rsidRPr="00A2591C">
        <w:rPr>
          <w:b/>
          <w:kern w:val="28"/>
          <w:sz w:val="24"/>
        </w:rPr>
        <w:t>.001.01 – Rejected example</w:t>
      </w:r>
      <w:bookmarkEnd w:id="84"/>
    </w:p>
    <w:p w14:paraId="4D41C75D" w14:textId="77777777" w:rsidR="00A2591C" w:rsidRPr="00A2591C" w:rsidRDefault="00A2591C" w:rsidP="00A2591C">
      <w:r w:rsidRPr="00A2591C">
        <w:t>In this example the Account Link Status Advice reports that the Account Link Creation Request has been rejected, specifying the rejection reason.</w:t>
      </w:r>
    </w:p>
    <w:p w14:paraId="6F8A275B" w14:textId="77777777" w:rsidR="00A2591C" w:rsidRPr="00A2591C" w:rsidRDefault="00A2591C" w:rsidP="00A2591C">
      <w:r w:rsidRPr="00A2591C">
        <w:t>Request Message ID: ACCLINKCREAT</w:t>
      </w:r>
    </w:p>
    <w:p w14:paraId="2214AF78" w14:textId="77777777" w:rsidR="00A2591C" w:rsidRPr="00A2591C" w:rsidRDefault="00A2591C" w:rsidP="00A2591C">
      <w:r w:rsidRPr="00A2591C">
        <w:t>Status. REJT</w:t>
      </w:r>
    </w:p>
    <w:p w14:paraId="0E9C472B" w14:textId="77777777" w:rsidR="00A2591C" w:rsidRPr="00A2591C" w:rsidRDefault="00A2591C" w:rsidP="00A2591C">
      <w:r w:rsidRPr="00A2591C">
        <w:t>Additional Information: ERROR IN CREATION</w:t>
      </w:r>
    </w:p>
    <w:p w14:paraId="1C62F56B" w14:textId="77777777" w:rsidR="00A2591C" w:rsidRPr="00A2591C" w:rsidRDefault="00A2591C" w:rsidP="00A2591C"/>
    <w:p w14:paraId="1B6DD793" w14:textId="77777777" w:rsidR="00A2591C" w:rsidRPr="00A2591C" w:rsidRDefault="00A2591C" w:rsidP="00A2591C">
      <w:pPr>
        <w:rPr>
          <w:b/>
        </w:rPr>
      </w:pPr>
      <w:r w:rsidRPr="00A2591C">
        <w:rPr>
          <w:b/>
        </w:rPr>
        <w:t>Message Instance</w:t>
      </w:r>
    </w:p>
    <w:p w14:paraId="5FF3E3B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50F4753C"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highlight w:val="white"/>
        </w:rPr>
      </w:pPr>
      <w:r>
        <w:rPr>
          <w:rFonts w:ascii="Calibri" w:hAnsi="Calibri"/>
          <w:sz w:val="22"/>
          <w:highlight w:val="white"/>
        </w:rPr>
        <w:tab/>
        <w:t>&lt;</w:t>
      </w:r>
      <w:proofErr w:type="spellStart"/>
      <w:r>
        <w:rPr>
          <w:rFonts w:ascii="Calibri" w:hAnsi="Calibri"/>
          <w:sz w:val="22"/>
          <w:highlight w:val="white"/>
        </w:rPr>
        <w:t>MsgHdr</w:t>
      </w:r>
      <w:proofErr w:type="spellEnd"/>
      <w:r>
        <w:rPr>
          <w:rFonts w:ascii="Calibri" w:hAnsi="Calibri"/>
          <w:sz w:val="22"/>
          <w:highlight w:val="white"/>
        </w:rPr>
        <w:t>&gt;</w:t>
      </w:r>
    </w:p>
    <w:p w14:paraId="2BE2D1DA" w14:textId="77777777" w:rsidR="00365134" w:rsidRDefault="00365134"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highlight w:val="white"/>
        </w:rPr>
        <w:tab/>
      </w:r>
      <w:r>
        <w:rPr>
          <w:rFonts w:ascii="Calibri" w:hAnsi="Calibri"/>
          <w:sz w:val="22"/>
          <w:highlight w:val="white"/>
        </w:rPr>
        <w:tab/>
        <w:t>&lt;</w:t>
      </w:r>
      <w:proofErr w:type="spellStart"/>
      <w:r>
        <w:rPr>
          <w:rFonts w:ascii="Calibri" w:hAnsi="Calibri"/>
          <w:sz w:val="22"/>
          <w:highlight w:val="white"/>
        </w:rPr>
        <w:t>MsgId</w:t>
      </w:r>
      <w:proofErr w:type="spellEnd"/>
      <w:r>
        <w:rPr>
          <w:rFonts w:ascii="Calibri" w:hAnsi="Calibri"/>
          <w:sz w:val="22"/>
          <w:highlight w:val="white"/>
        </w:rPr>
        <w:t>&gt;</w:t>
      </w:r>
      <w:r w:rsidR="00A2591C" w:rsidRPr="00A2591C">
        <w:rPr>
          <w:rFonts w:ascii="Calibri" w:hAnsi="Calibri"/>
          <w:sz w:val="22"/>
        </w:rPr>
        <w:t>ACCLINKSTATREJ</w:t>
      </w:r>
      <w:r>
        <w:rPr>
          <w:rFonts w:ascii="Calibri" w:hAnsi="Calibri"/>
          <w:sz w:val="22"/>
        </w:rPr>
        <w:t>&lt;/</w:t>
      </w:r>
      <w:proofErr w:type="spellStart"/>
      <w:r>
        <w:rPr>
          <w:rFonts w:ascii="Calibri" w:hAnsi="Calibri"/>
          <w:sz w:val="22"/>
        </w:rPr>
        <w:t>MsgId</w:t>
      </w:r>
      <w:proofErr w:type="spellEnd"/>
      <w:r>
        <w:rPr>
          <w:rFonts w:ascii="Calibri" w:hAnsi="Calibri"/>
          <w:sz w:val="22"/>
        </w:rPr>
        <w:t>&gt;</w:t>
      </w:r>
    </w:p>
    <w:p w14:paraId="204F15A8" w14:textId="581D620C"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009E5139">
        <w:rPr>
          <w:rFonts w:ascii="Calibri" w:hAnsi="Calibri"/>
          <w:sz w:val="22"/>
        </w:rPr>
        <w:tab/>
      </w:r>
      <w:r w:rsidRPr="00A2591C">
        <w:rPr>
          <w:rFonts w:ascii="Calibri" w:hAnsi="Calibri"/>
          <w:sz w:val="22"/>
        </w:rPr>
        <w:t>&lt;</w:t>
      </w:r>
      <w:proofErr w:type="spellStart"/>
      <w:r w:rsidR="009E5139">
        <w:rPr>
          <w:rFonts w:ascii="Calibri" w:hAnsi="Calibri"/>
          <w:sz w:val="22"/>
        </w:rPr>
        <w:t>OrgnlBizInstr</w:t>
      </w:r>
      <w:proofErr w:type="spellEnd"/>
      <w:r w:rsidRPr="00A2591C">
        <w:rPr>
          <w:rFonts w:ascii="Calibri" w:hAnsi="Calibri"/>
          <w:sz w:val="22"/>
        </w:rPr>
        <w:t>&gt;</w:t>
      </w:r>
    </w:p>
    <w:p w14:paraId="14FE8C00" w14:textId="49D4193A"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009E5139">
        <w:rPr>
          <w:rFonts w:ascii="Calibri" w:hAnsi="Calibri"/>
          <w:sz w:val="22"/>
        </w:rPr>
        <w:tab/>
      </w:r>
      <w:r w:rsidRPr="00A2591C">
        <w:rPr>
          <w:rFonts w:ascii="Calibri" w:hAnsi="Calibri"/>
          <w:sz w:val="22"/>
        </w:rPr>
        <w:t>&lt;Id&gt;ACCLINKCREAT&lt;/Id&gt;</w:t>
      </w:r>
    </w:p>
    <w:p w14:paraId="044D97CC" w14:textId="2DEEB53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009E5139">
        <w:rPr>
          <w:rFonts w:ascii="Calibri" w:hAnsi="Calibri"/>
          <w:sz w:val="22"/>
        </w:rPr>
        <w:tab/>
      </w:r>
      <w:r w:rsidRPr="00A2591C">
        <w:rPr>
          <w:rFonts w:ascii="Calibri" w:hAnsi="Calibri"/>
          <w:sz w:val="22"/>
        </w:rPr>
        <w:t>&lt;/</w:t>
      </w:r>
      <w:proofErr w:type="spellStart"/>
      <w:r w:rsidR="009E5139">
        <w:rPr>
          <w:rFonts w:ascii="Calibri" w:hAnsi="Calibri"/>
          <w:sz w:val="22"/>
        </w:rPr>
        <w:t>OrgnlBizInstr</w:t>
      </w:r>
      <w:proofErr w:type="spellEnd"/>
      <w:r w:rsidRPr="00A2591C">
        <w:rPr>
          <w:rFonts w:ascii="Calibri" w:hAnsi="Calibri"/>
          <w:sz w:val="22"/>
        </w:rPr>
        <w:t>&gt;</w:t>
      </w:r>
    </w:p>
    <w:p w14:paraId="0866B2DF" w14:textId="77777777" w:rsidR="009E5139" w:rsidRPr="00A2591C" w:rsidRDefault="009E5139" w:rsidP="009E51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Pr>
          <w:rFonts w:ascii="Calibri" w:hAnsi="Calibri"/>
          <w:sz w:val="22"/>
        </w:rPr>
        <w:tab/>
        <w:t>&lt;/</w:t>
      </w:r>
      <w:proofErr w:type="spellStart"/>
      <w:r>
        <w:rPr>
          <w:rFonts w:ascii="Calibri" w:hAnsi="Calibri"/>
          <w:sz w:val="22"/>
        </w:rPr>
        <w:t>MsgHdr</w:t>
      </w:r>
      <w:proofErr w:type="spellEnd"/>
      <w:r>
        <w:rPr>
          <w:rFonts w:ascii="Calibri" w:hAnsi="Calibri"/>
          <w:sz w:val="22"/>
        </w:rPr>
        <w:t>&gt;</w:t>
      </w:r>
    </w:p>
    <w:p w14:paraId="2FC51EA3"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38352F8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w:t>
      </w:r>
      <w:proofErr w:type="spellEnd"/>
      <w:r w:rsidRPr="00A2591C">
        <w:rPr>
          <w:rFonts w:ascii="Calibri" w:hAnsi="Calibri"/>
          <w:sz w:val="22"/>
        </w:rPr>
        <w:t>&gt;REJT&lt;/</w:t>
      </w:r>
      <w:proofErr w:type="spellStart"/>
      <w:r w:rsidRPr="00A2591C">
        <w:rPr>
          <w:rFonts w:ascii="Calibri" w:hAnsi="Calibri"/>
          <w:sz w:val="22"/>
        </w:rPr>
        <w:t>Sts</w:t>
      </w:r>
      <w:proofErr w:type="spellEnd"/>
      <w:r w:rsidRPr="00A2591C">
        <w:rPr>
          <w:rFonts w:ascii="Calibri" w:hAnsi="Calibri"/>
          <w:sz w:val="22"/>
        </w:rPr>
        <w:t>&gt;</w:t>
      </w:r>
    </w:p>
    <w:p w14:paraId="6B6D1F7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StsRsn</w:t>
      </w:r>
      <w:proofErr w:type="spellEnd"/>
      <w:r w:rsidRPr="00A2591C">
        <w:rPr>
          <w:rFonts w:ascii="Calibri" w:hAnsi="Calibri"/>
          <w:sz w:val="22"/>
        </w:rPr>
        <w:t>&gt;</w:t>
      </w:r>
    </w:p>
    <w:p w14:paraId="545DE942"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Rsn</w:t>
      </w:r>
      <w:proofErr w:type="spellEnd"/>
      <w:r w:rsidRPr="00A2591C">
        <w:rPr>
          <w:rFonts w:ascii="Calibri" w:hAnsi="Calibri"/>
          <w:sz w:val="22"/>
        </w:rPr>
        <w:t>&gt;</w:t>
      </w:r>
    </w:p>
    <w:p w14:paraId="31CA63B7"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Prtry</w:t>
      </w:r>
      <w:proofErr w:type="spellEnd"/>
      <w:r w:rsidRPr="00A2591C">
        <w:rPr>
          <w:rFonts w:ascii="Calibri" w:hAnsi="Calibri"/>
          <w:sz w:val="22"/>
        </w:rPr>
        <w:t>&gt;REJT&lt;/</w:t>
      </w:r>
      <w:proofErr w:type="spellStart"/>
      <w:r w:rsidRPr="00A2591C">
        <w:rPr>
          <w:rFonts w:ascii="Calibri" w:hAnsi="Calibri"/>
          <w:sz w:val="22"/>
        </w:rPr>
        <w:t>Prtry</w:t>
      </w:r>
      <w:proofErr w:type="spellEnd"/>
      <w:r w:rsidRPr="00A2591C">
        <w:rPr>
          <w:rFonts w:ascii="Calibri" w:hAnsi="Calibri"/>
          <w:sz w:val="22"/>
        </w:rPr>
        <w:t>&gt;</w:t>
      </w:r>
    </w:p>
    <w:p w14:paraId="3C603C0C"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Rsn</w:t>
      </w:r>
      <w:proofErr w:type="spellEnd"/>
      <w:r w:rsidRPr="00A2591C">
        <w:rPr>
          <w:rFonts w:ascii="Calibri" w:hAnsi="Calibri"/>
          <w:sz w:val="22"/>
        </w:rPr>
        <w:t>&gt;</w:t>
      </w:r>
    </w:p>
    <w:p w14:paraId="52EC66A9"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AddtlInf</w:t>
      </w:r>
      <w:proofErr w:type="spellEnd"/>
      <w:r w:rsidRPr="00A2591C">
        <w:rPr>
          <w:rFonts w:ascii="Calibri" w:hAnsi="Calibri"/>
          <w:sz w:val="22"/>
        </w:rPr>
        <w:t>&gt;ERROR IN CREATION&lt;/</w:t>
      </w:r>
      <w:proofErr w:type="spellStart"/>
      <w:r w:rsidRPr="00A2591C">
        <w:rPr>
          <w:rFonts w:ascii="Calibri" w:hAnsi="Calibri"/>
          <w:sz w:val="22"/>
        </w:rPr>
        <w:t>AddtlInf</w:t>
      </w:r>
      <w:proofErr w:type="spellEnd"/>
      <w:r w:rsidRPr="00A2591C">
        <w:rPr>
          <w:rFonts w:ascii="Calibri" w:hAnsi="Calibri"/>
          <w:sz w:val="22"/>
        </w:rPr>
        <w:t>&gt;</w:t>
      </w:r>
    </w:p>
    <w:p w14:paraId="522B341D"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StsRsn</w:t>
      </w:r>
      <w:proofErr w:type="spellEnd"/>
      <w:r w:rsidRPr="00A2591C">
        <w:rPr>
          <w:rFonts w:ascii="Calibri" w:hAnsi="Calibri"/>
          <w:sz w:val="22"/>
        </w:rPr>
        <w:t>&gt;</w:t>
      </w:r>
    </w:p>
    <w:p w14:paraId="5E7B2AC1"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highlight w:val="white"/>
        </w:rPr>
        <w:tab/>
      </w:r>
      <w:r w:rsidRPr="00A2591C">
        <w:rPr>
          <w:rFonts w:ascii="Calibri" w:hAnsi="Calibri"/>
          <w:sz w:val="22"/>
        </w:rPr>
        <w:t>&lt;/</w:t>
      </w:r>
      <w:proofErr w:type="spellStart"/>
      <w:r w:rsidRPr="00A2591C">
        <w:rPr>
          <w:rFonts w:ascii="Calibri" w:hAnsi="Calibri"/>
          <w:sz w:val="22"/>
        </w:rPr>
        <w:t>AcctLkSts</w:t>
      </w:r>
      <w:proofErr w:type="spellEnd"/>
      <w:r w:rsidRPr="00A2591C">
        <w:rPr>
          <w:rFonts w:ascii="Calibri" w:hAnsi="Calibri"/>
          <w:sz w:val="22"/>
        </w:rPr>
        <w:t>&gt;</w:t>
      </w:r>
    </w:p>
    <w:p w14:paraId="36240F5F" w14:textId="77777777" w:rsidR="00A2591C" w:rsidRPr="00A2591C" w:rsidRDefault="00A2591C" w:rsidP="00A2591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rPr>
          <w:rFonts w:ascii="Calibri" w:hAnsi="Calibri"/>
          <w:sz w:val="22"/>
        </w:rPr>
      </w:pPr>
      <w:r w:rsidRPr="00A2591C">
        <w:rPr>
          <w:rFonts w:ascii="Calibri" w:hAnsi="Calibri"/>
          <w:sz w:val="22"/>
        </w:rPr>
        <w:t>&lt;/</w:t>
      </w:r>
      <w:proofErr w:type="spellStart"/>
      <w:r w:rsidRPr="00A2591C">
        <w:rPr>
          <w:rFonts w:ascii="Calibri" w:hAnsi="Calibri"/>
          <w:sz w:val="22"/>
        </w:rPr>
        <w:t>AcctLkStsAdvc</w:t>
      </w:r>
      <w:proofErr w:type="spellEnd"/>
      <w:r w:rsidRPr="00A2591C">
        <w:rPr>
          <w:rFonts w:ascii="Calibri" w:hAnsi="Calibri"/>
          <w:sz w:val="22"/>
        </w:rPr>
        <w:t>&gt;</w:t>
      </w:r>
    </w:p>
    <w:p w14:paraId="4707543B" w14:textId="77777777" w:rsidR="00205A32" w:rsidRPr="00176D27" w:rsidRDefault="00205A32" w:rsidP="00205A32">
      <w:pPr>
        <w:sectPr w:rsidR="00205A32"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7F373B0A" w14:textId="77777777" w:rsidR="00205A32" w:rsidRPr="00430B5F" w:rsidRDefault="00205A32" w:rsidP="00205A32">
      <w:pPr>
        <w:pStyle w:val="Heading1"/>
      </w:pPr>
      <w:bookmarkStart w:id="85" w:name="_Toc348941504"/>
      <w:bookmarkStart w:id="86" w:name="_Toc447225599"/>
      <w:bookmarkStart w:id="87" w:name="_Toc153801853"/>
      <w:bookmarkStart w:id="88" w:name="_Toc162470378"/>
      <w:bookmarkStart w:id="89" w:name="_Toc167719096"/>
      <w:r w:rsidRPr="00430B5F">
        <w:lastRenderedPageBreak/>
        <w:t>Revision Record</w:t>
      </w:r>
      <w:bookmarkEnd w:id="85"/>
      <w:bookmarkEnd w:id="86"/>
      <w:bookmarkEnd w:id="87"/>
      <w:bookmarkEnd w:id="88"/>
      <w:bookmarkEnd w:id="89"/>
    </w:p>
    <w:p w14:paraId="04E0E626" w14:textId="77777777" w:rsidR="00205A32" w:rsidRPr="00430B5F"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205"/>
        <w:gridCol w:w="2086"/>
        <w:gridCol w:w="1775"/>
        <w:gridCol w:w="2036"/>
      </w:tblGrid>
      <w:tr w:rsidR="00205A32" w:rsidRPr="000A3BA9" w14:paraId="08056C36" w14:textId="77777777" w:rsidTr="00A2591C">
        <w:tc>
          <w:tcPr>
            <w:tcW w:w="1088" w:type="dxa"/>
            <w:shd w:val="clear" w:color="auto" w:fill="auto"/>
          </w:tcPr>
          <w:p w14:paraId="42E9E87E" w14:textId="77777777" w:rsidR="00205A32" w:rsidRPr="00430B5F" w:rsidRDefault="00205A32" w:rsidP="00C2352E">
            <w:pPr>
              <w:pStyle w:val="TableHeading"/>
            </w:pPr>
            <w:r w:rsidRPr="00430B5F">
              <w:t>Revision</w:t>
            </w:r>
          </w:p>
        </w:tc>
        <w:tc>
          <w:tcPr>
            <w:tcW w:w="1205" w:type="dxa"/>
            <w:shd w:val="clear" w:color="auto" w:fill="auto"/>
          </w:tcPr>
          <w:p w14:paraId="2288F574" w14:textId="77777777" w:rsidR="00205A32" w:rsidRPr="00430B5F" w:rsidRDefault="00205A32" w:rsidP="00C2352E">
            <w:pPr>
              <w:pStyle w:val="TableHeading"/>
            </w:pPr>
            <w:r w:rsidRPr="00430B5F">
              <w:t>Date</w:t>
            </w:r>
          </w:p>
        </w:tc>
        <w:tc>
          <w:tcPr>
            <w:tcW w:w="2086" w:type="dxa"/>
            <w:shd w:val="clear" w:color="auto" w:fill="auto"/>
          </w:tcPr>
          <w:p w14:paraId="7B3D2825" w14:textId="77777777" w:rsidR="00205A32" w:rsidRPr="00430B5F" w:rsidRDefault="00205A32" w:rsidP="00C2352E">
            <w:pPr>
              <w:pStyle w:val="TableHeading"/>
            </w:pPr>
            <w:r w:rsidRPr="00430B5F">
              <w:t>Author</w:t>
            </w:r>
          </w:p>
        </w:tc>
        <w:tc>
          <w:tcPr>
            <w:tcW w:w="1775" w:type="dxa"/>
            <w:shd w:val="clear" w:color="auto" w:fill="auto"/>
          </w:tcPr>
          <w:p w14:paraId="743A1ECE" w14:textId="77777777" w:rsidR="00205A32" w:rsidRPr="00430B5F" w:rsidRDefault="00205A32" w:rsidP="00C2352E">
            <w:pPr>
              <w:pStyle w:val="TableHeading"/>
            </w:pPr>
            <w:r w:rsidRPr="00430B5F">
              <w:t>Description</w:t>
            </w:r>
          </w:p>
        </w:tc>
        <w:tc>
          <w:tcPr>
            <w:tcW w:w="2036" w:type="dxa"/>
            <w:shd w:val="clear" w:color="auto" w:fill="auto"/>
          </w:tcPr>
          <w:p w14:paraId="74BCBF57" w14:textId="77777777" w:rsidR="00205A32" w:rsidRPr="00430B5F" w:rsidRDefault="00205A32" w:rsidP="00C2352E">
            <w:pPr>
              <w:pStyle w:val="TableHeading"/>
            </w:pPr>
            <w:r w:rsidRPr="00430B5F">
              <w:t>Sections affected</w:t>
            </w:r>
          </w:p>
        </w:tc>
      </w:tr>
      <w:tr w:rsidR="00A2591C" w:rsidRPr="000A3BA9" w14:paraId="126E2E49" w14:textId="77777777" w:rsidTr="00A2591C">
        <w:tc>
          <w:tcPr>
            <w:tcW w:w="1088" w:type="dxa"/>
            <w:shd w:val="clear" w:color="auto" w:fill="auto"/>
          </w:tcPr>
          <w:p w14:paraId="600D5428" w14:textId="5FDA6A62" w:rsidR="00A2591C" w:rsidRPr="00616A9D" w:rsidRDefault="00A2591C" w:rsidP="00A2591C">
            <w:pPr>
              <w:pStyle w:val="TableText"/>
              <w:rPr>
                <w:sz w:val="20"/>
              </w:rPr>
            </w:pPr>
            <w:r w:rsidRPr="00616A9D">
              <w:rPr>
                <w:sz w:val="20"/>
              </w:rPr>
              <w:t>0.1</w:t>
            </w:r>
          </w:p>
        </w:tc>
        <w:tc>
          <w:tcPr>
            <w:tcW w:w="1205" w:type="dxa"/>
            <w:shd w:val="clear" w:color="auto" w:fill="auto"/>
          </w:tcPr>
          <w:p w14:paraId="7A625925" w14:textId="25F1202B" w:rsidR="00A2591C" w:rsidRPr="00616A9D" w:rsidRDefault="00A2591C" w:rsidP="00A2591C">
            <w:pPr>
              <w:pStyle w:val="TableText"/>
              <w:rPr>
                <w:sz w:val="20"/>
              </w:rPr>
            </w:pPr>
            <w:r w:rsidRPr="00616A9D">
              <w:rPr>
                <w:sz w:val="20"/>
              </w:rPr>
              <w:t>15-03-2024</w:t>
            </w:r>
          </w:p>
        </w:tc>
        <w:tc>
          <w:tcPr>
            <w:tcW w:w="2086" w:type="dxa"/>
            <w:shd w:val="clear" w:color="auto" w:fill="auto"/>
          </w:tcPr>
          <w:p w14:paraId="2A02DFBF" w14:textId="7BED2E47" w:rsidR="00A2591C" w:rsidRPr="00616A9D" w:rsidRDefault="00A2591C" w:rsidP="00A2591C">
            <w:pPr>
              <w:pStyle w:val="TableText"/>
              <w:rPr>
                <w:sz w:val="20"/>
                <w:lang w:val="it-IT"/>
              </w:rPr>
            </w:pPr>
            <w:r w:rsidRPr="00616A9D">
              <w:rPr>
                <w:sz w:val="20"/>
                <w:lang w:val="it-IT"/>
              </w:rPr>
              <w:t>Coco/Del Vecchio/Mancini (BDI, 4CB)</w:t>
            </w:r>
          </w:p>
        </w:tc>
        <w:tc>
          <w:tcPr>
            <w:tcW w:w="1775" w:type="dxa"/>
            <w:shd w:val="clear" w:color="auto" w:fill="auto"/>
          </w:tcPr>
          <w:p w14:paraId="4B4E6D3D" w14:textId="30834DDE" w:rsidR="00A2591C" w:rsidRPr="00616A9D" w:rsidRDefault="00A2591C" w:rsidP="00A2591C">
            <w:pPr>
              <w:pStyle w:val="TableText"/>
              <w:rPr>
                <w:sz w:val="20"/>
              </w:rPr>
            </w:pPr>
            <w:r w:rsidRPr="00616A9D">
              <w:rPr>
                <w:sz w:val="20"/>
              </w:rPr>
              <w:t xml:space="preserve">First draft based on the </w:t>
            </w:r>
            <w:proofErr w:type="gramStart"/>
            <w:r w:rsidRPr="00616A9D">
              <w:rPr>
                <w:sz w:val="20"/>
              </w:rPr>
              <w:t>available  HLBR’s</w:t>
            </w:r>
            <w:proofErr w:type="gramEnd"/>
          </w:p>
        </w:tc>
        <w:tc>
          <w:tcPr>
            <w:tcW w:w="2036" w:type="dxa"/>
            <w:shd w:val="clear" w:color="auto" w:fill="auto"/>
          </w:tcPr>
          <w:p w14:paraId="1AC1A89C" w14:textId="492037CE" w:rsidR="00A2591C" w:rsidRPr="00616A9D" w:rsidRDefault="00A2591C" w:rsidP="00A2591C">
            <w:pPr>
              <w:pStyle w:val="TableText"/>
              <w:rPr>
                <w:sz w:val="20"/>
              </w:rPr>
            </w:pPr>
            <w:r w:rsidRPr="00616A9D">
              <w:rPr>
                <w:sz w:val="20"/>
              </w:rPr>
              <w:t>all</w:t>
            </w:r>
          </w:p>
        </w:tc>
      </w:tr>
      <w:tr w:rsidR="00874F8C" w:rsidRPr="000A3BA9" w14:paraId="1D63AB7C" w14:textId="77777777" w:rsidTr="00A2591C">
        <w:tc>
          <w:tcPr>
            <w:tcW w:w="1088" w:type="dxa"/>
            <w:shd w:val="clear" w:color="auto" w:fill="auto"/>
          </w:tcPr>
          <w:p w14:paraId="112F64A6" w14:textId="688B378C" w:rsidR="00874F8C" w:rsidRPr="00616A9D" w:rsidRDefault="00A2591C" w:rsidP="00874F8C">
            <w:pPr>
              <w:pStyle w:val="TableText"/>
              <w:rPr>
                <w:sz w:val="20"/>
              </w:rPr>
            </w:pPr>
            <w:r w:rsidRPr="00616A9D">
              <w:rPr>
                <w:sz w:val="20"/>
              </w:rPr>
              <w:t>0.2</w:t>
            </w:r>
          </w:p>
        </w:tc>
        <w:tc>
          <w:tcPr>
            <w:tcW w:w="1205" w:type="dxa"/>
            <w:shd w:val="clear" w:color="auto" w:fill="auto"/>
          </w:tcPr>
          <w:p w14:paraId="6234E4A2" w14:textId="47AADDDC" w:rsidR="00874F8C" w:rsidRPr="00616A9D" w:rsidRDefault="00470C13" w:rsidP="00874F8C">
            <w:pPr>
              <w:pStyle w:val="TableText"/>
              <w:rPr>
                <w:sz w:val="20"/>
              </w:rPr>
            </w:pPr>
            <w:r w:rsidRPr="00616A9D">
              <w:rPr>
                <w:sz w:val="20"/>
              </w:rPr>
              <w:t>27-03-2024</w:t>
            </w:r>
          </w:p>
        </w:tc>
        <w:tc>
          <w:tcPr>
            <w:tcW w:w="2086" w:type="dxa"/>
            <w:shd w:val="clear" w:color="auto" w:fill="auto"/>
          </w:tcPr>
          <w:p w14:paraId="2233FAC3" w14:textId="3FA42027" w:rsidR="00874F8C" w:rsidRPr="00616A9D" w:rsidRDefault="00470C13" w:rsidP="00874F8C">
            <w:pPr>
              <w:pStyle w:val="TableText"/>
              <w:rPr>
                <w:sz w:val="20"/>
              </w:rPr>
            </w:pPr>
            <w:r w:rsidRPr="00616A9D">
              <w:rPr>
                <w:sz w:val="20"/>
              </w:rPr>
              <w:t>Sigrid Wiley for Swift</w:t>
            </w:r>
          </w:p>
        </w:tc>
        <w:tc>
          <w:tcPr>
            <w:tcW w:w="1775" w:type="dxa"/>
            <w:shd w:val="clear" w:color="auto" w:fill="auto"/>
          </w:tcPr>
          <w:p w14:paraId="3F27D17F" w14:textId="58288433" w:rsidR="00874F8C" w:rsidRPr="00616A9D" w:rsidRDefault="00470C13" w:rsidP="00874F8C">
            <w:pPr>
              <w:pStyle w:val="TableText"/>
              <w:rPr>
                <w:sz w:val="20"/>
              </w:rPr>
            </w:pPr>
            <w:r w:rsidRPr="00616A9D">
              <w:rPr>
                <w:sz w:val="20"/>
              </w:rPr>
              <w:t xml:space="preserve">Review; corrections and </w:t>
            </w:r>
            <w:proofErr w:type="gramStart"/>
            <w:r w:rsidRPr="00616A9D">
              <w:rPr>
                <w:sz w:val="20"/>
              </w:rPr>
              <w:t>correction</w:t>
            </w:r>
            <w:proofErr w:type="gramEnd"/>
            <w:r w:rsidRPr="00616A9D">
              <w:rPr>
                <w:sz w:val="20"/>
              </w:rPr>
              <w:t xml:space="preserve"> of template according to ISO RA</w:t>
            </w:r>
          </w:p>
        </w:tc>
        <w:tc>
          <w:tcPr>
            <w:tcW w:w="2036" w:type="dxa"/>
            <w:shd w:val="clear" w:color="auto" w:fill="auto"/>
          </w:tcPr>
          <w:p w14:paraId="759CD9FD" w14:textId="3E473949" w:rsidR="00874F8C" w:rsidRPr="00616A9D" w:rsidRDefault="00347B2F" w:rsidP="00874F8C">
            <w:pPr>
              <w:pStyle w:val="TableText"/>
              <w:rPr>
                <w:sz w:val="20"/>
              </w:rPr>
            </w:pPr>
            <w:r w:rsidRPr="00616A9D">
              <w:rPr>
                <w:sz w:val="20"/>
              </w:rPr>
              <w:t>All</w:t>
            </w:r>
          </w:p>
        </w:tc>
      </w:tr>
      <w:tr w:rsidR="00874F8C" w:rsidRPr="000A3BA9" w14:paraId="4D12DC84" w14:textId="77777777" w:rsidTr="00A2591C">
        <w:tc>
          <w:tcPr>
            <w:tcW w:w="1088" w:type="dxa"/>
            <w:shd w:val="clear" w:color="auto" w:fill="auto"/>
          </w:tcPr>
          <w:p w14:paraId="13B66F2B" w14:textId="1890CCD4" w:rsidR="00874F8C" w:rsidRPr="00616A9D" w:rsidRDefault="005923FB" w:rsidP="00874F8C">
            <w:pPr>
              <w:pStyle w:val="TableText"/>
              <w:rPr>
                <w:sz w:val="20"/>
              </w:rPr>
            </w:pPr>
            <w:r w:rsidRPr="00616A9D">
              <w:rPr>
                <w:sz w:val="20"/>
              </w:rPr>
              <w:t>0.3</w:t>
            </w:r>
          </w:p>
        </w:tc>
        <w:tc>
          <w:tcPr>
            <w:tcW w:w="1205" w:type="dxa"/>
            <w:shd w:val="clear" w:color="auto" w:fill="auto"/>
          </w:tcPr>
          <w:p w14:paraId="58D38429" w14:textId="2DDB8A25" w:rsidR="00874F8C" w:rsidRPr="00616A9D" w:rsidRDefault="005923FB" w:rsidP="00BA42F2">
            <w:pPr>
              <w:pStyle w:val="TableText"/>
              <w:rPr>
                <w:sz w:val="20"/>
              </w:rPr>
            </w:pPr>
            <w:r w:rsidRPr="00616A9D">
              <w:rPr>
                <w:sz w:val="20"/>
              </w:rPr>
              <w:t>08</w:t>
            </w:r>
            <w:r w:rsidR="00BA42F2" w:rsidRPr="00616A9D">
              <w:rPr>
                <w:sz w:val="20"/>
              </w:rPr>
              <w:t>-</w:t>
            </w:r>
            <w:r w:rsidRPr="00616A9D">
              <w:rPr>
                <w:sz w:val="20"/>
              </w:rPr>
              <w:t>04</w:t>
            </w:r>
            <w:r w:rsidR="00BA42F2" w:rsidRPr="00616A9D">
              <w:rPr>
                <w:sz w:val="20"/>
              </w:rPr>
              <w:t>-</w:t>
            </w:r>
            <w:r w:rsidRPr="00616A9D">
              <w:rPr>
                <w:sz w:val="20"/>
              </w:rPr>
              <w:t>2024</w:t>
            </w:r>
          </w:p>
        </w:tc>
        <w:tc>
          <w:tcPr>
            <w:tcW w:w="2086" w:type="dxa"/>
            <w:shd w:val="clear" w:color="auto" w:fill="auto"/>
          </w:tcPr>
          <w:p w14:paraId="4581F3EF" w14:textId="062701B8" w:rsidR="00874F8C" w:rsidRPr="00616A9D" w:rsidRDefault="005923FB" w:rsidP="00874F8C">
            <w:pPr>
              <w:pStyle w:val="TableText"/>
              <w:rPr>
                <w:sz w:val="20"/>
              </w:rPr>
            </w:pPr>
            <w:r w:rsidRPr="00616A9D">
              <w:rPr>
                <w:sz w:val="20"/>
              </w:rPr>
              <w:t>Mancini (4CB)</w:t>
            </w:r>
          </w:p>
        </w:tc>
        <w:tc>
          <w:tcPr>
            <w:tcW w:w="1775" w:type="dxa"/>
            <w:shd w:val="clear" w:color="auto" w:fill="auto"/>
          </w:tcPr>
          <w:p w14:paraId="2577E5E7" w14:textId="22B59FA5" w:rsidR="00874F8C" w:rsidRPr="00616A9D" w:rsidRDefault="005923FB" w:rsidP="00874F8C">
            <w:pPr>
              <w:pStyle w:val="TableText"/>
              <w:rPr>
                <w:sz w:val="20"/>
              </w:rPr>
            </w:pPr>
            <w:r w:rsidRPr="00616A9D">
              <w:rPr>
                <w:sz w:val="20"/>
              </w:rPr>
              <w:t>Editorial updates.</w:t>
            </w:r>
          </w:p>
        </w:tc>
        <w:tc>
          <w:tcPr>
            <w:tcW w:w="2036" w:type="dxa"/>
            <w:shd w:val="clear" w:color="auto" w:fill="auto"/>
          </w:tcPr>
          <w:p w14:paraId="03BB8CBD" w14:textId="7F6BD8E9" w:rsidR="00874F8C" w:rsidRPr="00616A9D" w:rsidRDefault="005923FB" w:rsidP="00874F8C">
            <w:pPr>
              <w:pStyle w:val="TableText"/>
              <w:rPr>
                <w:sz w:val="20"/>
              </w:rPr>
            </w:pPr>
            <w:r w:rsidRPr="00616A9D">
              <w:rPr>
                <w:sz w:val="20"/>
              </w:rPr>
              <w:t>All</w:t>
            </w:r>
          </w:p>
        </w:tc>
      </w:tr>
      <w:tr w:rsidR="00874F8C" w:rsidRPr="000A3BA9" w14:paraId="5B824214" w14:textId="77777777" w:rsidTr="00A2591C">
        <w:tc>
          <w:tcPr>
            <w:tcW w:w="1088" w:type="dxa"/>
            <w:shd w:val="clear" w:color="auto" w:fill="auto"/>
          </w:tcPr>
          <w:p w14:paraId="67A29416" w14:textId="671959CF" w:rsidR="00874F8C" w:rsidRPr="00616A9D" w:rsidRDefault="0018119A" w:rsidP="00874F8C">
            <w:pPr>
              <w:pStyle w:val="TableText"/>
              <w:rPr>
                <w:sz w:val="20"/>
              </w:rPr>
            </w:pPr>
            <w:r w:rsidRPr="00616A9D">
              <w:rPr>
                <w:sz w:val="20"/>
              </w:rPr>
              <w:t>0.4</w:t>
            </w:r>
          </w:p>
        </w:tc>
        <w:tc>
          <w:tcPr>
            <w:tcW w:w="1205" w:type="dxa"/>
            <w:shd w:val="clear" w:color="auto" w:fill="auto"/>
          </w:tcPr>
          <w:p w14:paraId="6317EB8E" w14:textId="51139239" w:rsidR="00874F8C" w:rsidRPr="00616A9D" w:rsidRDefault="0018119A" w:rsidP="00874F8C">
            <w:pPr>
              <w:pStyle w:val="TableText"/>
              <w:rPr>
                <w:sz w:val="20"/>
              </w:rPr>
            </w:pPr>
            <w:r w:rsidRPr="00616A9D">
              <w:rPr>
                <w:sz w:val="20"/>
              </w:rPr>
              <w:t>10-04-2024</w:t>
            </w:r>
          </w:p>
        </w:tc>
        <w:tc>
          <w:tcPr>
            <w:tcW w:w="2086" w:type="dxa"/>
            <w:shd w:val="clear" w:color="auto" w:fill="auto"/>
          </w:tcPr>
          <w:p w14:paraId="27B47F14" w14:textId="7D465799" w:rsidR="00874F8C" w:rsidRPr="00616A9D" w:rsidRDefault="0018119A" w:rsidP="00874F8C">
            <w:pPr>
              <w:pStyle w:val="TableText"/>
              <w:rPr>
                <w:sz w:val="20"/>
              </w:rPr>
            </w:pPr>
            <w:r w:rsidRPr="00616A9D">
              <w:rPr>
                <w:sz w:val="20"/>
              </w:rPr>
              <w:t>Stéphanie Radet (4CB)</w:t>
            </w:r>
          </w:p>
        </w:tc>
        <w:tc>
          <w:tcPr>
            <w:tcW w:w="1775" w:type="dxa"/>
            <w:shd w:val="clear" w:color="auto" w:fill="auto"/>
          </w:tcPr>
          <w:p w14:paraId="527BE999" w14:textId="4833CB27" w:rsidR="00874F8C" w:rsidRPr="00616A9D" w:rsidRDefault="0018119A" w:rsidP="00F41E2B">
            <w:pPr>
              <w:pStyle w:val="TableText"/>
              <w:rPr>
                <w:sz w:val="20"/>
              </w:rPr>
            </w:pPr>
            <w:r w:rsidRPr="00616A9D">
              <w:rPr>
                <w:sz w:val="20"/>
              </w:rPr>
              <w:t>Final review before submission to ISO RA</w:t>
            </w:r>
            <w:r w:rsidR="00F41E2B" w:rsidRPr="00616A9D">
              <w:rPr>
                <w:sz w:val="20"/>
              </w:rPr>
              <w:t xml:space="preserve">; </w:t>
            </w:r>
            <w:r w:rsidRPr="00616A9D">
              <w:rPr>
                <w:sz w:val="20"/>
              </w:rPr>
              <w:t>minor correction in chapter 6.2.2</w:t>
            </w:r>
          </w:p>
        </w:tc>
        <w:tc>
          <w:tcPr>
            <w:tcW w:w="2036" w:type="dxa"/>
            <w:shd w:val="clear" w:color="auto" w:fill="auto"/>
          </w:tcPr>
          <w:p w14:paraId="76BD696C" w14:textId="6FCA5005" w:rsidR="00F41E2B" w:rsidRPr="00616A9D" w:rsidRDefault="00F41E2B" w:rsidP="00F41E2B">
            <w:pPr>
              <w:pStyle w:val="TableText"/>
              <w:rPr>
                <w:sz w:val="20"/>
              </w:rPr>
            </w:pPr>
            <w:r w:rsidRPr="00616A9D">
              <w:rPr>
                <w:sz w:val="20"/>
              </w:rPr>
              <w:t>6.2.2 Rejection Scenario</w:t>
            </w:r>
          </w:p>
        </w:tc>
      </w:tr>
      <w:tr w:rsidR="003B0D32" w:rsidRPr="000A3BA9" w14:paraId="1CE0B795" w14:textId="77777777" w:rsidTr="00A2591C">
        <w:tc>
          <w:tcPr>
            <w:tcW w:w="1088" w:type="dxa"/>
            <w:shd w:val="clear" w:color="auto" w:fill="auto"/>
          </w:tcPr>
          <w:p w14:paraId="34E2F7F2" w14:textId="43964F73" w:rsidR="003B0D32" w:rsidRPr="00616A9D" w:rsidRDefault="003B0D32" w:rsidP="00874F8C">
            <w:pPr>
              <w:pStyle w:val="TableText"/>
              <w:rPr>
                <w:sz w:val="20"/>
              </w:rPr>
            </w:pPr>
            <w:r w:rsidRPr="00616A9D">
              <w:rPr>
                <w:sz w:val="20"/>
              </w:rPr>
              <w:t>1.0</w:t>
            </w:r>
          </w:p>
        </w:tc>
        <w:tc>
          <w:tcPr>
            <w:tcW w:w="1205" w:type="dxa"/>
            <w:shd w:val="clear" w:color="auto" w:fill="auto"/>
          </w:tcPr>
          <w:p w14:paraId="024EBF95" w14:textId="5A07A334" w:rsidR="003B0D32" w:rsidRPr="00616A9D" w:rsidRDefault="003B0D32" w:rsidP="00874F8C">
            <w:pPr>
              <w:pStyle w:val="TableText"/>
              <w:rPr>
                <w:sz w:val="20"/>
              </w:rPr>
            </w:pPr>
            <w:r w:rsidRPr="00616A9D">
              <w:rPr>
                <w:sz w:val="20"/>
              </w:rPr>
              <w:t>27-05-2024</w:t>
            </w:r>
          </w:p>
        </w:tc>
        <w:tc>
          <w:tcPr>
            <w:tcW w:w="2086" w:type="dxa"/>
            <w:shd w:val="clear" w:color="auto" w:fill="auto"/>
          </w:tcPr>
          <w:p w14:paraId="2218613E" w14:textId="74F712A4" w:rsidR="003B0D32" w:rsidRPr="00616A9D" w:rsidRDefault="003B0D32" w:rsidP="00874F8C">
            <w:pPr>
              <w:pStyle w:val="TableText"/>
              <w:rPr>
                <w:sz w:val="20"/>
              </w:rPr>
            </w:pPr>
            <w:r w:rsidRPr="00616A9D">
              <w:rPr>
                <w:sz w:val="20"/>
              </w:rPr>
              <w:t>ISO 20022 RA</w:t>
            </w:r>
          </w:p>
        </w:tc>
        <w:tc>
          <w:tcPr>
            <w:tcW w:w="1775" w:type="dxa"/>
            <w:shd w:val="clear" w:color="auto" w:fill="auto"/>
          </w:tcPr>
          <w:p w14:paraId="1C573E27" w14:textId="692B5A61" w:rsidR="003B0D32" w:rsidRPr="00616A9D" w:rsidRDefault="003B0D32" w:rsidP="00F41E2B">
            <w:pPr>
              <w:pStyle w:val="TableText"/>
              <w:rPr>
                <w:sz w:val="20"/>
              </w:rPr>
            </w:pPr>
            <w:r w:rsidRPr="00616A9D">
              <w:rPr>
                <w:sz w:val="20"/>
              </w:rPr>
              <w:t xml:space="preserve">Preparation for </w:t>
            </w:r>
            <w:r w:rsidR="000D3F30" w:rsidRPr="00616A9D">
              <w:rPr>
                <w:sz w:val="20"/>
              </w:rPr>
              <w:t>SEG evaluation</w:t>
            </w:r>
          </w:p>
        </w:tc>
        <w:tc>
          <w:tcPr>
            <w:tcW w:w="2036" w:type="dxa"/>
            <w:shd w:val="clear" w:color="auto" w:fill="auto"/>
          </w:tcPr>
          <w:p w14:paraId="59F8123E" w14:textId="60251F38" w:rsidR="003B0D32" w:rsidRPr="00616A9D" w:rsidRDefault="003B0D32" w:rsidP="00F41E2B">
            <w:pPr>
              <w:pStyle w:val="TableText"/>
              <w:rPr>
                <w:sz w:val="20"/>
              </w:rPr>
            </w:pPr>
            <w:r w:rsidRPr="00616A9D">
              <w:rPr>
                <w:sz w:val="20"/>
              </w:rPr>
              <w:t>All</w:t>
            </w:r>
          </w:p>
        </w:tc>
      </w:tr>
      <w:tr w:rsidR="00365134" w:rsidRPr="000A3BA9" w14:paraId="08E7018A" w14:textId="77777777" w:rsidTr="00A2591C">
        <w:tc>
          <w:tcPr>
            <w:tcW w:w="1088" w:type="dxa"/>
            <w:shd w:val="clear" w:color="auto" w:fill="auto"/>
          </w:tcPr>
          <w:p w14:paraId="1DA24C2A" w14:textId="4F7D79F7" w:rsidR="00365134" w:rsidRPr="00616A9D" w:rsidRDefault="00365134" w:rsidP="00874F8C">
            <w:pPr>
              <w:pStyle w:val="TableText"/>
              <w:rPr>
                <w:sz w:val="20"/>
              </w:rPr>
            </w:pPr>
            <w:r w:rsidRPr="00616A9D">
              <w:rPr>
                <w:sz w:val="20"/>
              </w:rPr>
              <w:t>1.1</w:t>
            </w:r>
          </w:p>
        </w:tc>
        <w:tc>
          <w:tcPr>
            <w:tcW w:w="1205" w:type="dxa"/>
            <w:shd w:val="clear" w:color="auto" w:fill="auto"/>
          </w:tcPr>
          <w:p w14:paraId="765099D5" w14:textId="4FBE9766" w:rsidR="00365134" w:rsidRPr="00616A9D" w:rsidRDefault="00365134" w:rsidP="00874F8C">
            <w:pPr>
              <w:pStyle w:val="TableText"/>
              <w:rPr>
                <w:sz w:val="20"/>
              </w:rPr>
            </w:pPr>
            <w:r w:rsidRPr="00616A9D">
              <w:rPr>
                <w:sz w:val="20"/>
              </w:rPr>
              <w:t>29-06-2024</w:t>
            </w:r>
          </w:p>
        </w:tc>
        <w:tc>
          <w:tcPr>
            <w:tcW w:w="2086" w:type="dxa"/>
            <w:shd w:val="clear" w:color="auto" w:fill="auto"/>
          </w:tcPr>
          <w:p w14:paraId="0D2A7186" w14:textId="03DC1FFA" w:rsidR="00365134" w:rsidRPr="00616A9D" w:rsidRDefault="00365134" w:rsidP="00874F8C">
            <w:pPr>
              <w:pStyle w:val="TableText"/>
              <w:rPr>
                <w:sz w:val="20"/>
              </w:rPr>
            </w:pPr>
            <w:r w:rsidRPr="00616A9D">
              <w:rPr>
                <w:sz w:val="20"/>
              </w:rPr>
              <w:t>ISO 20022 RA</w:t>
            </w:r>
          </w:p>
        </w:tc>
        <w:tc>
          <w:tcPr>
            <w:tcW w:w="1775" w:type="dxa"/>
            <w:shd w:val="clear" w:color="auto" w:fill="auto"/>
          </w:tcPr>
          <w:p w14:paraId="3051DFF2" w14:textId="1933B7C0" w:rsidR="00365134" w:rsidRPr="00616A9D" w:rsidRDefault="00365134" w:rsidP="00F41E2B">
            <w:pPr>
              <w:pStyle w:val="TableText"/>
              <w:rPr>
                <w:sz w:val="20"/>
              </w:rPr>
            </w:pPr>
            <w:r w:rsidRPr="00616A9D">
              <w:rPr>
                <w:sz w:val="20"/>
              </w:rPr>
              <w:t>Update of the samples to align with new schemas</w:t>
            </w:r>
          </w:p>
        </w:tc>
        <w:tc>
          <w:tcPr>
            <w:tcW w:w="2036" w:type="dxa"/>
            <w:shd w:val="clear" w:color="auto" w:fill="auto"/>
          </w:tcPr>
          <w:p w14:paraId="50091E94" w14:textId="3F9007B8" w:rsidR="00365134" w:rsidRPr="00616A9D" w:rsidRDefault="00365134" w:rsidP="00F41E2B">
            <w:pPr>
              <w:pStyle w:val="TableText"/>
              <w:rPr>
                <w:sz w:val="20"/>
              </w:rPr>
            </w:pPr>
            <w:r w:rsidRPr="00616A9D">
              <w:rPr>
                <w:sz w:val="20"/>
              </w:rPr>
              <w:t>7</w:t>
            </w:r>
          </w:p>
        </w:tc>
      </w:tr>
      <w:tr w:rsidR="00616A9D" w:rsidRPr="000A3BA9" w14:paraId="4E6513FF" w14:textId="77777777" w:rsidTr="00A2591C">
        <w:tc>
          <w:tcPr>
            <w:tcW w:w="1088" w:type="dxa"/>
            <w:shd w:val="clear" w:color="auto" w:fill="auto"/>
          </w:tcPr>
          <w:p w14:paraId="75AB4FF7" w14:textId="0784F583" w:rsidR="00616A9D" w:rsidRPr="00616A9D" w:rsidRDefault="00616A9D" w:rsidP="00616A9D">
            <w:pPr>
              <w:pStyle w:val="TableText"/>
              <w:rPr>
                <w:sz w:val="20"/>
              </w:rPr>
            </w:pPr>
            <w:r w:rsidRPr="00616A9D">
              <w:rPr>
                <w:sz w:val="20"/>
              </w:rPr>
              <w:t>2.0</w:t>
            </w:r>
          </w:p>
        </w:tc>
        <w:tc>
          <w:tcPr>
            <w:tcW w:w="1205" w:type="dxa"/>
            <w:shd w:val="clear" w:color="auto" w:fill="auto"/>
          </w:tcPr>
          <w:p w14:paraId="4827BB5A" w14:textId="439CD7B6" w:rsidR="00616A9D" w:rsidRPr="00616A9D" w:rsidRDefault="00616A9D" w:rsidP="00616A9D">
            <w:pPr>
              <w:pStyle w:val="TableText"/>
              <w:rPr>
                <w:sz w:val="20"/>
              </w:rPr>
            </w:pPr>
            <w:r w:rsidRPr="00616A9D">
              <w:rPr>
                <w:sz w:val="20"/>
              </w:rPr>
              <w:t>10-12-2024</w:t>
            </w:r>
          </w:p>
        </w:tc>
        <w:tc>
          <w:tcPr>
            <w:tcW w:w="2086" w:type="dxa"/>
            <w:shd w:val="clear" w:color="auto" w:fill="auto"/>
          </w:tcPr>
          <w:p w14:paraId="374B5904" w14:textId="1DE78A7E" w:rsidR="00616A9D" w:rsidRPr="00616A9D" w:rsidRDefault="00616A9D" w:rsidP="00616A9D">
            <w:pPr>
              <w:pStyle w:val="TableText"/>
              <w:rPr>
                <w:sz w:val="20"/>
              </w:rPr>
            </w:pPr>
            <w:r w:rsidRPr="00616A9D">
              <w:rPr>
                <w:sz w:val="20"/>
              </w:rPr>
              <w:t>ISO 20022 RA</w:t>
            </w:r>
          </w:p>
        </w:tc>
        <w:tc>
          <w:tcPr>
            <w:tcW w:w="1775" w:type="dxa"/>
            <w:shd w:val="clear" w:color="auto" w:fill="auto"/>
          </w:tcPr>
          <w:p w14:paraId="60A2C8D1" w14:textId="1C886B61" w:rsidR="00616A9D" w:rsidRPr="00616A9D" w:rsidRDefault="00616A9D" w:rsidP="00616A9D">
            <w:pPr>
              <w:pStyle w:val="TableText"/>
              <w:rPr>
                <w:sz w:val="20"/>
              </w:rPr>
            </w:pPr>
            <w:r w:rsidRPr="00616A9D">
              <w:rPr>
                <w:sz w:val="20"/>
              </w:rPr>
              <w:t>Approved version</w:t>
            </w:r>
          </w:p>
        </w:tc>
        <w:tc>
          <w:tcPr>
            <w:tcW w:w="2036" w:type="dxa"/>
            <w:shd w:val="clear" w:color="auto" w:fill="auto"/>
          </w:tcPr>
          <w:p w14:paraId="5FFED603" w14:textId="4C7DF58C" w:rsidR="00616A9D" w:rsidRPr="00616A9D" w:rsidRDefault="00616A9D" w:rsidP="00616A9D">
            <w:pPr>
              <w:pStyle w:val="TableText"/>
              <w:rPr>
                <w:sz w:val="20"/>
              </w:rPr>
            </w:pPr>
            <w:r w:rsidRPr="00616A9D">
              <w:rPr>
                <w:sz w:val="20"/>
              </w:rPr>
              <w:t>All</w:t>
            </w:r>
          </w:p>
        </w:tc>
      </w:tr>
      <w:tr w:rsidR="00616A9D" w:rsidRPr="000A3BA9" w14:paraId="240E177F" w14:textId="77777777" w:rsidTr="00A2591C">
        <w:tc>
          <w:tcPr>
            <w:tcW w:w="1088" w:type="dxa"/>
            <w:shd w:val="clear" w:color="auto" w:fill="auto"/>
          </w:tcPr>
          <w:p w14:paraId="00569F53" w14:textId="77777777" w:rsidR="00616A9D" w:rsidRPr="00616A9D" w:rsidRDefault="00616A9D" w:rsidP="00616A9D">
            <w:pPr>
              <w:pStyle w:val="TableText"/>
              <w:rPr>
                <w:sz w:val="20"/>
              </w:rPr>
            </w:pPr>
          </w:p>
        </w:tc>
        <w:tc>
          <w:tcPr>
            <w:tcW w:w="1205" w:type="dxa"/>
            <w:shd w:val="clear" w:color="auto" w:fill="auto"/>
          </w:tcPr>
          <w:p w14:paraId="162AEA74" w14:textId="77777777" w:rsidR="00616A9D" w:rsidRPr="00616A9D" w:rsidRDefault="00616A9D" w:rsidP="00616A9D">
            <w:pPr>
              <w:pStyle w:val="TableText"/>
              <w:rPr>
                <w:sz w:val="20"/>
              </w:rPr>
            </w:pPr>
          </w:p>
        </w:tc>
        <w:tc>
          <w:tcPr>
            <w:tcW w:w="2086" w:type="dxa"/>
            <w:shd w:val="clear" w:color="auto" w:fill="auto"/>
          </w:tcPr>
          <w:p w14:paraId="07711992" w14:textId="77777777" w:rsidR="00616A9D" w:rsidRPr="00616A9D" w:rsidRDefault="00616A9D" w:rsidP="00616A9D">
            <w:pPr>
              <w:pStyle w:val="TableText"/>
              <w:rPr>
                <w:sz w:val="20"/>
              </w:rPr>
            </w:pPr>
          </w:p>
        </w:tc>
        <w:tc>
          <w:tcPr>
            <w:tcW w:w="1775" w:type="dxa"/>
            <w:shd w:val="clear" w:color="auto" w:fill="auto"/>
          </w:tcPr>
          <w:p w14:paraId="18EEA514" w14:textId="77777777" w:rsidR="00616A9D" w:rsidRPr="00616A9D" w:rsidRDefault="00616A9D" w:rsidP="00616A9D">
            <w:pPr>
              <w:pStyle w:val="TableText"/>
              <w:rPr>
                <w:sz w:val="20"/>
              </w:rPr>
            </w:pPr>
          </w:p>
        </w:tc>
        <w:tc>
          <w:tcPr>
            <w:tcW w:w="2036" w:type="dxa"/>
            <w:shd w:val="clear" w:color="auto" w:fill="auto"/>
          </w:tcPr>
          <w:p w14:paraId="163FAE4A" w14:textId="77777777" w:rsidR="00616A9D" w:rsidRPr="00616A9D" w:rsidRDefault="00616A9D" w:rsidP="00616A9D">
            <w:pPr>
              <w:pStyle w:val="TableText"/>
              <w:rPr>
                <w:sz w:val="20"/>
              </w:rPr>
            </w:pPr>
          </w:p>
        </w:tc>
      </w:tr>
    </w:tbl>
    <w:p w14:paraId="42BD8937" w14:textId="77777777" w:rsidR="00205A32" w:rsidRPr="00430B5F" w:rsidRDefault="00205A32" w:rsidP="00205A32"/>
    <w:p w14:paraId="7C45D553" w14:textId="77777777" w:rsidR="00205A32" w:rsidRPr="00430B5F" w:rsidRDefault="00205A32" w:rsidP="00205A32">
      <w:pPr>
        <w:pStyle w:val="BlockLabel"/>
      </w:pPr>
      <w:r w:rsidRPr="00430B5F">
        <w:t>Disclaimer:</w:t>
      </w:r>
    </w:p>
    <w:p w14:paraId="1E15C2E5" w14:textId="77777777" w:rsidR="00205A32" w:rsidRPr="00430B5F" w:rsidRDefault="00205A32" w:rsidP="00205A32">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430B5F" w:rsidRDefault="00205A32" w:rsidP="00205A32">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430B5F" w:rsidRDefault="00205A32" w:rsidP="00205A32"/>
    <w:p w14:paraId="2A2EC707" w14:textId="77777777" w:rsidR="00205A32" w:rsidRPr="00430B5F" w:rsidRDefault="00205A32" w:rsidP="00205A32">
      <w:pPr>
        <w:pStyle w:val="BlockLabel"/>
      </w:pPr>
      <w:r w:rsidRPr="00430B5F">
        <w:t>Intellectual Property Rights:</w:t>
      </w:r>
    </w:p>
    <w:p w14:paraId="5F96192E" w14:textId="027A2212" w:rsidR="00205A32" w:rsidRPr="00F0534F" w:rsidRDefault="00205A32" w:rsidP="00205A32">
      <w:r w:rsidRPr="00430B5F">
        <w:t>The ISO 20022</w:t>
      </w:r>
      <w:r w:rsidR="00874F8C" w:rsidRPr="00874F8C">
        <w:t xml:space="preserve"> </w:t>
      </w:r>
      <w:proofErr w:type="spellStart"/>
      <w:r w:rsidRPr="00430B5F">
        <w:t>MessageDefinitions</w:t>
      </w:r>
      <w:proofErr w:type="spellEnd"/>
      <w:r w:rsidRPr="00430B5F">
        <w:t xml:space="preserve"> described in this document </w:t>
      </w:r>
      <w:r w:rsidRPr="00F0534F">
        <w:t xml:space="preserve">were contributed by Banca </w:t>
      </w:r>
      <w:proofErr w:type="spellStart"/>
      <w:r w:rsidRPr="00F0534F">
        <w:t>d’Italia</w:t>
      </w:r>
      <w:proofErr w:type="spellEnd"/>
      <w:r w:rsidRPr="00F0534F">
        <w:t xml:space="preserve"> and SWIFT for T2-Securit</w:t>
      </w:r>
      <w:r w:rsidR="00F41E2B">
        <w:t>i</w:t>
      </w:r>
      <w:r w:rsidRPr="00F0534F">
        <w:t>es. The ISO 20022 IPR policy is available at www.ISO20022.org &gt; About ISO 20022 &gt; Intellectual Property Rights.</w:t>
      </w:r>
    </w:p>
    <w:p w14:paraId="68DF30C9"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216BB" w14:textId="77777777" w:rsidR="003873CF" w:rsidRDefault="003873CF" w:rsidP="005A6353">
      <w:r>
        <w:separator/>
      </w:r>
    </w:p>
  </w:endnote>
  <w:endnote w:type="continuationSeparator" w:id="0">
    <w:p w14:paraId="734F3280" w14:textId="77777777" w:rsidR="003873CF" w:rsidRDefault="003873CF"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altName w:val="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D829D" w14:textId="77777777" w:rsidR="00860BC4" w:rsidRDefault="00860BC4"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0C05775D" w14:textId="77777777" w:rsidTr="00FA65F6">
      <w:trPr>
        <w:cantSplit/>
        <w:trHeight w:hRule="exact" w:val="50"/>
      </w:trPr>
      <w:tc>
        <w:tcPr>
          <w:tcW w:w="9242" w:type="dxa"/>
        </w:tcPr>
        <w:p w14:paraId="0F88BE9E" w14:textId="77777777" w:rsidR="00860BC4" w:rsidRDefault="00860BC4" w:rsidP="005A6353"/>
      </w:tc>
    </w:tr>
  </w:tbl>
  <w:p w14:paraId="48C0D498" w14:textId="77777777" w:rsidR="00860BC4" w:rsidRDefault="00860BC4"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F4CD5"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501957F2" w14:textId="77777777" w:rsidTr="000E2675">
      <w:trPr>
        <w:cantSplit/>
        <w:trHeight w:hRule="exact" w:val="50"/>
      </w:trPr>
      <w:tc>
        <w:tcPr>
          <w:tcW w:w="9242" w:type="dxa"/>
        </w:tcPr>
        <w:p w14:paraId="48E33948" w14:textId="77777777" w:rsidR="00860BC4" w:rsidRDefault="00860BC4" w:rsidP="005A6353"/>
      </w:tc>
    </w:tr>
  </w:tbl>
  <w:p w14:paraId="774FCD95"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91704" w14:textId="77777777" w:rsidR="00860BC4" w:rsidRDefault="00860BC4"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387"/>
      <w:gridCol w:w="1134"/>
      <w:gridCol w:w="2693"/>
    </w:tblGrid>
    <w:tr w:rsidR="00860BC4" w14:paraId="0A03ACDD" w14:textId="77777777" w:rsidTr="00347B2F">
      <w:tc>
        <w:tcPr>
          <w:tcW w:w="5387" w:type="dxa"/>
          <w:shd w:val="clear" w:color="auto" w:fill="auto"/>
        </w:tcPr>
        <w:p w14:paraId="5F09ABD8" w14:textId="09527865" w:rsidR="00860BC4" w:rsidRPr="006E0076" w:rsidRDefault="00860BC4"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16A9D">
            <w:rPr>
              <w:noProof/>
              <w:lang w:eastAsia="en-GB"/>
            </w:rPr>
            <w:t>Target2-Securities - Link Reference Data</w:t>
          </w:r>
          <w:r>
            <w:rPr>
              <w:noProof/>
              <w:lang w:eastAsia="en-GB"/>
            </w:rPr>
            <w:fldChar w:fldCharType="end"/>
          </w:r>
        </w:p>
      </w:tc>
      <w:tc>
        <w:tcPr>
          <w:tcW w:w="1134" w:type="dxa"/>
          <w:shd w:val="clear" w:color="auto" w:fill="auto"/>
        </w:tcPr>
        <w:p w14:paraId="111263AD" w14:textId="3D3883A9" w:rsidR="00860BC4" w:rsidRDefault="00860BC4"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BF15CD">
            <w:rPr>
              <w:rFonts w:eastAsia="Times"/>
              <w:noProof/>
              <w:lang w:eastAsia="en-GB"/>
            </w:rPr>
            <w:t>6</w:t>
          </w:r>
          <w:r w:rsidRPr="00922455">
            <w:rPr>
              <w:rFonts w:eastAsia="Times"/>
              <w:lang w:eastAsia="en-GB"/>
            </w:rPr>
            <w:fldChar w:fldCharType="end"/>
          </w:r>
        </w:p>
      </w:tc>
      <w:tc>
        <w:tcPr>
          <w:tcW w:w="2693" w:type="dxa"/>
          <w:shd w:val="clear" w:color="auto" w:fill="auto"/>
        </w:tcPr>
        <w:p w14:paraId="09868E09" w14:textId="54B63D7D" w:rsidR="00860BC4" w:rsidRDefault="00860BC4" w:rsidP="004F49B6">
          <w:pPr>
            <w:pStyle w:val="Footereven"/>
            <w:tabs>
              <w:tab w:val="center" w:pos="2197"/>
              <w:tab w:val="right" w:pos="4394"/>
            </w:tabs>
            <w:suppressAutoHyphens/>
            <w:spacing w:before="40"/>
            <w:rPr>
              <w:lang w:eastAsia="en-GB"/>
            </w:rPr>
          </w:pPr>
          <w:r>
            <w:rPr>
              <w:lang w:eastAsia="en-GB"/>
            </w:rPr>
            <w:tab/>
          </w:r>
          <w:r>
            <w:rPr>
              <w:lang w:eastAsia="en-GB"/>
            </w:rPr>
            <w:fldChar w:fldCharType="begin"/>
          </w:r>
          <w:r>
            <w:rPr>
              <w:lang w:eastAsia="en-GB"/>
            </w:rPr>
            <w:instrText xml:space="preserve"> STYLEREF  "Release date"  \* MERGEFORMAT </w:instrText>
          </w:r>
          <w:r>
            <w:rPr>
              <w:lang w:eastAsia="en-GB"/>
            </w:rPr>
            <w:fldChar w:fldCharType="separate"/>
          </w:r>
          <w:r w:rsidR="00616A9D">
            <w:rPr>
              <w:noProof/>
              <w:lang w:eastAsia="en-GB"/>
            </w:rPr>
            <w:t>December 2024</w:t>
          </w:r>
          <w:r>
            <w:rPr>
              <w:lang w:eastAsia="en-GB"/>
            </w:rPr>
            <w:fldChar w:fldCharType="end"/>
          </w:r>
        </w:p>
      </w:tc>
    </w:tr>
  </w:tbl>
  <w:p w14:paraId="4A0B5999" w14:textId="77777777" w:rsidR="00860BC4" w:rsidRPr="000017C4" w:rsidRDefault="00860BC4"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AB745"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1FE80AF1" w14:textId="77777777" w:rsidTr="000E2675">
      <w:trPr>
        <w:cantSplit/>
        <w:trHeight w:hRule="exact" w:val="50"/>
      </w:trPr>
      <w:tc>
        <w:tcPr>
          <w:tcW w:w="9242" w:type="dxa"/>
        </w:tcPr>
        <w:p w14:paraId="2EF59F2B" w14:textId="77777777" w:rsidR="00860BC4" w:rsidRDefault="00860BC4" w:rsidP="005A6353"/>
      </w:tc>
    </w:tr>
  </w:tbl>
  <w:p w14:paraId="23F87C9F"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4684A" w14:textId="77777777" w:rsidR="00860BC4" w:rsidRDefault="00860BC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4C159DF7" w14:textId="77777777" w:rsidTr="000E2675">
      <w:trPr>
        <w:cantSplit/>
        <w:trHeight w:hRule="exact" w:val="50"/>
      </w:trPr>
      <w:tc>
        <w:tcPr>
          <w:tcW w:w="9242" w:type="dxa"/>
        </w:tcPr>
        <w:p w14:paraId="1FD1BB92" w14:textId="77777777" w:rsidR="00860BC4" w:rsidRDefault="00860BC4" w:rsidP="005A6353"/>
      </w:tc>
    </w:tr>
  </w:tbl>
  <w:p w14:paraId="7459E2F8" w14:textId="77777777" w:rsidR="00860BC4" w:rsidRPr="00BB3079" w:rsidRDefault="00860BC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p w14:paraId="3ADA0297" w14:textId="77777777" w:rsidR="00860BC4" w:rsidRDefault="00860BC4"/>
  <w:p w14:paraId="47A9ABAA" w14:textId="77777777" w:rsidR="00860BC4" w:rsidRDefault="00860B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2871B" w14:textId="77777777" w:rsidR="003873CF" w:rsidRDefault="003873CF" w:rsidP="005A6353">
      <w:r>
        <w:separator/>
      </w:r>
    </w:p>
  </w:footnote>
  <w:footnote w:type="continuationSeparator" w:id="0">
    <w:p w14:paraId="155AE727" w14:textId="77777777" w:rsidR="003873CF" w:rsidRDefault="003873CF"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ABDEA" w14:textId="77777777" w:rsidR="00860BC4" w:rsidRDefault="00860BC4"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72F79328" w14:textId="77777777" w:rsidTr="006864CC">
      <w:trPr>
        <w:cantSplit/>
        <w:trHeight w:hRule="exact" w:val="50"/>
      </w:trPr>
      <w:tc>
        <w:tcPr>
          <w:tcW w:w="9242" w:type="dxa"/>
        </w:tcPr>
        <w:p w14:paraId="2D24AC6D" w14:textId="77777777" w:rsidR="00860BC4" w:rsidRDefault="00860BC4" w:rsidP="005A6353"/>
      </w:tc>
    </w:tr>
  </w:tbl>
  <w:p w14:paraId="1ED56343" w14:textId="77777777" w:rsidR="00860BC4" w:rsidRDefault="00860BC4"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FC2E8" w14:textId="77777777" w:rsidR="00860BC4" w:rsidRDefault="00860BC4" w:rsidP="00282FC2">
    <w:pPr>
      <w:pStyle w:val="Headereven"/>
    </w:pPr>
    <w:r>
      <w:t>&lt;Product name&gt; - &lt;Release number&gt;</w:t>
    </w:r>
    <w:r>
      <w:tab/>
    </w:r>
    <w:fldSimple w:instr=" DOCPROPERTY  Confidentiality  \* MERGEFORMAT ">
      <w:r w:rsidRPr="00DF5E7A">
        <w:rPr>
          <w:color w:val="008000"/>
        </w:rPr>
        <w:t>&lt;CONFIDENTIALITY&gt;</w:t>
      </w:r>
    </w:fldSimple>
    <w:r w:rsidRPr="00282FC2">
      <w:rPr>
        <w:color w:val="008000"/>
      </w:rPr>
      <w:t xml:space="preserve"> - </w:t>
    </w:r>
    <w:fldSimple w:instr=" DOCPROPERTY  &quot;Revision status&quot;  \* MERGEFORMAT ">
      <w:r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698AD3A9" w14:textId="77777777" w:rsidTr="000E2675">
      <w:trPr>
        <w:cantSplit/>
        <w:trHeight w:hRule="exact" w:val="50"/>
      </w:trPr>
      <w:tc>
        <w:tcPr>
          <w:tcW w:w="9242" w:type="dxa"/>
        </w:tcPr>
        <w:p w14:paraId="634502D7" w14:textId="77777777" w:rsidR="00860BC4" w:rsidRDefault="00860BC4" w:rsidP="005A6353"/>
      </w:tc>
    </w:tr>
  </w:tbl>
  <w:p w14:paraId="0DE6E745" w14:textId="77777777" w:rsidR="00860BC4" w:rsidRDefault="00860BC4"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8C37" w14:textId="77777777" w:rsidR="00860BC4" w:rsidRDefault="00860BC4" w:rsidP="00C331E3">
    <w:pPr>
      <w:pStyle w:val="Headerodd"/>
      <w:pBdr>
        <w:bottom w:val="double" w:sz="4" w:space="1" w:color="auto"/>
      </w:pBdr>
      <w:spacing w:before="120" w:line="240" w:lineRule="atLeast"/>
    </w:pPr>
  </w:p>
  <w:p w14:paraId="74A9D459" w14:textId="74F3E78D" w:rsidR="00860BC4" w:rsidRDefault="00000000" w:rsidP="00C331E3">
    <w:pPr>
      <w:pStyle w:val="Headerodd"/>
      <w:pBdr>
        <w:bottom w:val="double" w:sz="4" w:space="1" w:color="auto"/>
      </w:pBdr>
      <w:spacing w:before="120" w:line="240" w:lineRule="atLeast"/>
      <w:rPr>
        <w:noProof/>
      </w:rPr>
    </w:pPr>
    <w:fldSimple w:instr=" STYLEREF  &quot;Document Title&quot;  \* MERGEFORMAT ">
      <w:r w:rsidR="00616A9D">
        <w:rPr>
          <w:noProof/>
        </w:rPr>
        <w:t>Message Definition Report Part 1</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E8083" w14:textId="77777777" w:rsidR="00860BC4" w:rsidRDefault="00860BC4"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4FB70770" w14:textId="77777777" w:rsidTr="000E2675">
      <w:trPr>
        <w:cantSplit/>
        <w:trHeight w:hRule="exact" w:val="50"/>
      </w:trPr>
      <w:tc>
        <w:tcPr>
          <w:tcW w:w="9242" w:type="dxa"/>
        </w:tcPr>
        <w:p w14:paraId="4A44E2A1" w14:textId="77777777" w:rsidR="00860BC4" w:rsidRDefault="00860BC4" w:rsidP="005A6353"/>
      </w:tc>
    </w:tr>
  </w:tbl>
  <w:p w14:paraId="3BA5426F" w14:textId="77777777" w:rsidR="00860BC4" w:rsidRDefault="00860BC4"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85E5D" w14:textId="77777777" w:rsidR="00860BC4" w:rsidRDefault="00860BC4"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860BC4" w14:paraId="12B85544" w14:textId="77777777" w:rsidTr="00922455">
      <w:tc>
        <w:tcPr>
          <w:tcW w:w="4253" w:type="dxa"/>
          <w:shd w:val="clear" w:color="auto" w:fill="auto"/>
        </w:tcPr>
        <w:p w14:paraId="7E68FFCE" w14:textId="041D0A40" w:rsidR="00860BC4" w:rsidRDefault="00860BC4"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6A9D">
            <w:rPr>
              <w:noProof/>
              <w:lang w:eastAsia="en-GB"/>
            </w:rPr>
            <w:t>Message Definition Report Part 1</w:t>
          </w:r>
          <w:r>
            <w:rPr>
              <w:noProof/>
              <w:lang w:eastAsia="en-GB"/>
            </w:rPr>
            <w:fldChar w:fldCharType="end"/>
          </w:r>
        </w:p>
      </w:tc>
      <w:tc>
        <w:tcPr>
          <w:tcW w:w="567" w:type="dxa"/>
          <w:shd w:val="clear" w:color="auto" w:fill="auto"/>
        </w:tcPr>
        <w:p w14:paraId="1D2A82DD" w14:textId="77777777" w:rsidR="00860BC4" w:rsidRDefault="00860BC4" w:rsidP="00922455">
          <w:pPr>
            <w:pStyle w:val="Headereven"/>
            <w:suppressAutoHyphens/>
            <w:spacing w:before="40"/>
            <w:rPr>
              <w:lang w:eastAsia="en-GB"/>
            </w:rPr>
          </w:pPr>
        </w:p>
      </w:tc>
      <w:tc>
        <w:tcPr>
          <w:tcW w:w="4394" w:type="dxa"/>
          <w:shd w:val="clear" w:color="auto" w:fill="auto"/>
        </w:tcPr>
        <w:p w14:paraId="02EB2A09" w14:textId="600B08A8" w:rsidR="00860BC4" w:rsidRDefault="00860BC4" w:rsidP="00C2352E">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6A9D" w:rsidRPr="00616A9D">
            <w:rPr>
              <w:b/>
              <w:bCs/>
              <w:noProof/>
              <w:lang w:val="it-IT" w:eastAsia="en-GB"/>
            </w:rPr>
            <w:t>Business</w:t>
          </w:r>
          <w:r w:rsidR="00616A9D">
            <w:rPr>
              <w:noProof/>
              <w:lang w:eastAsia="en-GB"/>
            </w:rPr>
            <w:t xml:space="preserve"> Examples</w:t>
          </w:r>
          <w:r>
            <w:rPr>
              <w:noProof/>
              <w:lang w:eastAsia="en-GB"/>
            </w:rPr>
            <w:fldChar w:fldCharType="end"/>
          </w:r>
        </w:p>
      </w:tc>
    </w:tr>
  </w:tbl>
  <w:p w14:paraId="44ABDBCF" w14:textId="77777777" w:rsidR="00860BC4" w:rsidRDefault="00860BC4"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0D80C" w14:textId="157D6287" w:rsidR="00860BC4" w:rsidRDefault="00860BC4"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60BC4" w14:paraId="2D2D9106" w14:textId="77777777" w:rsidTr="000E2675">
      <w:trPr>
        <w:cantSplit/>
        <w:trHeight w:hRule="exact" w:val="50"/>
      </w:trPr>
      <w:tc>
        <w:tcPr>
          <w:tcW w:w="9242" w:type="dxa"/>
        </w:tcPr>
        <w:p w14:paraId="647D1222" w14:textId="77777777" w:rsidR="00860BC4" w:rsidRDefault="00860BC4" w:rsidP="005A6353"/>
      </w:tc>
    </w:tr>
  </w:tbl>
  <w:p w14:paraId="48215185" w14:textId="77777777" w:rsidR="00860BC4" w:rsidRDefault="00860BC4" w:rsidP="00282FC2">
    <w:pPr>
      <w:pStyle w:val="Headereven"/>
    </w:pPr>
  </w:p>
  <w:p w14:paraId="5FF13D6E" w14:textId="77777777" w:rsidR="00860BC4" w:rsidRDefault="00860BC4"/>
  <w:p w14:paraId="77B68E08" w14:textId="77777777" w:rsidR="00860BC4" w:rsidRDefault="00860B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908EC" w14:textId="77777777" w:rsidR="00860BC4" w:rsidRDefault="00860BC4"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860BC4" w14:paraId="7ACAAEEF" w14:textId="77777777" w:rsidTr="00922455">
      <w:tc>
        <w:tcPr>
          <w:tcW w:w="4253" w:type="dxa"/>
          <w:shd w:val="clear" w:color="auto" w:fill="auto"/>
        </w:tcPr>
        <w:p w14:paraId="38B84A49" w14:textId="78846FAC" w:rsidR="00860BC4" w:rsidRDefault="00860BC4"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6A9D">
            <w:rPr>
              <w:noProof/>
              <w:lang w:eastAsia="en-GB"/>
            </w:rPr>
            <w:t>Message Definition Report Part 1</w:t>
          </w:r>
          <w:r>
            <w:rPr>
              <w:noProof/>
              <w:lang w:eastAsia="en-GB"/>
            </w:rPr>
            <w:fldChar w:fldCharType="end"/>
          </w:r>
        </w:p>
      </w:tc>
      <w:tc>
        <w:tcPr>
          <w:tcW w:w="567" w:type="dxa"/>
          <w:shd w:val="clear" w:color="auto" w:fill="auto"/>
        </w:tcPr>
        <w:p w14:paraId="11069270" w14:textId="77777777" w:rsidR="00860BC4" w:rsidRDefault="00860BC4" w:rsidP="00922455">
          <w:pPr>
            <w:pStyle w:val="Headereven"/>
            <w:suppressAutoHyphens/>
            <w:spacing w:before="40"/>
            <w:rPr>
              <w:lang w:eastAsia="en-GB"/>
            </w:rPr>
          </w:pPr>
        </w:p>
      </w:tc>
      <w:tc>
        <w:tcPr>
          <w:tcW w:w="4394" w:type="dxa"/>
          <w:shd w:val="clear" w:color="auto" w:fill="auto"/>
        </w:tcPr>
        <w:p w14:paraId="442C83D7" w14:textId="6C989469" w:rsidR="00860BC4" w:rsidRDefault="00860BC4"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6A9D" w:rsidRPr="00616A9D">
            <w:rPr>
              <w:b/>
              <w:bCs/>
              <w:noProof/>
              <w:lang w:val="it-IT" w:eastAsia="en-GB"/>
            </w:rPr>
            <w:t>Business Examples</w:t>
          </w:r>
          <w:r>
            <w:rPr>
              <w:noProof/>
              <w:lang w:eastAsia="en-GB"/>
            </w:rPr>
            <w:fldChar w:fldCharType="end"/>
          </w:r>
        </w:p>
      </w:tc>
    </w:tr>
  </w:tbl>
  <w:p w14:paraId="4CA6133D" w14:textId="77777777" w:rsidR="00860BC4" w:rsidRDefault="00860BC4" w:rsidP="00D81FE1">
    <w:pPr>
      <w:pStyle w:val="Headerodd"/>
    </w:pPr>
  </w:p>
  <w:p w14:paraId="522B2F24" w14:textId="77777777" w:rsidR="00860BC4" w:rsidRDefault="00860BC4"/>
  <w:p w14:paraId="2E9C8B1D" w14:textId="77777777" w:rsidR="00860BC4" w:rsidRDefault="00860B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F8F3" w14:textId="77777777" w:rsidR="00860BC4" w:rsidRDefault="00860BC4" w:rsidP="00E20C1F">
    <w:pPr>
      <w:pStyle w:val="Headerodd"/>
      <w:pBdr>
        <w:bottom w:val="double" w:sz="4" w:space="1" w:color="auto"/>
      </w:pBdr>
      <w:spacing w:line="240" w:lineRule="atLeast"/>
    </w:pPr>
  </w:p>
  <w:p w14:paraId="571C7571" w14:textId="77D5C156" w:rsidR="00860BC4" w:rsidRDefault="00000000" w:rsidP="00E20C1F">
    <w:pPr>
      <w:pStyle w:val="Headerodd"/>
      <w:pBdr>
        <w:bottom w:val="double" w:sz="4" w:space="1" w:color="auto"/>
      </w:pBdr>
      <w:spacing w:line="240" w:lineRule="atLeast"/>
      <w:rPr>
        <w:noProof/>
      </w:rPr>
    </w:pPr>
    <w:fldSimple w:instr=" STYLEREF  &quot;Document Title&quot;  \* MERGEFORMAT ">
      <w:r w:rsidR="00616A9D">
        <w:rPr>
          <w:noProof/>
        </w:rPr>
        <w:t>Message Definition Report Part 1</w:t>
      </w:r>
    </w:fldSimple>
    <w:r w:rsidR="00860BC4">
      <w:rPr>
        <w:noProof/>
      </w:rPr>
      <w:tab/>
    </w:r>
    <w:fldSimple w:instr=" STYLEREF  &quot;Heading 1&quot;  \* MERGEFORMAT ">
      <w:r w:rsidR="00616A9D" w:rsidRPr="00616A9D">
        <w:rPr>
          <w:b/>
          <w:bCs/>
          <w:noProof/>
          <w:lang w:val="it-IT"/>
        </w:rPr>
        <w:t>Revision Record</w:t>
      </w:r>
    </w:fldSimple>
  </w:p>
  <w:p w14:paraId="79D250DB" w14:textId="77777777" w:rsidR="00860BC4" w:rsidRDefault="00860BC4"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5" w15:restartNumberingAfterBreak="0">
    <w:nsid w:val="71CA3228"/>
    <w:multiLevelType w:val="hybridMultilevel"/>
    <w:tmpl w:val="E26A9282"/>
    <w:lvl w:ilvl="0" w:tplc="D8CA7998">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8" w15:restartNumberingAfterBreak="0">
    <w:nsid w:val="7C174EFF"/>
    <w:multiLevelType w:val="multilevel"/>
    <w:tmpl w:val="AC6C47FA"/>
    <w:lvl w:ilvl="0">
      <w:start w:val="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71186982">
    <w:abstractNumId w:val="16"/>
  </w:num>
  <w:num w:numId="2" w16cid:durableId="28536254">
    <w:abstractNumId w:val="14"/>
  </w:num>
  <w:num w:numId="3" w16cid:durableId="1805461375">
    <w:abstractNumId w:val="12"/>
  </w:num>
  <w:num w:numId="4" w16cid:durableId="974337051">
    <w:abstractNumId w:val="17"/>
  </w:num>
  <w:num w:numId="5" w16cid:durableId="668871952">
    <w:abstractNumId w:val="8"/>
  </w:num>
  <w:num w:numId="6" w16cid:durableId="1665427098">
    <w:abstractNumId w:val="6"/>
  </w:num>
  <w:num w:numId="7" w16cid:durableId="1484588211">
    <w:abstractNumId w:val="5"/>
  </w:num>
  <w:num w:numId="8" w16cid:durableId="854540060">
    <w:abstractNumId w:val="4"/>
  </w:num>
  <w:num w:numId="9" w16cid:durableId="1045176200">
    <w:abstractNumId w:val="3"/>
  </w:num>
  <w:num w:numId="10" w16cid:durableId="1531382246">
    <w:abstractNumId w:val="7"/>
  </w:num>
  <w:num w:numId="11" w16cid:durableId="194120048">
    <w:abstractNumId w:val="1"/>
  </w:num>
  <w:num w:numId="12" w16cid:durableId="190654660">
    <w:abstractNumId w:val="0"/>
  </w:num>
  <w:num w:numId="13" w16cid:durableId="2029326392">
    <w:abstractNumId w:val="13"/>
  </w:num>
  <w:num w:numId="14" w16cid:durableId="1943804474">
    <w:abstractNumId w:val="19"/>
  </w:num>
  <w:num w:numId="15" w16cid:durableId="2145198332">
    <w:abstractNumId w:val="2"/>
  </w:num>
  <w:num w:numId="16" w16cid:durableId="1482696717">
    <w:abstractNumId w:val="10"/>
  </w:num>
  <w:num w:numId="17" w16cid:durableId="1412192932">
    <w:abstractNumId w:val="9"/>
  </w:num>
  <w:num w:numId="18" w16cid:durableId="327056965">
    <w:abstractNumId w:val="11"/>
  </w:num>
  <w:num w:numId="19" w16cid:durableId="51003449">
    <w:abstractNumId w:val="15"/>
  </w:num>
  <w:num w:numId="20" w16cid:durableId="42777461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4DBA"/>
    <w:rsid w:val="00047825"/>
    <w:rsid w:val="00050F1F"/>
    <w:rsid w:val="000579C1"/>
    <w:rsid w:val="000612B5"/>
    <w:rsid w:val="00061661"/>
    <w:rsid w:val="00064E57"/>
    <w:rsid w:val="00071606"/>
    <w:rsid w:val="00072427"/>
    <w:rsid w:val="00073E04"/>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3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14E8"/>
    <w:rsid w:val="0013344B"/>
    <w:rsid w:val="00133F0B"/>
    <w:rsid w:val="00137EB4"/>
    <w:rsid w:val="001434FC"/>
    <w:rsid w:val="0014371E"/>
    <w:rsid w:val="001447BA"/>
    <w:rsid w:val="00144B7A"/>
    <w:rsid w:val="001470F2"/>
    <w:rsid w:val="00147F37"/>
    <w:rsid w:val="00165005"/>
    <w:rsid w:val="00165A7B"/>
    <w:rsid w:val="0016751F"/>
    <w:rsid w:val="001703A8"/>
    <w:rsid w:val="00171C83"/>
    <w:rsid w:val="0017372E"/>
    <w:rsid w:val="001744B1"/>
    <w:rsid w:val="00176D27"/>
    <w:rsid w:val="0018119A"/>
    <w:rsid w:val="001834B7"/>
    <w:rsid w:val="00184FF4"/>
    <w:rsid w:val="001876E4"/>
    <w:rsid w:val="00195758"/>
    <w:rsid w:val="00197DF2"/>
    <w:rsid w:val="001A43DE"/>
    <w:rsid w:val="001A46C4"/>
    <w:rsid w:val="001B7DC3"/>
    <w:rsid w:val="001C1507"/>
    <w:rsid w:val="001C23B2"/>
    <w:rsid w:val="001C280A"/>
    <w:rsid w:val="001C5014"/>
    <w:rsid w:val="001C5B21"/>
    <w:rsid w:val="001D2EF3"/>
    <w:rsid w:val="001D7165"/>
    <w:rsid w:val="001E1ED4"/>
    <w:rsid w:val="001E3726"/>
    <w:rsid w:val="001E3863"/>
    <w:rsid w:val="001E571F"/>
    <w:rsid w:val="001E6C2F"/>
    <w:rsid w:val="001E7ECC"/>
    <w:rsid w:val="001F3010"/>
    <w:rsid w:val="001F38AF"/>
    <w:rsid w:val="001F5B47"/>
    <w:rsid w:val="001F5BB3"/>
    <w:rsid w:val="00200C0C"/>
    <w:rsid w:val="00201F40"/>
    <w:rsid w:val="00201FF8"/>
    <w:rsid w:val="00202218"/>
    <w:rsid w:val="00203EB9"/>
    <w:rsid w:val="00205A32"/>
    <w:rsid w:val="00213E1F"/>
    <w:rsid w:val="00214312"/>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478AD"/>
    <w:rsid w:val="00347B2F"/>
    <w:rsid w:val="00351220"/>
    <w:rsid w:val="00351325"/>
    <w:rsid w:val="00352438"/>
    <w:rsid w:val="0035445E"/>
    <w:rsid w:val="00360506"/>
    <w:rsid w:val="0036065A"/>
    <w:rsid w:val="00361851"/>
    <w:rsid w:val="00363C13"/>
    <w:rsid w:val="00364E93"/>
    <w:rsid w:val="00365134"/>
    <w:rsid w:val="003653C3"/>
    <w:rsid w:val="003676DD"/>
    <w:rsid w:val="00371083"/>
    <w:rsid w:val="00371ECC"/>
    <w:rsid w:val="00372530"/>
    <w:rsid w:val="003739B1"/>
    <w:rsid w:val="00374A50"/>
    <w:rsid w:val="00375400"/>
    <w:rsid w:val="003770E4"/>
    <w:rsid w:val="003873CF"/>
    <w:rsid w:val="00387A3E"/>
    <w:rsid w:val="00387D4D"/>
    <w:rsid w:val="00390C64"/>
    <w:rsid w:val="003910D0"/>
    <w:rsid w:val="0039527E"/>
    <w:rsid w:val="003A26B0"/>
    <w:rsid w:val="003A2A43"/>
    <w:rsid w:val="003A4180"/>
    <w:rsid w:val="003A6CAC"/>
    <w:rsid w:val="003A7BAD"/>
    <w:rsid w:val="003B0295"/>
    <w:rsid w:val="003B0D32"/>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B5F"/>
    <w:rsid w:val="00461E97"/>
    <w:rsid w:val="0046271E"/>
    <w:rsid w:val="00467622"/>
    <w:rsid w:val="00470C13"/>
    <w:rsid w:val="0047401B"/>
    <w:rsid w:val="004741C3"/>
    <w:rsid w:val="00476AB1"/>
    <w:rsid w:val="00476DF8"/>
    <w:rsid w:val="0048019C"/>
    <w:rsid w:val="004813B6"/>
    <w:rsid w:val="004816F7"/>
    <w:rsid w:val="00481DCB"/>
    <w:rsid w:val="004824AD"/>
    <w:rsid w:val="00484C78"/>
    <w:rsid w:val="00485E19"/>
    <w:rsid w:val="00487133"/>
    <w:rsid w:val="004909DE"/>
    <w:rsid w:val="00492D44"/>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2414"/>
    <w:rsid w:val="004F3C56"/>
    <w:rsid w:val="004F49B6"/>
    <w:rsid w:val="004F717E"/>
    <w:rsid w:val="004F7F9F"/>
    <w:rsid w:val="00500D1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67F9B"/>
    <w:rsid w:val="00572875"/>
    <w:rsid w:val="005844D6"/>
    <w:rsid w:val="00584FAE"/>
    <w:rsid w:val="00590B92"/>
    <w:rsid w:val="005923FB"/>
    <w:rsid w:val="00592CE2"/>
    <w:rsid w:val="005930E4"/>
    <w:rsid w:val="0059570F"/>
    <w:rsid w:val="0059725E"/>
    <w:rsid w:val="005A07D9"/>
    <w:rsid w:val="005A1FD7"/>
    <w:rsid w:val="005A5116"/>
    <w:rsid w:val="005A602E"/>
    <w:rsid w:val="005A6353"/>
    <w:rsid w:val="005A756E"/>
    <w:rsid w:val="005B39A5"/>
    <w:rsid w:val="005C079E"/>
    <w:rsid w:val="005C4C2A"/>
    <w:rsid w:val="005C7AFC"/>
    <w:rsid w:val="005D0E5B"/>
    <w:rsid w:val="005D0EDB"/>
    <w:rsid w:val="005D2228"/>
    <w:rsid w:val="005D6EE8"/>
    <w:rsid w:val="005D78D6"/>
    <w:rsid w:val="005E00A9"/>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1F13"/>
    <w:rsid w:val="00612AEB"/>
    <w:rsid w:val="00614957"/>
    <w:rsid w:val="00616A9D"/>
    <w:rsid w:val="00617B2D"/>
    <w:rsid w:val="00620C9D"/>
    <w:rsid w:val="006216FE"/>
    <w:rsid w:val="006222A1"/>
    <w:rsid w:val="00632938"/>
    <w:rsid w:val="00633D49"/>
    <w:rsid w:val="0063452A"/>
    <w:rsid w:val="006350A5"/>
    <w:rsid w:val="006367CC"/>
    <w:rsid w:val="0063697A"/>
    <w:rsid w:val="00641B04"/>
    <w:rsid w:val="00645E62"/>
    <w:rsid w:val="00646064"/>
    <w:rsid w:val="00646E29"/>
    <w:rsid w:val="00647DBD"/>
    <w:rsid w:val="00651196"/>
    <w:rsid w:val="00654345"/>
    <w:rsid w:val="006563CE"/>
    <w:rsid w:val="00657A1D"/>
    <w:rsid w:val="00661526"/>
    <w:rsid w:val="00663557"/>
    <w:rsid w:val="00665B53"/>
    <w:rsid w:val="00665D80"/>
    <w:rsid w:val="00665E98"/>
    <w:rsid w:val="00672DCF"/>
    <w:rsid w:val="00673030"/>
    <w:rsid w:val="00673863"/>
    <w:rsid w:val="00674C06"/>
    <w:rsid w:val="00675EAE"/>
    <w:rsid w:val="006821EA"/>
    <w:rsid w:val="00682FF6"/>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240A"/>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0E70"/>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0BC4"/>
    <w:rsid w:val="00863CED"/>
    <w:rsid w:val="00864B04"/>
    <w:rsid w:val="00865D27"/>
    <w:rsid w:val="008676A8"/>
    <w:rsid w:val="00867BCC"/>
    <w:rsid w:val="0087013A"/>
    <w:rsid w:val="0087173A"/>
    <w:rsid w:val="008721B3"/>
    <w:rsid w:val="008735A2"/>
    <w:rsid w:val="00874F8C"/>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E3144"/>
    <w:rsid w:val="008F067F"/>
    <w:rsid w:val="008F0EC2"/>
    <w:rsid w:val="008F15A3"/>
    <w:rsid w:val="008F1878"/>
    <w:rsid w:val="008F2426"/>
    <w:rsid w:val="008F55DB"/>
    <w:rsid w:val="008F72B6"/>
    <w:rsid w:val="00901A34"/>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317"/>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139"/>
    <w:rsid w:val="009E5DDB"/>
    <w:rsid w:val="009F1A9D"/>
    <w:rsid w:val="009F4165"/>
    <w:rsid w:val="009F457E"/>
    <w:rsid w:val="009F4E8B"/>
    <w:rsid w:val="009F520D"/>
    <w:rsid w:val="009F7EC9"/>
    <w:rsid w:val="00A0016F"/>
    <w:rsid w:val="00A03CA2"/>
    <w:rsid w:val="00A04B09"/>
    <w:rsid w:val="00A04E5F"/>
    <w:rsid w:val="00A0681B"/>
    <w:rsid w:val="00A12679"/>
    <w:rsid w:val="00A127B6"/>
    <w:rsid w:val="00A13C61"/>
    <w:rsid w:val="00A13ED4"/>
    <w:rsid w:val="00A145AC"/>
    <w:rsid w:val="00A23189"/>
    <w:rsid w:val="00A2363C"/>
    <w:rsid w:val="00A2591C"/>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32E"/>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58C8"/>
    <w:rsid w:val="00AC7287"/>
    <w:rsid w:val="00AD1C0F"/>
    <w:rsid w:val="00AD69E0"/>
    <w:rsid w:val="00AD74B9"/>
    <w:rsid w:val="00AE6761"/>
    <w:rsid w:val="00AF0900"/>
    <w:rsid w:val="00AF28ED"/>
    <w:rsid w:val="00AF2D18"/>
    <w:rsid w:val="00AF2D24"/>
    <w:rsid w:val="00AF7FC0"/>
    <w:rsid w:val="00B001DE"/>
    <w:rsid w:val="00B01F7F"/>
    <w:rsid w:val="00B028B6"/>
    <w:rsid w:val="00B0296F"/>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37C2F"/>
    <w:rsid w:val="00B4044F"/>
    <w:rsid w:val="00B415AD"/>
    <w:rsid w:val="00B423A5"/>
    <w:rsid w:val="00B42C79"/>
    <w:rsid w:val="00B4320D"/>
    <w:rsid w:val="00B4382C"/>
    <w:rsid w:val="00B45250"/>
    <w:rsid w:val="00B4531D"/>
    <w:rsid w:val="00B45B7B"/>
    <w:rsid w:val="00B4779F"/>
    <w:rsid w:val="00B5361E"/>
    <w:rsid w:val="00B5372E"/>
    <w:rsid w:val="00B5567F"/>
    <w:rsid w:val="00B60960"/>
    <w:rsid w:val="00B62632"/>
    <w:rsid w:val="00B6502D"/>
    <w:rsid w:val="00B72471"/>
    <w:rsid w:val="00B72A17"/>
    <w:rsid w:val="00B75165"/>
    <w:rsid w:val="00B75772"/>
    <w:rsid w:val="00B76F56"/>
    <w:rsid w:val="00B820B7"/>
    <w:rsid w:val="00B825EE"/>
    <w:rsid w:val="00B85D30"/>
    <w:rsid w:val="00B86CCF"/>
    <w:rsid w:val="00B878F6"/>
    <w:rsid w:val="00B90FDF"/>
    <w:rsid w:val="00B936A3"/>
    <w:rsid w:val="00BA42F2"/>
    <w:rsid w:val="00BA45DA"/>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15CD"/>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52E"/>
    <w:rsid w:val="00C23D2F"/>
    <w:rsid w:val="00C27D3B"/>
    <w:rsid w:val="00C303D0"/>
    <w:rsid w:val="00C31B59"/>
    <w:rsid w:val="00C326BF"/>
    <w:rsid w:val="00C331E3"/>
    <w:rsid w:val="00C35063"/>
    <w:rsid w:val="00C400B4"/>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721"/>
    <w:rsid w:val="00C77FD1"/>
    <w:rsid w:val="00C82A84"/>
    <w:rsid w:val="00C82AF8"/>
    <w:rsid w:val="00C82D6E"/>
    <w:rsid w:val="00C86288"/>
    <w:rsid w:val="00C868B9"/>
    <w:rsid w:val="00C875A8"/>
    <w:rsid w:val="00C90624"/>
    <w:rsid w:val="00C912AF"/>
    <w:rsid w:val="00C96A49"/>
    <w:rsid w:val="00C97ECE"/>
    <w:rsid w:val="00CA0DEB"/>
    <w:rsid w:val="00CA0DF6"/>
    <w:rsid w:val="00CA26F5"/>
    <w:rsid w:val="00CA4D8C"/>
    <w:rsid w:val="00CA5563"/>
    <w:rsid w:val="00CA6696"/>
    <w:rsid w:val="00CA6819"/>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5DD0"/>
    <w:rsid w:val="00CC66F2"/>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0737B"/>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3F9F"/>
    <w:rsid w:val="00D9412E"/>
    <w:rsid w:val="00D941B4"/>
    <w:rsid w:val="00D95F05"/>
    <w:rsid w:val="00D9706F"/>
    <w:rsid w:val="00DA1825"/>
    <w:rsid w:val="00DA5F03"/>
    <w:rsid w:val="00DA60E8"/>
    <w:rsid w:val="00DA730C"/>
    <w:rsid w:val="00DB3BC8"/>
    <w:rsid w:val="00DB4641"/>
    <w:rsid w:val="00DB4E57"/>
    <w:rsid w:val="00DB5AF7"/>
    <w:rsid w:val="00DC0BB8"/>
    <w:rsid w:val="00DC2071"/>
    <w:rsid w:val="00DC44E7"/>
    <w:rsid w:val="00DD2D98"/>
    <w:rsid w:val="00DD3313"/>
    <w:rsid w:val="00DD3851"/>
    <w:rsid w:val="00DE3174"/>
    <w:rsid w:val="00DE48C3"/>
    <w:rsid w:val="00DE4CE1"/>
    <w:rsid w:val="00DF2BFA"/>
    <w:rsid w:val="00DF515C"/>
    <w:rsid w:val="00DF5E7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95F6C"/>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1E2B"/>
    <w:rsid w:val="00F44048"/>
    <w:rsid w:val="00F45CD3"/>
    <w:rsid w:val="00F462E3"/>
    <w:rsid w:val="00F5114C"/>
    <w:rsid w:val="00F514E4"/>
    <w:rsid w:val="00F575C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579F"/>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2050C"/>
  <w15:chartTrackingRefBased/>
  <w15:docId w15:val="{65EB12BC-6A46-4AEA-AB8C-D00C4C42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link w:val="Heading2Char"/>
    <w:qFormat/>
    <w:rsid w:val="003355DB"/>
    <w:pPr>
      <w:pageBreakBefore w:val="0"/>
      <w:numPr>
        <w:ilvl w:val="1"/>
      </w:numPr>
      <w:spacing w:after="60"/>
      <w:outlineLvl w:val="1"/>
    </w:pPr>
    <w:rPr>
      <w:sz w:val="34"/>
    </w:rPr>
  </w:style>
  <w:style w:type="paragraph" w:styleId="Heading3">
    <w:name w:val="heading 3"/>
    <w:basedOn w:val="Heading2"/>
    <w:next w:val="Normal"/>
    <w:qFormat/>
    <w:rsid w:val="00E44D74"/>
    <w:pPr>
      <w:numPr>
        <w:ilvl w:val="2"/>
      </w:numPr>
      <w:spacing w:before="160"/>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 w:type="character" w:customStyle="1" w:styleId="UnresolvedMention1">
    <w:name w:val="Unresolved Mention1"/>
    <w:basedOn w:val="DefaultParagraphFont"/>
    <w:uiPriority w:val="99"/>
    <w:semiHidden/>
    <w:unhideWhenUsed/>
    <w:rsid w:val="005A602E"/>
    <w:rPr>
      <w:color w:val="605E5C"/>
      <w:shd w:val="clear" w:color="auto" w:fill="E1DFDD"/>
    </w:rPr>
  </w:style>
  <w:style w:type="character" w:customStyle="1" w:styleId="Heading2Char">
    <w:name w:val="Heading 2 Char"/>
    <w:basedOn w:val="DefaultParagraphFont"/>
    <w:link w:val="Heading2"/>
    <w:rsid w:val="00500D1F"/>
    <w:rPr>
      <w:b/>
      <w:kern w:val="28"/>
      <w:sz w:val="3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footer" Target="footer4.xml"/><Relationship Id="rId21" Type="http://schemas.openxmlformats.org/officeDocument/2006/relationships/image" Target="media/image1.png"/><Relationship Id="rId34" Type="http://schemas.openxmlformats.org/officeDocument/2006/relationships/image" Target="media/image10.png"/><Relationship Id="rId42" Type="http://schemas.openxmlformats.org/officeDocument/2006/relationships/footer" Target="foot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8.emf"/><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28" Type="http://schemas.openxmlformats.org/officeDocument/2006/relationships/oleObject" Target="embeddings/oleObject3.bin"/><Relationship Id="rId36"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hyperlink" Target="https://www.iso20022.org/development/status-iso-20022-submissions?block_id=iso20022_submission_catalogue_all_submissions_block&amp;prefix=BJMS" TargetMode="External"/><Relationship Id="rId31" Type="http://schemas.openxmlformats.org/officeDocument/2006/relationships/image" Target="media/image7.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jp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image" Target="media/image11.png"/><Relationship Id="rId43" Type="http://schemas.openxmlformats.org/officeDocument/2006/relationships/header" Target="header8.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9.png"/><Relationship Id="rId38" Type="http://schemas.openxmlformats.org/officeDocument/2006/relationships/header" Target="header5.xml"/><Relationship Id="rId20" Type="http://schemas.openxmlformats.org/officeDocument/2006/relationships/hyperlink" Target="https://www.ecb.europa.eu/paym/target/t2s/profuse/sdd/shared/pdf/T2S_URD_R2024.JUN_clean_20240222.en.pdf" TargetMode="External"/><Relationship Id="rId41"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i\Profili\M026976\Desktop\Registration%20Procedure\LinkSet\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SW-AAADB-14023</_dlc_DocId>
    <_dlc_DocIdUrl xmlns="3893cfbf-5935-464e-a2c5-0f7de141152c">
      <Url>https://planet2.swift.com/ourzone/workspaces/Standards Team/_layouts/15/DocIdRedir.aspx?ID=SW-AAADB-14023</Url>
      <Description>SW-AAADB-14023</Description>
    </_dlc_DocIdUrl>
    <Doc_x0020_type xmlns="79950fd8-114b-4125-bc89-6e0caf5999ad" xsi:nil="true"/>
    <Category xmlns="79950fd8-114b-4125-bc89-6e0caf5999a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508008-B2FC-427A-A5FA-D0FC7DD83442}">
  <ds:schemaRefs>
    <ds:schemaRef ds:uri="http://schemas.microsoft.com/sharepoint/events"/>
  </ds:schemaRefs>
</ds:datastoreItem>
</file>

<file path=customXml/itemProps2.xml><?xml version="1.0" encoding="utf-8"?>
<ds:datastoreItem xmlns:ds="http://schemas.openxmlformats.org/officeDocument/2006/customXml" ds:itemID="{DD863B97-84CC-414C-BC32-01215EA4D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AB3AD7-51FC-4C97-9C01-A67F8F1115BC}">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4.xml><?xml version="1.0" encoding="utf-8"?>
<ds:datastoreItem xmlns:ds="http://schemas.openxmlformats.org/officeDocument/2006/customXml" ds:itemID="{BB61E14D-44EF-420E-A4D6-0A25BA05D7C3}">
  <ds:schemaRefs>
    <ds:schemaRef ds:uri="http://schemas.openxmlformats.org/officeDocument/2006/bibliography"/>
  </ds:schemaRefs>
</ds:datastoreItem>
</file>

<file path=customXml/itemProps5.xml><?xml version="1.0" encoding="utf-8"?>
<ds:datastoreItem xmlns:ds="http://schemas.openxmlformats.org/officeDocument/2006/customXml" ds:itemID="{30AE2B03-41FE-4B3C-9D2B-E4B690BB8885}">
  <ds:schemaRefs>
    <ds:schemaRef ds:uri="http://schemas.microsoft.com/sharepoint/v3/contenttype/forms"/>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431</TotalTime>
  <Pages>34</Pages>
  <Words>5476</Words>
  <Characters>31216</Characters>
  <Application>Microsoft Office Word</Application>
  <DocSecurity>0</DocSecurity>
  <Lines>260</Lines>
  <Paragraphs>73</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ISO 20022 MDR Part 1</vt:lpstr>
      <vt:lpstr>ISO 20022 MDR Part 1</vt:lpstr>
      <vt:lpstr>ISO 20022 MDR Part 1</vt:lpstr>
    </vt:vector>
  </TitlesOfParts>
  <Company>S.W.I.F.T. SC</Company>
  <LinksUpToDate>false</LinksUpToDate>
  <CharactersWithSpaces>36619</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
  <dc:creator>ISO 20022 RA</dc:creator>
  <cp:keywords/>
  <cp:lastModifiedBy>KUNTZ Vincent</cp:lastModifiedBy>
  <cp:revision>10</cp:revision>
  <cp:lastPrinted>2012-01-27T11:08:00Z</cp:lastPrinted>
  <dcterms:created xsi:type="dcterms:W3CDTF">2024-04-11T07:25:00Z</dcterms:created>
  <dcterms:modified xsi:type="dcterms:W3CDTF">2024-12-10T14:28:00Z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f35e3404-939a-4bfc-94f0-2d1912132e8c</vt:lpwstr>
  </property>
</Properties>
</file>